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75BE" w14:textId="77777777" w:rsidR="00D51285" w:rsidRPr="00D51285" w:rsidRDefault="005D6DA4" w:rsidP="00D51285">
      <w:pPr>
        <w:spacing w:after="150"/>
        <w:outlineLvl w:val="0"/>
        <w:rPr>
          <w:rFonts w:eastAsia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77E685" w14:textId="77777777" w:rsidR="00D51285" w:rsidRPr="00D51285" w:rsidRDefault="00D51285" w:rsidP="00D51285">
      <w:pPr>
        <w:spacing w:after="200" w:line="276" w:lineRule="auto"/>
        <w:ind w:firstLine="0"/>
        <w:jc w:val="center"/>
        <w:rPr>
          <w:rFonts w:eastAsia="Times New Roman"/>
          <w:szCs w:val="22"/>
        </w:rPr>
      </w:pPr>
      <w:r w:rsidRPr="00D51285">
        <w:rPr>
          <w:rFonts w:eastAsia="Times New Roman"/>
          <w:noProof/>
          <w:szCs w:val="22"/>
        </w:rPr>
        <w:drawing>
          <wp:inline distT="0" distB="0" distL="0" distR="0" wp14:anchorId="1FA813A5" wp14:editId="0E065159">
            <wp:extent cx="723900" cy="819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285">
        <w:rPr>
          <w:rFonts w:eastAsia="Times New Roman"/>
          <w:noProof/>
          <w:szCs w:val="22"/>
        </w:rPr>
        <w:t xml:space="preserve">                                                   </w:t>
      </w:r>
    </w:p>
    <w:p w14:paraId="16D356C2" w14:textId="77777777" w:rsidR="00D51285" w:rsidRPr="00D51285" w:rsidRDefault="00D51285" w:rsidP="00D51285">
      <w:pPr>
        <w:ind w:firstLine="0"/>
        <w:jc w:val="center"/>
        <w:rPr>
          <w:rFonts w:eastAsia="Times New Roman"/>
          <w:szCs w:val="22"/>
        </w:rPr>
      </w:pPr>
      <w:r w:rsidRPr="00D51285">
        <w:rPr>
          <w:rFonts w:eastAsia="Times New Roman"/>
          <w:szCs w:val="22"/>
        </w:rPr>
        <w:t>АДМИНИСТРАЦИЯ</w:t>
      </w:r>
    </w:p>
    <w:p w14:paraId="44B40D2B" w14:textId="77777777" w:rsidR="00D51285" w:rsidRPr="00D51285" w:rsidRDefault="00D51285" w:rsidP="00D51285">
      <w:pPr>
        <w:ind w:firstLine="0"/>
        <w:jc w:val="center"/>
        <w:rPr>
          <w:rFonts w:eastAsia="Times New Roman"/>
          <w:szCs w:val="22"/>
        </w:rPr>
      </w:pPr>
      <w:r w:rsidRPr="00D51285">
        <w:rPr>
          <w:rFonts w:eastAsia="Times New Roman"/>
          <w:szCs w:val="22"/>
        </w:rPr>
        <w:t xml:space="preserve"> </w:t>
      </w:r>
      <w:proofErr w:type="gramStart"/>
      <w:r w:rsidRPr="00D51285">
        <w:rPr>
          <w:rFonts w:eastAsia="Times New Roman"/>
          <w:szCs w:val="22"/>
        </w:rPr>
        <w:t>ГОРОДСКОГО  ПОСЕЛЕНИЯ</w:t>
      </w:r>
      <w:proofErr w:type="gramEnd"/>
      <w:r w:rsidRPr="00D51285">
        <w:rPr>
          <w:rFonts w:eastAsia="Times New Roman"/>
          <w:szCs w:val="22"/>
        </w:rPr>
        <w:t xml:space="preserve">  «ПУШКИНОГОРЬЕ»</w:t>
      </w:r>
    </w:p>
    <w:p w14:paraId="4A6A0968" w14:textId="77777777" w:rsidR="00D51285" w:rsidRPr="00D51285" w:rsidRDefault="00D51285" w:rsidP="00D51285">
      <w:pPr>
        <w:ind w:firstLine="0"/>
        <w:jc w:val="center"/>
        <w:rPr>
          <w:rFonts w:eastAsia="Times New Roman"/>
          <w:szCs w:val="22"/>
        </w:rPr>
      </w:pPr>
      <w:proofErr w:type="gramStart"/>
      <w:r w:rsidRPr="00D51285">
        <w:rPr>
          <w:rFonts w:eastAsia="Times New Roman"/>
          <w:szCs w:val="22"/>
        </w:rPr>
        <w:t>ПУШКИНОГОРСКОГО  РАЙОНА</w:t>
      </w:r>
      <w:proofErr w:type="gramEnd"/>
      <w:r w:rsidRPr="00D51285">
        <w:rPr>
          <w:rFonts w:eastAsia="Times New Roman"/>
          <w:szCs w:val="22"/>
        </w:rPr>
        <w:t xml:space="preserve">  ПСКОВСКОЙ  ОБЛАСТИ</w:t>
      </w:r>
    </w:p>
    <w:p w14:paraId="60F7AC00" w14:textId="77777777" w:rsidR="00D51285" w:rsidRPr="00D51285" w:rsidRDefault="00D51285" w:rsidP="00D51285">
      <w:pPr>
        <w:ind w:firstLine="0"/>
        <w:jc w:val="center"/>
        <w:rPr>
          <w:rFonts w:eastAsia="Times New Roman"/>
          <w:szCs w:val="22"/>
        </w:rPr>
      </w:pPr>
    </w:p>
    <w:p w14:paraId="188E784F" w14:textId="2B388E7E" w:rsidR="00D51285" w:rsidRPr="00D51285" w:rsidRDefault="00D51285" w:rsidP="00D51285">
      <w:pPr>
        <w:spacing w:after="200"/>
        <w:ind w:firstLine="0"/>
        <w:jc w:val="center"/>
        <w:rPr>
          <w:rFonts w:eastAsia="Times New Roman"/>
          <w:bCs/>
        </w:rPr>
      </w:pPr>
      <w:r w:rsidRPr="00D51285">
        <w:rPr>
          <w:rFonts w:eastAsia="Times New Roman"/>
          <w:b/>
        </w:rPr>
        <w:t xml:space="preserve">ПОСТАНОВЛЕНИЕ    </w:t>
      </w:r>
    </w:p>
    <w:p w14:paraId="17E4F364" w14:textId="2A7FA857" w:rsidR="00D51285" w:rsidRDefault="00AD2C12" w:rsidP="00D51285">
      <w:pPr>
        <w:autoSpaceDE w:val="0"/>
        <w:ind w:firstLine="0"/>
        <w:rPr>
          <w:rFonts w:eastAsia="Times New Roman"/>
        </w:rPr>
      </w:pPr>
      <w:r>
        <w:rPr>
          <w:rFonts w:eastAsia="Times New Roman"/>
        </w:rPr>
        <w:t>2</w:t>
      </w:r>
      <w:r w:rsidR="00760317">
        <w:rPr>
          <w:rFonts w:eastAsia="Times New Roman"/>
        </w:rPr>
        <w:t>7</w:t>
      </w:r>
      <w:r>
        <w:rPr>
          <w:rFonts w:eastAsia="Times New Roman"/>
        </w:rPr>
        <w:t>.12.</w:t>
      </w:r>
      <w:r w:rsidR="00AC4011">
        <w:rPr>
          <w:rFonts w:eastAsia="Times New Roman"/>
        </w:rPr>
        <w:t>202</w:t>
      </w:r>
      <w:r w:rsidR="00312AB3">
        <w:rPr>
          <w:rFonts w:eastAsia="Times New Roman"/>
        </w:rPr>
        <w:t>4</w:t>
      </w:r>
      <w:r w:rsidR="00AC4011">
        <w:rPr>
          <w:rFonts w:eastAsia="Times New Roman"/>
        </w:rPr>
        <w:t>г.</w:t>
      </w:r>
      <w:r w:rsidR="00D51285" w:rsidRPr="00D51285">
        <w:rPr>
          <w:rFonts w:eastAsia="Times New Roman"/>
        </w:rPr>
        <w:t xml:space="preserve"> №</w:t>
      </w:r>
      <w:r w:rsidR="004C5260">
        <w:rPr>
          <w:rFonts w:eastAsia="Times New Roman"/>
        </w:rPr>
        <w:t xml:space="preserve"> </w:t>
      </w:r>
      <w:r w:rsidR="00760317">
        <w:rPr>
          <w:rFonts w:eastAsia="Times New Roman"/>
        </w:rPr>
        <w:t>383</w:t>
      </w:r>
    </w:p>
    <w:p w14:paraId="0D02E7D1" w14:textId="77777777" w:rsidR="00B21E93" w:rsidRPr="00D51285" w:rsidRDefault="00B21E93" w:rsidP="00D51285">
      <w:pPr>
        <w:autoSpaceDE w:val="0"/>
        <w:ind w:firstLine="0"/>
        <w:rPr>
          <w:rFonts w:eastAsia="Times New Roman"/>
        </w:rPr>
      </w:pPr>
    </w:p>
    <w:p w14:paraId="4559FE12" w14:textId="1E706DCB" w:rsidR="00D51285" w:rsidRDefault="00D51285" w:rsidP="00D51285">
      <w:pPr>
        <w:shd w:val="clear" w:color="auto" w:fill="FFFFFF"/>
        <w:ind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 регистрации Устава территориального </w:t>
      </w:r>
      <w:r w:rsidRPr="00D51285">
        <w:rPr>
          <w:rFonts w:eastAsia="Times New Roman"/>
          <w:color w:val="000000"/>
          <w:lang w:eastAsia="ru-RU"/>
        </w:rPr>
        <w:t xml:space="preserve"> </w:t>
      </w:r>
    </w:p>
    <w:p w14:paraId="56642275" w14:textId="7E2F5440" w:rsidR="00F04493" w:rsidRDefault="00EF48B5" w:rsidP="00D51285">
      <w:pPr>
        <w:shd w:val="clear" w:color="auto" w:fill="FFFFFF"/>
        <w:ind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общественного</w:t>
      </w:r>
      <w:r w:rsidR="00D51285">
        <w:rPr>
          <w:rFonts w:eastAsia="Times New Roman"/>
          <w:color w:val="000000"/>
          <w:lang w:eastAsia="ru-RU"/>
        </w:rPr>
        <w:t xml:space="preserve"> самоуправления</w:t>
      </w:r>
      <w:r w:rsidR="006E17D5">
        <w:rPr>
          <w:rFonts w:eastAsia="Times New Roman"/>
          <w:color w:val="000000"/>
          <w:lang w:eastAsia="ru-RU"/>
        </w:rPr>
        <w:t xml:space="preserve"> «</w:t>
      </w:r>
      <w:proofErr w:type="spellStart"/>
      <w:r w:rsidR="00760317">
        <w:rPr>
          <w:rFonts w:eastAsia="Times New Roman"/>
          <w:color w:val="000000"/>
          <w:lang w:eastAsia="ru-RU"/>
        </w:rPr>
        <w:t>Михново</w:t>
      </w:r>
      <w:proofErr w:type="spellEnd"/>
      <w:r w:rsidR="006E17D5">
        <w:rPr>
          <w:rFonts w:eastAsia="Times New Roman"/>
          <w:color w:val="000000"/>
          <w:lang w:eastAsia="ru-RU"/>
        </w:rPr>
        <w:t>»</w:t>
      </w:r>
    </w:p>
    <w:p w14:paraId="0F7189CC" w14:textId="5DD97ADA" w:rsidR="0019664D" w:rsidRDefault="00D51285" w:rsidP="00D51285">
      <w:pPr>
        <w:ind w:firstLine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p w14:paraId="1877558A" w14:textId="39065D09" w:rsidR="00EF48B5" w:rsidRDefault="00D51285" w:rsidP="00EF48B5">
      <w:pPr>
        <w:shd w:val="clear" w:color="auto" w:fill="FFFFFF"/>
        <w:ind w:firstLine="708"/>
        <w:jc w:val="both"/>
      </w:pPr>
      <w:r>
        <w:t>В соответствии со статьей 27 Федерального закона от 06.10.2003 года                        № 131-ФЗ «Об общих принципах организации местного самоуправления в Российской Федерации», статьей 12 Устава  муниципального  образования городского поселения «</w:t>
      </w:r>
      <w:proofErr w:type="spellStart"/>
      <w:r>
        <w:t>Пушкиногорье</w:t>
      </w:r>
      <w:proofErr w:type="spellEnd"/>
      <w:r>
        <w:t>»</w:t>
      </w:r>
      <w:r w:rsidR="00EF48B5">
        <w:t>,  Положения о  территориальном  общественном самоуправлении в городском  поселении «</w:t>
      </w:r>
      <w:proofErr w:type="spellStart"/>
      <w:r w:rsidR="00EF48B5">
        <w:t>Пушкиногорье</w:t>
      </w:r>
      <w:proofErr w:type="spellEnd"/>
      <w:r w:rsidR="00EF48B5">
        <w:t xml:space="preserve">», утвержденным  решением Собрания депутатов городского </w:t>
      </w:r>
      <w:r w:rsidR="00EF48B5" w:rsidRPr="00217BA7">
        <w:t>поселения «</w:t>
      </w:r>
      <w:proofErr w:type="spellStart"/>
      <w:r w:rsidR="00EF48B5" w:rsidRPr="00217BA7">
        <w:t>Пушкиногорье</w:t>
      </w:r>
      <w:proofErr w:type="spellEnd"/>
      <w:r w:rsidR="00EF48B5" w:rsidRPr="00217BA7">
        <w:t xml:space="preserve">»  от 26.12.2017г. № 104, Протоколом  собрания граждан  от   </w:t>
      </w:r>
      <w:r w:rsidR="00312AB3">
        <w:t>15.12.2024года,</w:t>
      </w:r>
    </w:p>
    <w:p w14:paraId="1DB27747" w14:textId="17EA742B" w:rsidR="00EF48B5" w:rsidRPr="00EF48B5" w:rsidRDefault="00EF48B5" w:rsidP="00EF48B5">
      <w:pPr>
        <w:shd w:val="clear" w:color="auto" w:fill="FFFFFF"/>
        <w:jc w:val="center"/>
        <w:rPr>
          <w:rFonts w:eastAsia="Times New Roman"/>
          <w:color w:val="000000"/>
          <w:lang w:eastAsia="ru-RU"/>
        </w:rPr>
      </w:pPr>
      <w:r>
        <w:t xml:space="preserve"> </w:t>
      </w:r>
      <w:r w:rsidRPr="00EF48B5">
        <w:rPr>
          <w:rFonts w:eastAsia="Times New Roman"/>
          <w:color w:val="000000"/>
          <w:lang w:eastAsia="ru-RU"/>
        </w:rPr>
        <w:t>Администрация городского поселения «</w:t>
      </w:r>
      <w:proofErr w:type="spellStart"/>
      <w:r w:rsidRPr="00EF48B5">
        <w:rPr>
          <w:rFonts w:eastAsia="Times New Roman"/>
          <w:color w:val="000000"/>
          <w:lang w:eastAsia="ru-RU"/>
        </w:rPr>
        <w:t>Пушкиногорье</w:t>
      </w:r>
      <w:proofErr w:type="spellEnd"/>
      <w:r w:rsidRPr="00EF48B5">
        <w:rPr>
          <w:rFonts w:eastAsia="Times New Roman"/>
          <w:color w:val="000000"/>
          <w:lang w:eastAsia="ru-RU"/>
        </w:rPr>
        <w:t>»</w:t>
      </w:r>
    </w:p>
    <w:p w14:paraId="6296A4ED" w14:textId="33EAF188" w:rsidR="00EF48B5" w:rsidRDefault="00EF48B5" w:rsidP="00EF48B5">
      <w:pPr>
        <w:shd w:val="clear" w:color="auto" w:fill="FFFFFF"/>
        <w:ind w:firstLine="0"/>
        <w:jc w:val="center"/>
        <w:rPr>
          <w:rFonts w:eastAsia="Times New Roman"/>
          <w:color w:val="000000"/>
          <w:lang w:eastAsia="ru-RU"/>
        </w:rPr>
      </w:pPr>
      <w:r w:rsidRPr="00EF48B5">
        <w:rPr>
          <w:rFonts w:eastAsia="Times New Roman"/>
          <w:color w:val="000000"/>
          <w:lang w:eastAsia="ru-RU"/>
        </w:rPr>
        <w:t>ПОСТАНОВЛЯЕТ:</w:t>
      </w:r>
    </w:p>
    <w:p w14:paraId="5740C180" w14:textId="77777777" w:rsidR="00F04493" w:rsidRPr="00EF48B5" w:rsidRDefault="00F04493" w:rsidP="00EF48B5">
      <w:pPr>
        <w:shd w:val="clear" w:color="auto" w:fill="FFFFFF"/>
        <w:ind w:firstLine="0"/>
        <w:jc w:val="center"/>
        <w:rPr>
          <w:rFonts w:eastAsia="Times New Roman"/>
          <w:color w:val="000000"/>
          <w:lang w:eastAsia="ru-RU"/>
        </w:rPr>
      </w:pPr>
    </w:p>
    <w:p w14:paraId="4841F289" w14:textId="5A52179C" w:rsidR="00EF48B5" w:rsidRPr="00EF48B5" w:rsidRDefault="00EF48B5" w:rsidP="00EF48B5">
      <w:pPr>
        <w:shd w:val="clear" w:color="auto" w:fill="FFFFFF"/>
        <w:ind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 xml:space="preserve">1. Зарегистрировать </w:t>
      </w:r>
      <w:proofErr w:type="gramStart"/>
      <w:r>
        <w:rPr>
          <w:rFonts w:eastAsia="Times New Roman"/>
          <w:color w:val="000000"/>
          <w:lang w:eastAsia="ru-RU"/>
        </w:rPr>
        <w:t>Устав  территориального</w:t>
      </w:r>
      <w:proofErr w:type="gramEnd"/>
      <w:r>
        <w:rPr>
          <w:rFonts w:eastAsia="Times New Roman"/>
          <w:color w:val="000000"/>
          <w:lang w:eastAsia="ru-RU"/>
        </w:rPr>
        <w:t xml:space="preserve"> общественного </w:t>
      </w:r>
      <w:r w:rsidRPr="006E17D5">
        <w:rPr>
          <w:rFonts w:eastAsia="Times New Roman"/>
          <w:color w:val="000000"/>
          <w:lang w:eastAsia="ru-RU"/>
        </w:rPr>
        <w:t xml:space="preserve">самоуправления </w:t>
      </w:r>
      <w:r w:rsidR="00D1386A" w:rsidRPr="006E17D5">
        <w:rPr>
          <w:rFonts w:eastAsia="Times New Roman"/>
          <w:color w:val="000000"/>
          <w:lang w:eastAsia="ru-RU"/>
        </w:rPr>
        <w:t xml:space="preserve">   </w:t>
      </w:r>
      <w:r w:rsidRPr="006E17D5">
        <w:rPr>
          <w:rFonts w:eastAsia="Times New Roman"/>
          <w:color w:val="000000"/>
          <w:lang w:eastAsia="ru-RU"/>
        </w:rPr>
        <w:t xml:space="preserve">  «</w:t>
      </w:r>
      <w:proofErr w:type="spellStart"/>
      <w:r w:rsidR="00B21E93">
        <w:rPr>
          <w:rFonts w:eastAsia="Times New Roman"/>
          <w:color w:val="000000"/>
          <w:lang w:eastAsia="ru-RU"/>
        </w:rPr>
        <w:t>Михново</w:t>
      </w:r>
      <w:proofErr w:type="spellEnd"/>
      <w:r w:rsidR="00F04493" w:rsidRPr="006E17D5">
        <w:rPr>
          <w:rFonts w:eastAsia="Times New Roman"/>
          <w:color w:val="000000"/>
          <w:lang w:eastAsia="ru-RU"/>
        </w:rPr>
        <w:t>»</w:t>
      </w:r>
      <w:r w:rsidRPr="006E17D5">
        <w:rPr>
          <w:rFonts w:eastAsia="Times New Roman"/>
          <w:color w:val="000000"/>
          <w:lang w:eastAsia="ru-RU"/>
        </w:rPr>
        <w:t xml:space="preserve"> </w:t>
      </w:r>
      <w:r w:rsidR="00D1386A" w:rsidRPr="006E17D5">
        <w:rPr>
          <w:rFonts w:eastAsia="Times New Roman"/>
          <w:color w:val="000000"/>
          <w:lang w:eastAsia="ru-RU"/>
        </w:rPr>
        <w:t xml:space="preserve">     на территории</w:t>
      </w:r>
      <w:r w:rsidR="00D1386A">
        <w:rPr>
          <w:rFonts w:eastAsia="Times New Roman"/>
          <w:color w:val="000000"/>
          <w:lang w:eastAsia="ru-RU"/>
        </w:rPr>
        <w:t xml:space="preserve">  городского поселения «</w:t>
      </w:r>
      <w:proofErr w:type="spellStart"/>
      <w:r w:rsidR="00D1386A">
        <w:rPr>
          <w:rFonts w:eastAsia="Times New Roman"/>
          <w:color w:val="000000"/>
          <w:lang w:eastAsia="ru-RU"/>
        </w:rPr>
        <w:t>Пушкиногорье</w:t>
      </w:r>
      <w:proofErr w:type="spellEnd"/>
      <w:r w:rsidR="00D1386A">
        <w:rPr>
          <w:rFonts w:eastAsia="Times New Roman"/>
          <w:color w:val="000000"/>
          <w:lang w:eastAsia="ru-RU"/>
        </w:rPr>
        <w:t>»</w:t>
      </w:r>
      <w:r w:rsidR="00217BA7">
        <w:rPr>
          <w:rFonts w:eastAsia="Times New Roman"/>
          <w:color w:val="000000"/>
          <w:lang w:eastAsia="ru-RU"/>
        </w:rPr>
        <w:t xml:space="preserve">, </w:t>
      </w:r>
      <w:r w:rsidR="00D1386A">
        <w:rPr>
          <w:rFonts w:eastAsia="Times New Roman"/>
          <w:color w:val="000000"/>
          <w:lang w:eastAsia="ru-RU"/>
        </w:rPr>
        <w:t xml:space="preserve"> согласно приложению</w:t>
      </w:r>
      <w:r>
        <w:rPr>
          <w:rFonts w:eastAsia="Times New Roman"/>
          <w:color w:val="000000"/>
          <w:lang w:eastAsia="ru-RU"/>
        </w:rPr>
        <w:t>.</w:t>
      </w:r>
    </w:p>
    <w:p w14:paraId="7B4AEFE8" w14:textId="1F7907CB" w:rsidR="00D51285" w:rsidRDefault="00A66531" w:rsidP="00D51285">
      <w:pPr>
        <w:ind w:firstLine="720"/>
        <w:jc w:val="both"/>
      </w:pPr>
      <w:r>
        <w:t xml:space="preserve">2. </w:t>
      </w:r>
      <w:proofErr w:type="gramStart"/>
      <w:r>
        <w:t xml:space="preserve">Обнародовать </w:t>
      </w:r>
      <w:r w:rsidR="00D1386A">
        <w:t xml:space="preserve"> </w:t>
      </w:r>
      <w:r>
        <w:t>настоящее</w:t>
      </w:r>
      <w:proofErr w:type="gramEnd"/>
      <w:r>
        <w:t xml:space="preserve">  постановление</w:t>
      </w:r>
      <w:r w:rsidR="00D1386A">
        <w:t xml:space="preserve"> </w:t>
      </w:r>
      <w:r>
        <w:t xml:space="preserve"> в</w:t>
      </w:r>
      <w:r w:rsidR="00D1386A">
        <w:t xml:space="preserve">  установленном  порядке.</w:t>
      </w:r>
    </w:p>
    <w:p w14:paraId="35E7B12C" w14:textId="1484C6EB" w:rsidR="00A66531" w:rsidRDefault="00A66531" w:rsidP="00A66531">
      <w:pPr>
        <w:jc w:val="both"/>
      </w:pPr>
    </w:p>
    <w:p w14:paraId="44CFE85B" w14:textId="7711D3BB" w:rsidR="00A66531" w:rsidRDefault="00A66531" w:rsidP="00A66531">
      <w:pPr>
        <w:jc w:val="both"/>
      </w:pPr>
    </w:p>
    <w:p w14:paraId="01F4A3A0" w14:textId="435882C7" w:rsidR="00A66531" w:rsidRDefault="00A66531" w:rsidP="00A66531">
      <w:pPr>
        <w:jc w:val="both"/>
      </w:pPr>
      <w:r>
        <w:t>Глава Администрации городского</w:t>
      </w:r>
    </w:p>
    <w:p w14:paraId="4794177C" w14:textId="352EE4AF" w:rsidR="0019664D" w:rsidRDefault="00A66531" w:rsidP="00F04493">
      <w:r>
        <w:t>поселения «</w:t>
      </w:r>
      <w:proofErr w:type="spellStart"/>
      <w:proofErr w:type="gramStart"/>
      <w:r>
        <w:t>Пушкиногорье</w:t>
      </w:r>
      <w:proofErr w:type="spellEnd"/>
      <w:r>
        <w:t xml:space="preserve">»   </w:t>
      </w:r>
      <w:proofErr w:type="gramEnd"/>
      <w:r>
        <w:t xml:space="preserve">                                                </w:t>
      </w:r>
      <w:proofErr w:type="spellStart"/>
      <w:r>
        <w:t>А.В.Афанасьев</w:t>
      </w:r>
      <w:proofErr w:type="spellEnd"/>
      <w:r w:rsidR="006C5324">
        <w:t xml:space="preserve"> </w:t>
      </w:r>
    </w:p>
    <w:p w14:paraId="07011C6E" w14:textId="77777777" w:rsidR="004C5260" w:rsidRDefault="004C5260" w:rsidP="00F04493"/>
    <w:p w14:paraId="70D4D305" w14:textId="77777777" w:rsidR="004C5260" w:rsidRDefault="004C5260" w:rsidP="00F04493"/>
    <w:p w14:paraId="18D27197" w14:textId="77777777" w:rsidR="004C5260" w:rsidRDefault="004C5260" w:rsidP="00F04493"/>
    <w:p w14:paraId="01E30AD8" w14:textId="77777777" w:rsidR="004C5260" w:rsidRDefault="004C5260" w:rsidP="00F04493"/>
    <w:p w14:paraId="38A474A5" w14:textId="77777777" w:rsidR="004C5260" w:rsidRDefault="004C5260" w:rsidP="00F04493"/>
    <w:p w14:paraId="77EDE1C7" w14:textId="77777777" w:rsidR="004C5260" w:rsidRDefault="004C5260" w:rsidP="00F04493"/>
    <w:p w14:paraId="7A8F25F8" w14:textId="77777777" w:rsidR="004C5260" w:rsidRDefault="004C5260" w:rsidP="00F04493"/>
    <w:p w14:paraId="7253C394" w14:textId="77777777" w:rsidR="004C5260" w:rsidRDefault="004C5260" w:rsidP="00F04493"/>
    <w:p w14:paraId="44A7EF31" w14:textId="77777777" w:rsidR="004C5260" w:rsidRDefault="004C5260" w:rsidP="00F04493"/>
    <w:p w14:paraId="1E393735" w14:textId="2987ECD9" w:rsidR="004C5260" w:rsidRPr="004C5260" w:rsidRDefault="004C5260" w:rsidP="004C5260">
      <w:pPr>
        <w:ind w:left="284"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 w:rsidRPr="004C5260">
        <w:rPr>
          <w:rFonts w:eastAsia="Times New Roman"/>
          <w:color w:val="000000"/>
          <w:sz w:val="24"/>
          <w:szCs w:val="24"/>
          <w:lang w:eastAsia="ru-RU"/>
        </w:rPr>
        <w:t>Приложение</w:t>
      </w:r>
    </w:p>
    <w:p w14:paraId="79F1CFAD" w14:textId="77777777" w:rsidR="004C5260" w:rsidRDefault="004C5260" w:rsidP="004C5260">
      <w:pPr>
        <w:ind w:left="284"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4C5260">
        <w:rPr>
          <w:rFonts w:eastAsia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</w:p>
    <w:p w14:paraId="7493C9F4" w14:textId="77777777" w:rsidR="004C5260" w:rsidRDefault="004C5260" w:rsidP="004C5260">
      <w:pPr>
        <w:ind w:left="284"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C5260">
        <w:rPr>
          <w:rFonts w:eastAsia="Times New Roman"/>
          <w:color w:val="000000"/>
          <w:sz w:val="24"/>
          <w:szCs w:val="24"/>
          <w:lang w:eastAsia="ru-RU"/>
        </w:rPr>
        <w:t>городского поселения «</w:t>
      </w:r>
      <w:proofErr w:type="spellStart"/>
      <w:r w:rsidRPr="004C5260">
        <w:rPr>
          <w:rFonts w:eastAsia="Times New Roman"/>
          <w:color w:val="000000"/>
          <w:sz w:val="24"/>
          <w:szCs w:val="24"/>
          <w:lang w:eastAsia="ru-RU"/>
        </w:rPr>
        <w:t>Пушкиногорье</w:t>
      </w:r>
      <w:proofErr w:type="spellEnd"/>
      <w:r w:rsidRPr="004C5260">
        <w:rPr>
          <w:rFonts w:eastAsia="Times New Roman"/>
          <w:color w:val="000000"/>
          <w:sz w:val="24"/>
          <w:szCs w:val="24"/>
          <w:lang w:eastAsia="ru-RU"/>
        </w:rPr>
        <w:t>»</w:t>
      </w:r>
    </w:p>
    <w:p w14:paraId="3CC6E9F9" w14:textId="5FC4A22D" w:rsidR="004C5260" w:rsidRDefault="004C5260" w:rsidP="004C5260">
      <w:pPr>
        <w:ind w:left="284"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4C5260">
        <w:rPr>
          <w:rFonts w:eastAsia="Times New Roman"/>
          <w:color w:val="000000"/>
          <w:sz w:val="24"/>
          <w:szCs w:val="24"/>
          <w:lang w:eastAsia="ru-RU"/>
        </w:rPr>
        <w:t xml:space="preserve"> от </w:t>
      </w:r>
      <w:r w:rsidR="00AD2C12">
        <w:rPr>
          <w:rFonts w:eastAsia="Times New Roman"/>
          <w:color w:val="000000"/>
          <w:sz w:val="24"/>
          <w:szCs w:val="24"/>
          <w:lang w:eastAsia="ru-RU"/>
        </w:rPr>
        <w:t>2</w:t>
      </w:r>
      <w:r w:rsidR="00B21E93">
        <w:rPr>
          <w:rFonts w:eastAsia="Times New Roman"/>
          <w:color w:val="000000"/>
          <w:sz w:val="24"/>
          <w:szCs w:val="24"/>
          <w:lang w:eastAsia="ru-RU"/>
        </w:rPr>
        <w:t>7.12.2</w:t>
      </w:r>
      <w:r w:rsidRPr="004C5260">
        <w:rPr>
          <w:rFonts w:eastAsia="Times New Roman"/>
          <w:color w:val="000000"/>
          <w:sz w:val="24"/>
          <w:szCs w:val="24"/>
          <w:lang w:eastAsia="ru-RU"/>
        </w:rPr>
        <w:t>02</w:t>
      </w:r>
      <w:r w:rsidR="00B21E93">
        <w:rPr>
          <w:rFonts w:eastAsia="Times New Roman"/>
          <w:color w:val="000000"/>
          <w:sz w:val="24"/>
          <w:szCs w:val="24"/>
          <w:lang w:eastAsia="ru-RU"/>
        </w:rPr>
        <w:t>4</w:t>
      </w:r>
      <w:r w:rsidRPr="004C5260">
        <w:rPr>
          <w:rFonts w:eastAsia="Times New Roman"/>
          <w:color w:val="000000"/>
          <w:sz w:val="24"/>
          <w:szCs w:val="24"/>
          <w:lang w:eastAsia="ru-RU"/>
        </w:rPr>
        <w:t xml:space="preserve">г. № </w:t>
      </w:r>
      <w:r w:rsidR="00B21E93">
        <w:rPr>
          <w:rFonts w:eastAsia="Times New Roman"/>
          <w:color w:val="000000"/>
          <w:sz w:val="24"/>
          <w:szCs w:val="24"/>
          <w:lang w:eastAsia="ru-RU"/>
        </w:rPr>
        <w:t>383</w:t>
      </w:r>
    </w:p>
    <w:p w14:paraId="6FBA8B48" w14:textId="77777777" w:rsidR="004C5260" w:rsidRPr="004C5260" w:rsidRDefault="004C5260" w:rsidP="004C5260">
      <w:pPr>
        <w:ind w:left="284" w:firstLine="709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14:paraId="1407AD85" w14:textId="77777777" w:rsidR="004C5260" w:rsidRPr="004C5260" w:rsidRDefault="004C5260" w:rsidP="004C5260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4C5260">
        <w:rPr>
          <w:rFonts w:eastAsia="Times New Roman"/>
          <w:b/>
          <w:sz w:val="40"/>
          <w:szCs w:val="40"/>
          <w:lang w:eastAsia="ru-RU"/>
        </w:rPr>
        <w:t>Устав</w:t>
      </w:r>
    </w:p>
    <w:p w14:paraId="059882D0" w14:textId="77777777" w:rsidR="004C5260" w:rsidRPr="004C5260" w:rsidRDefault="004C5260" w:rsidP="004C5260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4C5260">
        <w:rPr>
          <w:rFonts w:eastAsia="Times New Roman"/>
          <w:b/>
          <w:sz w:val="32"/>
          <w:szCs w:val="32"/>
          <w:lang w:eastAsia="ru-RU"/>
        </w:rPr>
        <w:t xml:space="preserve">территориального общественного </w:t>
      </w:r>
    </w:p>
    <w:p w14:paraId="46DF2194" w14:textId="314831E6" w:rsidR="004C5260" w:rsidRPr="004C5260" w:rsidRDefault="004C5260" w:rsidP="004C5260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proofErr w:type="gramStart"/>
      <w:r w:rsidRPr="004C5260">
        <w:rPr>
          <w:rFonts w:eastAsia="Times New Roman"/>
          <w:b/>
          <w:sz w:val="32"/>
          <w:szCs w:val="32"/>
          <w:lang w:eastAsia="ru-RU"/>
        </w:rPr>
        <w:t>самоуправления  «</w:t>
      </w:r>
      <w:proofErr w:type="spellStart"/>
      <w:proofErr w:type="gramEnd"/>
      <w:r w:rsidR="00B21E93">
        <w:rPr>
          <w:rFonts w:eastAsia="Times New Roman"/>
          <w:b/>
          <w:sz w:val="32"/>
          <w:szCs w:val="32"/>
          <w:lang w:eastAsia="ru-RU"/>
        </w:rPr>
        <w:t>Михново</w:t>
      </w:r>
      <w:proofErr w:type="spellEnd"/>
      <w:r w:rsidRPr="004C5260">
        <w:rPr>
          <w:rFonts w:eastAsia="Times New Roman"/>
          <w:b/>
          <w:sz w:val="32"/>
          <w:szCs w:val="32"/>
          <w:lang w:eastAsia="ru-RU"/>
        </w:rPr>
        <w:t>» городского поселения «</w:t>
      </w:r>
      <w:proofErr w:type="spellStart"/>
      <w:r w:rsidRPr="004C5260">
        <w:rPr>
          <w:rFonts w:eastAsia="Times New Roman"/>
          <w:b/>
          <w:sz w:val="32"/>
          <w:szCs w:val="32"/>
          <w:lang w:eastAsia="ru-RU"/>
        </w:rPr>
        <w:t>Пушкиногорье</w:t>
      </w:r>
      <w:proofErr w:type="spellEnd"/>
      <w:r w:rsidRPr="004C5260">
        <w:rPr>
          <w:rFonts w:eastAsia="Times New Roman"/>
          <w:b/>
          <w:sz w:val="32"/>
          <w:szCs w:val="32"/>
          <w:lang w:eastAsia="ru-RU"/>
        </w:rPr>
        <w:t xml:space="preserve">» Пушкиногорского района Псковской области  </w:t>
      </w:r>
    </w:p>
    <w:p w14:paraId="7918178F" w14:textId="77777777" w:rsidR="004C5260" w:rsidRPr="004C5260" w:rsidRDefault="004C5260" w:rsidP="004C5260">
      <w:pPr>
        <w:ind w:firstLine="36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14:paraId="5EF7BA0F" w14:textId="4F177115" w:rsidR="00AD2C12" w:rsidRPr="004C5260" w:rsidRDefault="004C5260" w:rsidP="004C5260">
      <w:pPr>
        <w:ind w:firstLine="0"/>
        <w:jc w:val="center"/>
        <w:outlineLvl w:val="0"/>
        <w:rPr>
          <w:rFonts w:eastAsia="Times New Roman"/>
          <w:b/>
          <w:color w:val="000000"/>
          <w:lang w:eastAsia="ru-RU"/>
        </w:rPr>
      </w:pPr>
      <w:r w:rsidRPr="004C5260">
        <w:rPr>
          <w:rFonts w:eastAsia="Times New Roman"/>
          <w:b/>
          <w:color w:val="000000"/>
          <w:lang w:eastAsia="ru-RU"/>
        </w:rPr>
        <w:t>Статья 1</w:t>
      </w:r>
      <w:r w:rsidRPr="004C5260">
        <w:rPr>
          <w:rFonts w:eastAsia="Times New Roman"/>
          <w:b/>
          <w:caps/>
          <w:color w:val="000000"/>
          <w:lang w:eastAsia="ru-RU"/>
        </w:rPr>
        <w:t xml:space="preserve">. </w:t>
      </w:r>
      <w:r w:rsidRPr="004C5260">
        <w:rPr>
          <w:rFonts w:eastAsia="Times New Roman"/>
          <w:b/>
          <w:color w:val="000000"/>
          <w:lang w:eastAsia="ru-RU"/>
        </w:rPr>
        <w:t>Общие положения</w:t>
      </w:r>
    </w:p>
    <w:p w14:paraId="3AED4837" w14:textId="19B53A2F" w:rsidR="00AD2C12" w:rsidRPr="00AD2C12" w:rsidRDefault="00AD2C12" w:rsidP="00AD2C12">
      <w:pPr>
        <w:autoSpaceDE w:val="0"/>
        <w:autoSpaceDN w:val="0"/>
        <w:adjustRightInd w:val="0"/>
        <w:ind w:firstLine="0"/>
        <w:jc w:val="both"/>
        <w:rPr>
          <w:rFonts w:eastAsia="Times New Roman"/>
          <w:b/>
          <w:caps/>
          <w:color w:val="000000"/>
          <w:lang w:eastAsia="ru-RU"/>
        </w:rPr>
      </w:pPr>
      <w:r>
        <w:rPr>
          <w:rFonts w:eastAsia="Times New Roman"/>
          <w:lang w:eastAsia="ru-RU"/>
        </w:rPr>
        <w:tab/>
      </w:r>
      <w:r w:rsidRPr="00AD2C12">
        <w:rPr>
          <w:rFonts w:eastAsia="Times New Roman"/>
          <w:lang w:eastAsia="ru-RU"/>
        </w:rPr>
        <w:t xml:space="preserve">1.1. Территориальное общественное самоуправление </w:t>
      </w:r>
      <w:r w:rsidRPr="00AD2C12">
        <w:rPr>
          <w:rFonts w:eastAsia="Times New Roman"/>
          <w:b/>
          <w:bCs/>
          <w:lang w:eastAsia="ru-RU"/>
        </w:rPr>
        <w:t>«</w:t>
      </w:r>
      <w:proofErr w:type="spellStart"/>
      <w:r w:rsidR="00312AB3">
        <w:rPr>
          <w:rFonts w:eastAsia="Times New Roman"/>
          <w:b/>
          <w:bCs/>
          <w:lang w:eastAsia="ru-RU"/>
        </w:rPr>
        <w:t>Михново</w:t>
      </w:r>
      <w:proofErr w:type="spellEnd"/>
      <w:r w:rsidRPr="00AD2C12">
        <w:rPr>
          <w:rFonts w:eastAsia="Times New Roman"/>
          <w:b/>
          <w:bCs/>
          <w:lang w:eastAsia="ru-RU"/>
        </w:rPr>
        <w:t>»</w:t>
      </w:r>
      <w:r w:rsidRPr="00AD2C12">
        <w:rPr>
          <w:rFonts w:eastAsia="Times New Roman"/>
          <w:lang w:eastAsia="ru-RU"/>
        </w:rPr>
        <w:t xml:space="preserve"> является формой осуществления населением местного самоуправления, выражает интересы жителей, осуществляет свои полномочия в пределах территории, утвержденной решением Собрания </w:t>
      </w:r>
      <w:proofErr w:type="gramStart"/>
      <w:r w:rsidRPr="00AD2C12">
        <w:rPr>
          <w:rFonts w:eastAsia="Times New Roman"/>
          <w:lang w:eastAsia="ru-RU"/>
        </w:rPr>
        <w:t>депутатов  городского</w:t>
      </w:r>
      <w:proofErr w:type="gramEnd"/>
      <w:r w:rsidRPr="00AD2C12">
        <w:rPr>
          <w:rFonts w:eastAsia="Times New Roman"/>
          <w:lang w:eastAsia="ru-RU"/>
        </w:rPr>
        <w:t xml:space="preserve"> поселения «</w:t>
      </w:r>
      <w:proofErr w:type="spellStart"/>
      <w:r w:rsidRPr="00AD2C12">
        <w:rPr>
          <w:rFonts w:eastAsia="Times New Roman"/>
          <w:lang w:eastAsia="ru-RU"/>
        </w:rPr>
        <w:t>Пушкиногорье</w:t>
      </w:r>
      <w:proofErr w:type="spellEnd"/>
      <w:r w:rsidRPr="00AD2C12">
        <w:rPr>
          <w:rFonts w:eastAsia="Times New Roman"/>
          <w:lang w:eastAsia="ru-RU"/>
        </w:rPr>
        <w:t>» от 2</w:t>
      </w:r>
      <w:r w:rsidR="00312AB3">
        <w:rPr>
          <w:rFonts w:eastAsia="Times New Roman"/>
          <w:lang w:eastAsia="ru-RU"/>
        </w:rPr>
        <w:t>6</w:t>
      </w:r>
      <w:r w:rsidRPr="00AD2C12">
        <w:rPr>
          <w:rFonts w:eastAsia="Times New Roman"/>
          <w:lang w:eastAsia="ru-RU"/>
        </w:rPr>
        <w:t xml:space="preserve"> декабря 202</w:t>
      </w:r>
      <w:r w:rsidR="00312AB3">
        <w:rPr>
          <w:rFonts w:eastAsia="Times New Roman"/>
          <w:lang w:eastAsia="ru-RU"/>
        </w:rPr>
        <w:t>4</w:t>
      </w:r>
      <w:r w:rsidRPr="00AD2C12">
        <w:rPr>
          <w:rFonts w:eastAsia="Times New Roman"/>
          <w:lang w:eastAsia="ru-RU"/>
        </w:rPr>
        <w:t>года № 1</w:t>
      </w:r>
      <w:r w:rsidR="00312AB3">
        <w:rPr>
          <w:rFonts w:eastAsia="Times New Roman"/>
          <w:lang w:eastAsia="ru-RU"/>
        </w:rPr>
        <w:t>98</w:t>
      </w:r>
      <w:r w:rsidRPr="00AD2C12">
        <w:rPr>
          <w:rFonts w:eastAsia="Times New Roman"/>
          <w:lang w:eastAsia="ru-RU"/>
        </w:rPr>
        <w:t xml:space="preserve">  «</w:t>
      </w:r>
      <w:r w:rsidRPr="00AD2C12">
        <w:rPr>
          <w:rFonts w:eastAsia="Calibri"/>
          <w:bCs/>
        </w:rPr>
        <w:t>Об установлении границ территории для осуществления территориального общественного  самоуправления в</w:t>
      </w:r>
      <w:r w:rsidR="00312AB3">
        <w:rPr>
          <w:rFonts w:eastAsia="Calibri"/>
          <w:bCs/>
        </w:rPr>
        <w:t xml:space="preserve"> </w:t>
      </w:r>
      <w:proofErr w:type="spellStart"/>
      <w:r w:rsidR="00312AB3">
        <w:rPr>
          <w:rFonts w:eastAsia="Calibri"/>
          <w:bCs/>
        </w:rPr>
        <w:t>д.Михново</w:t>
      </w:r>
      <w:proofErr w:type="spellEnd"/>
      <w:r w:rsidRPr="00AD2C12">
        <w:rPr>
          <w:rFonts w:eastAsia="Calibri"/>
          <w:bCs/>
        </w:rPr>
        <w:t xml:space="preserve">  городского поселения  «</w:t>
      </w:r>
      <w:proofErr w:type="spellStart"/>
      <w:r w:rsidRPr="00AD2C12">
        <w:rPr>
          <w:rFonts w:eastAsia="Calibri"/>
          <w:bCs/>
        </w:rPr>
        <w:t>Пушкиногорье</w:t>
      </w:r>
      <w:proofErr w:type="spellEnd"/>
      <w:r w:rsidRPr="00AD2C12">
        <w:rPr>
          <w:rFonts w:eastAsia="Calibri"/>
          <w:bCs/>
        </w:rPr>
        <w:t>».</w:t>
      </w:r>
    </w:p>
    <w:p w14:paraId="3BF83D59" w14:textId="4156374B" w:rsidR="00AD2C12" w:rsidRPr="00AD2C12" w:rsidRDefault="00AD2C12" w:rsidP="00AD2C12">
      <w:pPr>
        <w:ind w:firstLine="0"/>
        <w:jc w:val="both"/>
        <w:rPr>
          <w:rFonts w:eastAsia="Times New Roman"/>
          <w:lang w:eastAsia="ru-RU"/>
        </w:rPr>
      </w:pPr>
      <w:r w:rsidRPr="00AD2C12">
        <w:rPr>
          <w:rFonts w:eastAsia="Times New Roman"/>
          <w:color w:val="000000"/>
          <w:lang w:eastAsia="ru-RU"/>
        </w:rPr>
        <w:tab/>
      </w:r>
      <w:r w:rsidRPr="00AD2C12">
        <w:rPr>
          <w:rFonts w:eastAsia="Times New Roman"/>
          <w:lang w:eastAsia="ru-RU"/>
        </w:rPr>
        <w:t>1.2. В соответствии с настоящим Уставом территориальное общественное самоуправление осуществляется жителями на части территории МО городского поселения «</w:t>
      </w:r>
      <w:proofErr w:type="spellStart"/>
      <w:proofErr w:type="gramStart"/>
      <w:r w:rsidRPr="00AD2C12">
        <w:rPr>
          <w:rFonts w:eastAsia="Times New Roman"/>
          <w:lang w:eastAsia="ru-RU"/>
        </w:rPr>
        <w:t>Пушкиногорье</w:t>
      </w:r>
      <w:proofErr w:type="spellEnd"/>
      <w:r w:rsidRPr="00AD2C12">
        <w:rPr>
          <w:rFonts w:eastAsia="Times New Roman"/>
          <w:lang w:eastAsia="ru-RU"/>
        </w:rPr>
        <w:t xml:space="preserve">»   </w:t>
      </w:r>
      <w:proofErr w:type="gramEnd"/>
      <w:r w:rsidRPr="00AD2C12">
        <w:rPr>
          <w:rFonts w:eastAsia="Times New Roman"/>
          <w:lang w:eastAsia="ru-RU"/>
        </w:rPr>
        <w:t xml:space="preserve">в границах </w:t>
      </w:r>
      <w:r w:rsidR="00312AB3">
        <w:rPr>
          <w:rFonts w:eastAsia="Times New Roman"/>
          <w:lang w:eastAsia="ru-RU"/>
        </w:rPr>
        <w:t xml:space="preserve">населенного пункта  </w:t>
      </w:r>
      <w:proofErr w:type="spellStart"/>
      <w:r w:rsidR="00312AB3">
        <w:rPr>
          <w:rFonts w:eastAsia="Times New Roman"/>
          <w:lang w:eastAsia="ru-RU"/>
        </w:rPr>
        <w:t>Михново</w:t>
      </w:r>
      <w:proofErr w:type="spellEnd"/>
      <w:r w:rsidRPr="00AD2C12">
        <w:rPr>
          <w:rFonts w:eastAsia="Times New Roman"/>
          <w:lang w:eastAsia="ru-RU"/>
        </w:rPr>
        <w:t>.</w:t>
      </w:r>
    </w:p>
    <w:p w14:paraId="28B07C09" w14:textId="42708AC0" w:rsidR="004C5260" w:rsidRPr="004C5260" w:rsidRDefault="00AD2C12" w:rsidP="00AD2C12">
      <w:pPr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</w:t>
      </w:r>
      <w:r w:rsidR="004C5260" w:rsidRPr="004C5260">
        <w:rPr>
          <w:rFonts w:eastAsia="Times New Roman"/>
          <w:lang w:eastAsia="ru-RU"/>
        </w:rPr>
        <w:t>1.3. Г</w:t>
      </w:r>
      <w:r w:rsidR="004C5260" w:rsidRPr="004C5260">
        <w:rPr>
          <w:rFonts w:eastAsia="Times New Roman"/>
          <w:color w:val="000000"/>
          <w:lang w:eastAsia="ru-RU"/>
        </w:rPr>
        <w:t>раницы территориального общественного самоуправления устанавливаются Собранием депутатов городского поселения «</w:t>
      </w:r>
      <w:proofErr w:type="spellStart"/>
      <w:r w:rsidR="004C5260" w:rsidRPr="004C5260">
        <w:rPr>
          <w:rFonts w:eastAsia="Times New Roman"/>
          <w:color w:val="000000"/>
          <w:lang w:eastAsia="ru-RU"/>
        </w:rPr>
        <w:t>Пушкиногорье</w:t>
      </w:r>
      <w:proofErr w:type="spellEnd"/>
      <w:r w:rsidR="004C5260" w:rsidRPr="004C5260">
        <w:rPr>
          <w:rFonts w:eastAsia="Times New Roman"/>
          <w:color w:val="000000"/>
          <w:lang w:eastAsia="ru-RU"/>
        </w:rPr>
        <w:t xml:space="preserve">». </w:t>
      </w:r>
    </w:p>
    <w:p w14:paraId="159329D5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1.4. Решение о самоорганизации граждан по осуществлению территориального общественного самоуправления в границах территории принято на учредительном </w:t>
      </w:r>
      <w:proofErr w:type="gramStart"/>
      <w:r w:rsidRPr="004C5260">
        <w:rPr>
          <w:rFonts w:eastAsia="Times New Roman"/>
          <w:lang w:eastAsia="ru-RU"/>
        </w:rPr>
        <w:t>собрании  граждан</w:t>
      </w:r>
      <w:proofErr w:type="gramEnd"/>
      <w:r w:rsidRPr="004C5260">
        <w:rPr>
          <w:rFonts w:eastAsia="Times New Roman"/>
          <w:lang w:eastAsia="ru-RU"/>
        </w:rPr>
        <w:t xml:space="preserve"> по созданию территориального общественного самоуправления. </w:t>
      </w:r>
    </w:p>
    <w:p w14:paraId="49B88B92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1.5. В своей деятельности территориальное общественное самоуправление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 и иными нормативными правовыми актами Российской Федерации, законами и иными нормативными правовыми актами Псковской области, </w:t>
      </w:r>
      <w:r w:rsidRPr="004C5260">
        <w:rPr>
          <w:rFonts w:eastAsia="Times New Roman"/>
          <w:color w:val="000000"/>
          <w:lang w:eastAsia="ru-RU"/>
        </w:rPr>
        <w:t>Уставом МО городского поселения «</w:t>
      </w:r>
      <w:proofErr w:type="spellStart"/>
      <w:r w:rsidRPr="004C5260">
        <w:rPr>
          <w:rFonts w:eastAsia="Times New Roman"/>
          <w:color w:val="000000"/>
          <w:lang w:eastAsia="ru-RU"/>
        </w:rPr>
        <w:t>Пушкиногорье</w:t>
      </w:r>
      <w:proofErr w:type="spellEnd"/>
      <w:r w:rsidRPr="004C5260">
        <w:rPr>
          <w:rFonts w:eastAsia="Times New Roman"/>
          <w:color w:val="000000"/>
          <w:lang w:eastAsia="ru-RU"/>
        </w:rPr>
        <w:t>», правовыми актами городского поселения «</w:t>
      </w:r>
      <w:proofErr w:type="spellStart"/>
      <w:r w:rsidRPr="004C5260">
        <w:rPr>
          <w:rFonts w:eastAsia="Times New Roman"/>
          <w:color w:val="000000"/>
          <w:lang w:eastAsia="ru-RU"/>
        </w:rPr>
        <w:t>Пушкиногорье</w:t>
      </w:r>
      <w:proofErr w:type="spellEnd"/>
      <w:r w:rsidRPr="004C5260">
        <w:rPr>
          <w:rFonts w:eastAsia="Times New Roman"/>
          <w:color w:val="000000"/>
          <w:lang w:eastAsia="ru-RU"/>
        </w:rPr>
        <w:t>»</w:t>
      </w:r>
      <w:r w:rsidRPr="004C5260">
        <w:rPr>
          <w:rFonts w:eastAsia="Times New Roman"/>
          <w:lang w:eastAsia="ru-RU"/>
        </w:rPr>
        <w:t>.</w:t>
      </w:r>
    </w:p>
    <w:p w14:paraId="47CF4CE9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1.6. Территориальное общественное самоуправление осуществляется на принципах законности, защиты прав и интересов граждан, гласности и учета общественного мнения; свободного волеизъявления граждан и сочетания их интересов с интересами граждан муниципального образования, взаимодействия органов территориального общественного самоуправления с органами местного самоуправления муниципального образования.</w:t>
      </w:r>
    </w:p>
    <w:p w14:paraId="76C65D8F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1.7. Территориальное общественное самоуправление не обладает правами юридического лица.</w:t>
      </w:r>
    </w:p>
    <w:p w14:paraId="33002BC3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lastRenderedPageBreak/>
        <w:t>1.8. Территориальное общественное самоуправление считается учрежденным с момента регистрации настоящего Устава в Администрации городского поселения «</w:t>
      </w:r>
      <w:proofErr w:type="spellStart"/>
      <w:r w:rsidRPr="004C5260">
        <w:rPr>
          <w:rFonts w:eastAsia="Times New Roman"/>
          <w:lang w:eastAsia="ru-RU"/>
        </w:rPr>
        <w:t>Пушкиногорье</w:t>
      </w:r>
      <w:proofErr w:type="spellEnd"/>
      <w:r w:rsidRPr="004C5260">
        <w:rPr>
          <w:rFonts w:eastAsia="Times New Roman"/>
          <w:lang w:eastAsia="ru-RU"/>
        </w:rPr>
        <w:t xml:space="preserve">».  </w:t>
      </w:r>
    </w:p>
    <w:p w14:paraId="289BB893" w14:textId="12E7601C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1.9. Полное наименование территориального общественного самоуправления: Территориальное общественное самоуправление «</w:t>
      </w:r>
      <w:proofErr w:type="spellStart"/>
      <w:r w:rsidR="00312AB3">
        <w:rPr>
          <w:rFonts w:eastAsia="Times New Roman"/>
          <w:color w:val="000000"/>
          <w:lang w:eastAsia="ru-RU"/>
        </w:rPr>
        <w:t>Михново</w:t>
      </w:r>
      <w:proofErr w:type="spellEnd"/>
      <w:r w:rsidRPr="004C5260">
        <w:rPr>
          <w:rFonts w:eastAsia="Times New Roman"/>
          <w:color w:val="000000"/>
          <w:lang w:eastAsia="ru-RU"/>
        </w:rPr>
        <w:t>».</w:t>
      </w:r>
    </w:p>
    <w:p w14:paraId="7904A5FB" w14:textId="6657DF14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1.10. Сокращенное наименование территориального общественного самоуправления: ТОС «</w:t>
      </w:r>
      <w:proofErr w:type="spellStart"/>
      <w:r w:rsidR="00312AB3">
        <w:rPr>
          <w:rFonts w:eastAsia="Times New Roman"/>
          <w:color w:val="000000"/>
          <w:lang w:eastAsia="ru-RU"/>
        </w:rPr>
        <w:t>Михново</w:t>
      </w:r>
      <w:proofErr w:type="spellEnd"/>
      <w:r w:rsidRPr="004C5260">
        <w:rPr>
          <w:rFonts w:eastAsia="Times New Roman"/>
          <w:color w:val="000000"/>
          <w:lang w:eastAsia="ru-RU"/>
        </w:rPr>
        <w:t>».</w:t>
      </w:r>
    </w:p>
    <w:p w14:paraId="467BFF97" w14:textId="1C2B7A51" w:rsidR="00AD2C12" w:rsidRPr="00AD2C12" w:rsidRDefault="00AD2C12" w:rsidP="00AD2C12">
      <w:pPr>
        <w:ind w:firstLine="900"/>
        <w:jc w:val="both"/>
        <w:rPr>
          <w:rFonts w:eastAsia="Times New Roman"/>
          <w:color w:val="000000"/>
          <w:lang w:eastAsia="ru-RU"/>
        </w:rPr>
      </w:pPr>
      <w:r w:rsidRPr="00AD2C12">
        <w:rPr>
          <w:rFonts w:eastAsia="Times New Roman"/>
          <w:color w:val="000000"/>
          <w:lang w:eastAsia="ru-RU"/>
        </w:rPr>
        <w:t xml:space="preserve">1.11. Местонахождение территориального общественного самоуправления (органа, председателя территориального общественного самоуправления): Псковская область, </w:t>
      </w:r>
      <w:r w:rsidR="00312AB3">
        <w:rPr>
          <w:rFonts w:eastAsia="Times New Roman"/>
          <w:color w:val="000000"/>
          <w:lang w:eastAsia="ru-RU"/>
        </w:rPr>
        <w:t xml:space="preserve">Пушкиногорский район </w:t>
      </w:r>
      <w:proofErr w:type="spellStart"/>
      <w:r w:rsidR="00312AB3">
        <w:rPr>
          <w:rFonts w:eastAsia="Times New Roman"/>
          <w:color w:val="000000"/>
          <w:lang w:eastAsia="ru-RU"/>
        </w:rPr>
        <w:t>д.Михново</w:t>
      </w:r>
      <w:proofErr w:type="spellEnd"/>
      <w:r w:rsidRPr="00AD2C12">
        <w:rPr>
          <w:rFonts w:eastAsia="Times New Roman"/>
          <w:color w:val="000000"/>
          <w:lang w:eastAsia="ru-RU"/>
        </w:rPr>
        <w:t>)</w:t>
      </w:r>
    </w:p>
    <w:p w14:paraId="1E091EAC" w14:textId="77777777" w:rsidR="00AD2C12" w:rsidRPr="00AD2C12" w:rsidRDefault="00AD2C12" w:rsidP="00AD2C12">
      <w:pPr>
        <w:ind w:firstLine="900"/>
        <w:jc w:val="both"/>
        <w:rPr>
          <w:rFonts w:eastAsia="Times New Roman"/>
          <w:color w:val="000000"/>
          <w:lang w:eastAsia="ru-RU"/>
        </w:rPr>
      </w:pPr>
    </w:p>
    <w:p w14:paraId="2A7DA593" w14:textId="77777777" w:rsidR="004C5260" w:rsidRPr="004C5260" w:rsidRDefault="004C5260" w:rsidP="004C5260">
      <w:pPr>
        <w:ind w:firstLine="900"/>
        <w:jc w:val="both"/>
        <w:rPr>
          <w:rFonts w:eastAsia="Times New Roman"/>
          <w:b/>
          <w:caps/>
          <w:color w:val="000000"/>
          <w:lang w:eastAsia="ru-RU"/>
        </w:rPr>
      </w:pPr>
      <w:r w:rsidRPr="004C5260">
        <w:rPr>
          <w:rFonts w:eastAsia="Times New Roman"/>
          <w:b/>
          <w:color w:val="000000"/>
          <w:lang w:eastAsia="ru-RU"/>
        </w:rPr>
        <w:t>Статья 2. Учредители территориального общественного самоуправления</w:t>
      </w:r>
    </w:p>
    <w:p w14:paraId="3145B060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2.1. Учредителями территориального общественного самоуправления являются граждане Российской Федерации, проживающие </w:t>
      </w:r>
      <w:proofErr w:type="gramStart"/>
      <w:r w:rsidRPr="004C5260">
        <w:rPr>
          <w:rFonts w:eastAsia="Times New Roman"/>
          <w:lang w:eastAsia="ru-RU"/>
        </w:rPr>
        <w:t>на территории</w:t>
      </w:r>
      <w:proofErr w:type="gramEnd"/>
      <w:r w:rsidRPr="004C5260">
        <w:rPr>
          <w:rFonts w:eastAsia="Times New Roman"/>
          <w:lang w:eastAsia="ru-RU"/>
        </w:rPr>
        <w:t xml:space="preserve"> указанной в части 2 статьи 1 настоящего Устава и достигшие шестнадцатилетнего возраста (далее – граждане или жители в соответствующем падеже).</w:t>
      </w:r>
    </w:p>
    <w:p w14:paraId="598C20A6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lang w:eastAsia="ru-RU"/>
        </w:rPr>
        <w:t>2.2. Граждане вправе участвовать в собраниях (конференциях) граждан, избирать и быть избранными в органы территориального общественного самоуправления.</w:t>
      </w:r>
    </w:p>
    <w:p w14:paraId="6FCD6EF9" w14:textId="77777777" w:rsidR="004C5260" w:rsidRPr="004C5260" w:rsidRDefault="004C5260" w:rsidP="004C5260">
      <w:pPr>
        <w:ind w:firstLine="0"/>
        <w:jc w:val="center"/>
        <w:rPr>
          <w:rFonts w:eastAsia="Times New Roman"/>
          <w:b/>
          <w:lang w:eastAsia="ru-RU"/>
        </w:rPr>
      </w:pPr>
    </w:p>
    <w:p w14:paraId="37272B29" w14:textId="77777777" w:rsidR="004C5260" w:rsidRPr="004C5260" w:rsidRDefault="004C5260" w:rsidP="004C5260">
      <w:pPr>
        <w:ind w:firstLine="0"/>
        <w:jc w:val="center"/>
        <w:rPr>
          <w:rFonts w:eastAsia="Times New Roman"/>
          <w:b/>
          <w:lang w:eastAsia="ru-RU"/>
        </w:rPr>
      </w:pPr>
      <w:r w:rsidRPr="004C5260">
        <w:rPr>
          <w:rFonts w:eastAsia="Times New Roman"/>
          <w:b/>
          <w:lang w:eastAsia="ru-RU"/>
        </w:rPr>
        <w:t>Статья 3. Цели, задачи, формы и основные направления</w:t>
      </w:r>
    </w:p>
    <w:p w14:paraId="74AFA287" w14:textId="77777777" w:rsidR="004C5260" w:rsidRPr="004C5260" w:rsidRDefault="004C5260" w:rsidP="004C5260">
      <w:pPr>
        <w:ind w:firstLine="0"/>
        <w:jc w:val="center"/>
        <w:rPr>
          <w:rFonts w:eastAsia="Times New Roman"/>
          <w:b/>
          <w:lang w:eastAsia="ru-RU"/>
        </w:rPr>
      </w:pPr>
      <w:r w:rsidRPr="004C5260">
        <w:rPr>
          <w:rFonts w:eastAsia="Times New Roman"/>
          <w:b/>
          <w:lang w:eastAsia="ru-RU"/>
        </w:rPr>
        <w:t>деятельности территориального общественного самоуправления</w:t>
      </w:r>
    </w:p>
    <w:p w14:paraId="10FAFEB2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3.1. Территориальное общественное самоуправление организовано в целях реализации гражданами конституционного права на осуществление местного самоуправления на территории, указанной в части 2 статьи 1 настоящего Устава.</w:t>
      </w:r>
    </w:p>
    <w:p w14:paraId="0809AAA4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3.2. Задачей территориального общественного самоуправления является самостоятельное и под свою ответственность осуществление собственных инициатив по вопросам местного значения, установленных Уставом муниципального образования.</w:t>
      </w:r>
    </w:p>
    <w:p w14:paraId="75E3FCFD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3.3. Формами деятельности территориального общественного самоуправления являются проводимые не реже одного раза в год собрания (конференции)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14:paraId="466D6494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3.4. Основными направлениями деятельности территориального общественного самоуправления и его органов являются:</w:t>
      </w:r>
    </w:p>
    <w:p w14:paraId="6DB8668B" w14:textId="77777777" w:rsidR="004C5260" w:rsidRPr="004C5260" w:rsidRDefault="004C5260" w:rsidP="004C5260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1) информирование граждан о деятельности органов местного самоуправления муниципального образования; </w:t>
      </w:r>
    </w:p>
    <w:p w14:paraId="5642C819" w14:textId="77777777" w:rsidR="004C5260" w:rsidRPr="004C5260" w:rsidRDefault="004C5260" w:rsidP="004C5260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2) распространение среди жителей экологической информации, полученной от органов местного самоуправления муниципального образования;</w:t>
      </w:r>
    </w:p>
    <w:p w14:paraId="5B034C9C" w14:textId="77777777" w:rsidR="004C5260" w:rsidRPr="004C5260" w:rsidRDefault="004C5260" w:rsidP="004C5260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lastRenderedPageBreak/>
        <w:t xml:space="preserve">3) содействие органам местного самоуправления муниципального образования в организации: </w:t>
      </w:r>
    </w:p>
    <w:p w14:paraId="289EDB3C" w14:textId="77777777" w:rsidR="004C5260" w:rsidRPr="004C5260" w:rsidRDefault="004C5260" w:rsidP="004C526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сохранения и популяризации объектов культурного наследия (памятников истории и культуры местного значения), находящихся в собственности муниципального образования;</w:t>
      </w:r>
    </w:p>
    <w:p w14:paraId="714D491D" w14:textId="77777777" w:rsidR="004C5260" w:rsidRPr="004C5260" w:rsidRDefault="004C5260" w:rsidP="004C526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по созданию условий для развития на территории муниципального образования физической культуры и массового спорта;</w:t>
      </w:r>
    </w:p>
    <w:p w14:paraId="3CFABFD7" w14:textId="77777777" w:rsidR="004C5260" w:rsidRPr="004C5260" w:rsidRDefault="004C5260" w:rsidP="004C5260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4) участие в организации:</w:t>
      </w:r>
    </w:p>
    <w:p w14:paraId="7A9E80EE" w14:textId="77777777" w:rsidR="004C5260" w:rsidRPr="004C5260" w:rsidRDefault="004C5260" w:rsidP="004C526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местных праздников, и иных зрелищных мероприятий, развития местных традиций и обрядов;</w:t>
      </w:r>
    </w:p>
    <w:p w14:paraId="2DC524E5" w14:textId="77777777" w:rsidR="004C5260" w:rsidRPr="004C5260" w:rsidRDefault="004C5260" w:rsidP="004C526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мероприятий по военно-патриотическому воспитанию граждан;</w:t>
      </w:r>
    </w:p>
    <w:p w14:paraId="7F253789" w14:textId="77777777" w:rsidR="004C5260" w:rsidRPr="004C5260" w:rsidRDefault="004C5260" w:rsidP="004C5260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5) внесение предложений в органы местного самоуправления муниципального образования по благоустройству территории муниципального образования.</w:t>
      </w:r>
    </w:p>
    <w:p w14:paraId="51D07483" w14:textId="77777777" w:rsidR="004C5260" w:rsidRPr="004C5260" w:rsidRDefault="004C5260" w:rsidP="004C5260">
      <w:pPr>
        <w:ind w:firstLine="0"/>
        <w:jc w:val="center"/>
        <w:rPr>
          <w:rFonts w:eastAsia="Times New Roman"/>
          <w:b/>
          <w:lang w:eastAsia="ru-RU"/>
        </w:rPr>
      </w:pPr>
    </w:p>
    <w:p w14:paraId="4512953D" w14:textId="77777777" w:rsidR="004C5260" w:rsidRPr="004C5260" w:rsidRDefault="004C5260" w:rsidP="004C5260">
      <w:pPr>
        <w:ind w:firstLine="0"/>
        <w:jc w:val="center"/>
        <w:rPr>
          <w:rFonts w:eastAsia="Times New Roman"/>
          <w:b/>
          <w:lang w:eastAsia="ru-RU"/>
        </w:rPr>
      </w:pPr>
      <w:r w:rsidRPr="004C5260">
        <w:rPr>
          <w:rFonts w:eastAsia="Times New Roman"/>
          <w:b/>
          <w:lang w:eastAsia="ru-RU"/>
        </w:rPr>
        <w:t>Статья 4. Собрание (конференция) граждан</w:t>
      </w:r>
    </w:p>
    <w:p w14:paraId="74F42238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4.1. Высшим органом управления территориального общественного самоуправления является собрание (конференция) граждан.</w:t>
      </w:r>
    </w:p>
    <w:p w14:paraId="54D1AF1C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4.2.</w:t>
      </w:r>
      <w:bookmarkStart w:id="0" w:name="sub_2706"/>
      <w:r w:rsidRPr="004C5260">
        <w:rPr>
          <w:rFonts w:eastAsia="Times New Roman"/>
          <w:lang w:eastAsia="ru-RU"/>
        </w:rPr>
        <w:t xml:space="preserve">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жителей, достигших шестнадцатилетнего возраста.</w:t>
      </w:r>
      <w:bookmarkEnd w:id="0"/>
    </w:p>
    <w:p w14:paraId="0B37AD40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4.3.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жителей, достигших шестнадцатилетнего возраста.</w:t>
      </w:r>
    </w:p>
    <w:p w14:paraId="71FE2F30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4.4. Собрание (конференция) граждан может созываться органами местного самоуправления муниципального образования, органом территориального общественного самоуправления или инициативными группами граждан по мере необходимости, но не реже одного раза в год.</w:t>
      </w:r>
    </w:p>
    <w:p w14:paraId="3F653475" w14:textId="77777777" w:rsidR="004C5260" w:rsidRPr="004C5260" w:rsidRDefault="004C5260" w:rsidP="004C5260">
      <w:pPr>
        <w:ind w:firstLine="900"/>
        <w:jc w:val="both"/>
        <w:rPr>
          <w:rFonts w:eastAsia="Times New Roman"/>
          <w:szCs w:val="24"/>
          <w:lang w:eastAsia="ru-RU"/>
        </w:rPr>
      </w:pPr>
      <w:r w:rsidRPr="004C5260">
        <w:rPr>
          <w:rFonts w:eastAsia="Times New Roman"/>
          <w:szCs w:val="24"/>
          <w:lang w:eastAsia="ru-RU"/>
        </w:rPr>
        <w:t xml:space="preserve">4.5. В случае созыва собрания (конференции) граждан инициативной группой граждан численность такой группы не может быть менее 10% от числа жителей. Собрание (конференция) граждан, созванное инициативной группой граждан, проводится не позднее 30 дней со дня письменного обращения инициативной группы граждан в </w:t>
      </w:r>
      <w:r w:rsidRPr="004C5260">
        <w:rPr>
          <w:rFonts w:eastAsia="Times New Roman"/>
          <w:lang w:eastAsia="ru-RU"/>
        </w:rPr>
        <w:t>орган территориального общественного самоуправления</w:t>
      </w:r>
      <w:r w:rsidRPr="004C5260">
        <w:rPr>
          <w:rFonts w:eastAsia="Times New Roman"/>
          <w:szCs w:val="24"/>
          <w:lang w:eastAsia="ru-RU"/>
        </w:rPr>
        <w:t xml:space="preserve">. </w:t>
      </w:r>
    </w:p>
    <w:p w14:paraId="289A3543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4.6. К исключительной компетенции собрания (конференции) граждан, относится:</w:t>
      </w:r>
    </w:p>
    <w:p w14:paraId="3EFA0D21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1"/>
          <w:lang w:eastAsia="ru-RU"/>
        </w:rPr>
      </w:pPr>
      <w:r w:rsidRPr="004C5260">
        <w:rPr>
          <w:rFonts w:eastAsia="Times New Roman"/>
          <w:lang w:eastAsia="ru-RU"/>
        </w:rPr>
        <w:t>- принятие Устава, внесение</w:t>
      </w:r>
      <w:r w:rsidRPr="004C5260">
        <w:rPr>
          <w:rFonts w:eastAsia="Times New Roman"/>
          <w:color w:val="000000"/>
          <w:spacing w:val="-1"/>
          <w:lang w:eastAsia="ru-RU"/>
        </w:rPr>
        <w:t xml:space="preserve"> в него изменений и дополнений;</w:t>
      </w:r>
    </w:p>
    <w:p w14:paraId="19D670E6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2"/>
          <w:lang w:eastAsia="ru-RU"/>
        </w:rPr>
      </w:pPr>
      <w:r w:rsidRPr="004C5260">
        <w:rPr>
          <w:rFonts w:eastAsia="Times New Roman"/>
          <w:color w:val="000000"/>
          <w:spacing w:val="-1"/>
          <w:lang w:eastAsia="ru-RU"/>
        </w:rPr>
        <w:t>- установление структуры органов территориального общественного самоуправления</w:t>
      </w:r>
      <w:r w:rsidRPr="004C5260">
        <w:rPr>
          <w:rFonts w:eastAsia="Times New Roman"/>
          <w:color w:val="000000"/>
          <w:spacing w:val="-2"/>
          <w:lang w:eastAsia="ru-RU"/>
        </w:rPr>
        <w:t>;</w:t>
      </w:r>
    </w:p>
    <w:p w14:paraId="52B5ED16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2"/>
          <w:lang w:eastAsia="ru-RU"/>
        </w:rPr>
      </w:pPr>
      <w:r w:rsidRPr="004C5260">
        <w:rPr>
          <w:rFonts w:eastAsia="Times New Roman"/>
          <w:color w:val="000000"/>
          <w:spacing w:val="10"/>
          <w:lang w:eastAsia="ru-RU"/>
        </w:rPr>
        <w:t xml:space="preserve">- избрание органов </w:t>
      </w:r>
      <w:r w:rsidRPr="004C5260">
        <w:rPr>
          <w:rFonts w:eastAsia="Times New Roman"/>
          <w:color w:val="000000"/>
          <w:spacing w:val="-1"/>
          <w:lang w:eastAsia="ru-RU"/>
        </w:rPr>
        <w:t>территориального общественного самоуправления</w:t>
      </w:r>
      <w:r w:rsidRPr="004C5260">
        <w:rPr>
          <w:rFonts w:eastAsia="Times New Roman"/>
          <w:color w:val="000000"/>
          <w:spacing w:val="-2"/>
          <w:lang w:eastAsia="ru-RU"/>
        </w:rPr>
        <w:t>;</w:t>
      </w:r>
    </w:p>
    <w:p w14:paraId="2855546A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2"/>
          <w:lang w:eastAsia="ru-RU"/>
        </w:rPr>
      </w:pPr>
      <w:r w:rsidRPr="004C5260">
        <w:rPr>
          <w:rFonts w:eastAsia="Times New Roman"/>
          <w:color w:val="000000"/>
          <w:spacing w:val="12"/>
          <w:lang w:eastAsia="ru-RU"/>
        </w:rPr>
        <w:lastRenderedPageBreak/>
        <w:t xml:space="preserve">- определение основных направлений деятельности </w:t>
      </w:r>
      <w:r w:rsidRPr="004C5260">
        <w:rPr>
          <w:rFonts w:eastAsia="Times New Roman"/>
          <w:color w:val="000000"/>
          <w:spacing w:val="-1"/>
          <w:lang w:eastAsia="ru-RU"/>
        </w:rPr>
        <w:t>территориального общественного самоуправления</w:t>
      </w:r>
      <w:r w:rsidRPr="004C5260">
        <w:rPr>
          <w:rFonts w:eastAsia="Times New Roman"/>
          <w:color w:val="000000"/>
          <w:spacing w:val="-2"/>
          <w:lang w:eastAsia="ru-RU"/>
        </w:rPr>
        <w:t>;</w:t>
      </w:r>
    </w:p>
    <w:p w14:paraId="6C941DCD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2"/>
          <w:lang w:eastAsia="ru-RU"/>
        </w:rPr>
      </w:pPr>
      <w:r w:rsidRPr="004C5260">
        <w:rPr>
          <w:rFonts w:eastAsia="Times New Roman"/>
          <w:color w:val="000000"/>
          <w:spacing w:val="10"/>
          <w:lang w:eastAsia="ru-RU"/>
        </w:rPr>
        <w:t xml:space="preserve">- рассмотрение и утверждение отчетов о деятельности органов </w:t>
      </w:r>
      <w:r w:rsidRPr="004C5260">
        <w:rPr>
          <w:rFonts w:eastAsia="Times New Roman"/>
          <w:color w:val="000000"/>
          <w:spacing w:val="-1"/>
          <w:lang w:eastAsia="ru-RU"/>
        </w:rPr>
        <w:t>территориального общественного самоуправления</w:t>
      </w:r>
      <w:r w:rsidRPr="004C5260">
        <w:rPr>
          <w:rFonts w:eastAsia="Times New Roman"/>
          <w:color w:val="000000"/>
          <w:spacing w:val="-2"/>
          <w:lang w:eastAsia="ru-RU"/>
        </w:rPr>
        <w:t>.</w:t>
      </w:r>
    </w:p>
    <w:p w14:paraId="094843A0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2"/>
          <w:lang w:eastAsia="ru-RU"/>
        </w:rPr>
      </w:pPr>
      <w:r w:rsidRPr="004C5260">
        <w:rPr>
          <w:rFonts w:eastAsia="Times New Roman"/>
          <w:color w:val="000000"/>
          <w:spacing w:val="-2"/>
          <w:lang w:eastAsia="ru-RU"/>
        </w:rPr>
        <w:t>4.7. К полномочиям собрания (конференции) граждан относится:</w:t>
      </w:r>
    </w:p>
    <w:p w14:paraId="3457183C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-</w:t>
      </w:r>
      <w:r w:rsidRPr="004C5260">
        <w:rPr>
          <w:rFonts w:eastAsia="Times New Roman"/>
          <w:color w:val="000000"/>
          <w:spacing w:val="15"/>
          <w:lang w:eastAsia="ru-RU"/>
        </w:rPr>
        <w:t xml:space="preserve"> принятие решения об участии </w:t>
      </w:r>
      <w:r w:rsidRPr="004C5260">
        <w:rPr>
          <w:rFonts w:eastAsia="Times New Roman"/>
          <w:color w:val="000000"/>
          <w:lang w:eastAsia="ru-RU"/>
        </w:rPr>
        <w:t xml:space="preserve">территориального общественного самоуправления </w:t>
      </w:r>
      <w:r w:rsidRPr="004C5260">
        <w:rPr>
          <w:rFonts w:eastAsia="Times New Roman"/>
          <w:lang w:eastAsia="ru-RU"/>
        </w:rPr>
        <w:t xml:space="preserve">в создании и работе общественных объединений, союзов, ассоциаций; </w:t>
      </w:r>
    </w:p>
    <w:p w14:paraId="0C4977BD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color w:val="000000"/>
          <w:spacing w:val="-1"/>
          <w:lang w:eastAsia="ru-RU"/>
        </w:rPr>
        <w:t>- определение порядка выборов делегатов конференции;</w:t>
      </w:r>
    </w:p>
    <w:p w14:paraId="79833B23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15"/>
          <w:lang w:eastAsia="ru-RU"/>
        </w:rPr>
      </w:pPr>
      <w:r w:rsidRPr="004C5260">
        <w:rPr>
          <w:rFonts w:eastAsia="Times New Roman"/>
          <w:lang w:eastAsia="ru-RU"/>
        </w:rPr>
        <w:t>- внесение проектов муниципальных правовых актов в органы местного самоуправления муниципального образования, в порядке установленном решением муниципального Собрания муниципального образования;</w:t>
      </w:r>
      <w:r w:rsidRPr="004C5260">
        <w:rPr>
          <w:rFonts w:eastAsia="Times New Roman"/>
          <w:color w:val="000000"/>
          <w:spacing w:val="15"/>
          <w:lang w:eastAsia="ru-RU"/>
        </w:rPr>
        <w:t xml:space="preserve"> </w:t>
      </w:r>
    </w:p>
    <w:p w14:paraId="3A80B7BC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color w:val="000000"/>
          <w:spacing w:val="15"/>
          <w:lang w:eastAsia="ru-RU"/>
        </w:rPr>
        <w:t xml:space="preserve">- принятие решения о </w:t>
      </w:r>
      <w:r w:rsidRPr="004C5260">
        <w:rPr>
          <w:rFonts w:eastAsia="Times New Roman"/>
          <w:lang w:eastAsia="ru-RU"/>
        </w:rPr>
        <w:t xml:space="preserve">прекращении деятельности </w:t>
      </w:r>
      <w:r w:rsidRPr="004C5260">
        <w:rPr>
          <w:rFonts w:eastAsia="Times New Roman"/>
          <w:color w:val="000000"/>
          <w:spacing w:val="-1"/>
          <w:lang w:eastAsia="ru-RU"/>
        </w:rPr>
        <w:t>территориального общественного самоуправления</w:t>
      </w:r>
      <w:r w:rsidRPr="004C5260">
        <w:rPr>
          <w:rFonts w:eastAsia="Times New Roman"/>
          <w:lang w:eastAsia="ru-RU"/>
        </w:rPr>
        <w:t xml:space="preserve">, а также отзыве членов органов </w:t>
      </w:r>
      <w:r w:rsidRPr="004C5260">
        <w:rPr>
          <w:rFonts w:eastAsia="Times New Roman"/>
          <w:color w:val="000000"/>
          <w:spacing w:val="-1"/>
          <w:lang w:eastAsia="ru-RU"/>
        </w:rPr>
        <w:t>территориального общественного самоуправления.</w:t>
      </w:r>
    </w:p>
    <w:p w14:paraId="77157140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1"/>
          <w:lang w:eastAsia="ru-RU"/>
        </w:rPr>
      </w:pPr>
      <w:r w:rsidRPr="004C5260">
        <w:rPr>
          <w:rFonts w:eastAsia="Times New Roman"/>
          <w:color w:val="000000"/>
          <w:lang w:eastAsia="ru-RU"/>
        </w:rPr>
        <w:t xml:space="preserve">4.8. </w:t>
      </w:r>
      <w:r w:rsidRPr="004C5260">
        <w:rPr>
          <w:rFonts w:eastAsia="Times New Roman"/>
          <w:color w:val="000000"/>
          <w:spacing w:val="8"/>
          <w:lang w:eastAsia="ru-RU"/>
        </w:rPr>
        <w:t xml:space="preserve">Порядок проведения, повестка дня собрания (конференции) граждан </w:t>
      </w:r>
      <w:r w:rsidRPr="004C5260">
        <w:rPr>
          <w:rFonts w:eastAsia="Times New Roman"/>
          <w:color w:val="000000"/>
          <w:spacing w:val="-1"/>
          <w:lang w:eastAsia="ru-RU"/>
        </w:rPr>
        <w:t>определяется собранием (конференцией) граждан.</w:t>
      </w:r>
    </w:p>
    <w:p w14:paraId="0CA688CF" w14:textId="77777777" w:rsidR="004C5260" w:rsidRPr="004C5260" w:rsidRDefault="004C5260" w:rsidP="004C5260">
      <w:pPr>
        <w:ind w:firstLine="900"/>
        <w:jc w:val="both"/>
        <w:rPr>
          <w:rFonts w:eastAsia="Times New Roman"/>
          <w:sz w:val="24"/>
          <w:szCs w:val="24"/>
          <w:lang w:eastAsia="ru-RU"/>
        </w:rPr>
      </w:pPr>
      <w:r w:rsidRPr="004C5260">
        <w:rPr>
          <w:rFonts w:eastAsia="Times New Roman"/>
          <w:color w:val="000000"/>
          <w:spacing w:val="15"/>
          <w:lang w:eastAsia="ru-RU"/>
        </w:rPr>
        <w:t xml:space="preserve">4.9. На собрании (конференции) граждан ведется протокол, в котором </w:t>
      </w:r>
      <w:r w:rsidRPr="004C5260">
        <w:rPr>
          <w:rFonts w:eastAsia="Times New Roman"/>
          <w:color w:val="000000"/>
          <w:lang w:eastAsia="ru-RU"/>
        </w:rPr>
        <w:t xml:space="preserve">указывается дата и место проведения, общее число жителей, </w:t>
      </w:r>
      <w:r w:rsidRPr="004C5260">
        <w:rPr>
          <w:rFonts w:eastAsia="Times New Roman"/>
          <w:color w:val="000000"/>
          <w:spacing w:val="-2"/>
          <w:lang w:eastAsia="ru-RU"/>
        </w:rPr>
        <w:t xml:space="preserve">(при </w:t>
      </w:r>
      <w:r w:rsidRPr="004C5260">
        <w:rPr>
          <w:rFonts w:eastAsia="Times New Roman"/>
          <w:color w:val="000000"/>
          <w:lang w:eastAsia="ru-RU"/>
        </w:rPr>
        <w:t xml:space="preserve">проведении конференции - число избранных делегатов), количество присутствующих жителей, состав президиума, повестка дня, содержание </w:t>
      </w:r>
      <w:r w:rsidRPr="004C5260">
        <w:rPr>
          <w:rFonts w:eastAsia="Times New Roman"/>
          <w:color w:val="000000"/>
          <w:spacing w:val="-1"/>
          <w:lang w:eastAsia="ru-RU"/>
        </w:rPr>
        <w:t>выступлений, принятые решения.</w:t>
      </w:r>
    </w:p>
    <w:p w14:paraId="6BDB17AE" w14:textId="77777777" w:rsidR="004C5260" w:rsidRPr="004C5260" w:rsidRDefault="004C5260" w:rsidP="004C5260">
      <w:pPr>
        <w:shd w:val="clear" w:color="auto" w:fill="FFFFFF"/>
        <w:spacing w:line="320" w:lineRule="exact"/>
        <w:ind w:left="4" w:right="4" w:firstLine="698"/>
        <w:jc w:val="both"/>
        <w:rPr>
          <w:rFonts w:eastAsia="Times New Roman"/>
          <w:color w:val="000000"/>
          <w:spacing w:val="-3"/>
          <w:lang w:eastAsia="ru-RU"/>
        </w:rPr>
      </w:pPr>
      <w:r w:rsidRPr="004C5260">
        <w:rPr>
          <w:rFonts w:eastAsia="Times New Roman"/>
          <w:color w:val="000000"/>
          <w:lang w:eastAsia="ru-RU"/>
        </w:rPr>
        <w:t xml:space="preserve">4.10. Протокол подписывается председателем и секретарем </w:t>
      </w:r>
      <w:r w:rsidRPr="004C5260">
        <w:rPr>
          <w:rFonts w:eastAsia="Times New Roman"/>
          <w:color w:val="000000"/>
          <w:spacing w:val="-3"/>
          <w:lang w:eastAsia="ru-RU"/>
        </w:rPr>
        <w:t>собрания</w:t>
      </w:r>
      <w:r w:rsidRPr="004C5260">
        <w:rPr>
          <w:rFonts w:eastAsia="Times New Roman"/>
          <w:color w:val="000000"/>
          <w:lang w:eastAsia="ru-RU"/>
        </w:rPr>
        <w:t xml:space="preserve"> (конференции</w:t>
      </w:r>
      <w:r w:rsidRPr="004C5260">
        <w:rPr>
          <w:rFonts w:eastAsia="Times New Roman"/>
          <w:color w:val="000000"/>
          <w:spacing w:val="-3"/>
          <w:lang w:eastAsia="ru-RU"/>
        </w:rPr>
        <w:t>) граждан.</w:t>
      </w:r>
    </w:p>
    <w:p w14:paraId="4F286E0A" w14:textId="77777777" w:rsidR="004C5260" w:rsidRPr="004C5260" w:rsidRDefault="004C5260" w:rsidP="004C5260">
      <w:pPr>
        <w:shd w:val="clear" w:color="auto" w:fill="FFFFFF"/>
        <w:spacing w:line="320" w:lineRule="exact"/>
        <w:ind w:left="4" w:right="4" w:hanging="4"/>
        <w:jc w:val="center"/>
        <w:rPr>
          <w:rFonts w:eastAsia="Times New Roman"/>
          <w:b/>
          <w:color w:val="000000"/>
          <w:lang w:eastAsia="ru-RU"/>
        </w:rPr>
      </w:pPr>
    </w:p>
    <w:p w14:paraId="5D124AFA" w14:textId="77777777" w:rsidR="004C5260" w:rsidRPr="004C5260" w:rsidRDefault="004C5260" w:rsidP="004C5260">
      <w:pPr>
        <w:shd w:val="clear" w:color="auto" w:fill="FFFFFF"/>
        <w:spacing w:line="320" w:lineRule="exact"/>
        <w:ind w:left="4" w:right="4" w:hanging="4"/>
        <w:jc w:val="center"/>
        <w:rPr>
          <w:rFonts w:eastAsia="Times New Roman"/>
          <w:b/>
          <w:color w:val="000000"/>
          <w:lang w:eastAsia="ru-RU"/>
        </w:rPr>
      </w:pPr>
      <w:r w:rsidRPr="004C5260">
        <w:rPr>
          <w:rFonts w:eastAsia="Times New Roman"/>
          <w:b/>
          <w:color w:val="000000"/>
          <w:lang w:eastAsia="ru-RU"/>
        </w:rPr>
        <w:t>Статья 5. Порядок принятия решений</w:t>
      </w:r>
    </w:p>
    <w:p w14:paraId="21D32E64" w14:textId="77777777" w:rsidR="004C5260" w:rsidRPr="004C5260" w:rsidRDefault="004C5260" w:rsidP="004C5260">
      <w:pPr>
        <w:shd w:val="clear" w:color="auto" w:fill="FFFFFF"/>
        <w:spacing w:line="320" w:lineRule="exact"/>
        <w:ind w:left="4" w:right="4" w:firstLine="698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 xml:space="preserve">5.1. В рамках своей компетенции собрание (конференция) граждан принимает </w:t>
      </w:r>
      <w:r w:rsidRPr="004C5260">
        <w:rPr>
          <w:rFonts w:eastAsia="Times New Roman"/>
          <w:color w:val="000000"/>
          <w:spacing w:val="-4"/>
          <w:lang w:eastAsia="ru-RU"/>
        </w:rPr>
        <w:t>решения.</w:t>
      </w:r>
      <w:r w:rsidRPr="004C5260">
        <w:rPr>
          <w:rFonts w:eastAsia="Times New Roman"/>
          <w:color w:val="000000"/>
          <w:lang w:eastAsia="ru-RU"/>
        </w:rPr>
        <w:t xml:space="preserve"> </w:t>
      </w:r>
    </w:p>
    <w:p w14:paraId="3DA77670" w14:textId="77777777" w:rsidR="004C5260" w:rsidRPr="004C5260" w:rsidRDefault="004C5260" w:rsidP="004C5260">
      <w:pPr>
        <w:shd w:val="clear" w:color="auto" w:fill="FFFFFF"/>
        <w:spacing w:line="320" w:lineRule="exact"/>
        <w:ind w:left="4" w:right="4" w:firstLine="698"/>
        <w:jc w:val="both"/>
        <w:rPr>
          <w:rFonts w:eastAsia="Times New Roman"/>
          <w:color w:val="000000"/>
          <w:spacing w:val="-4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5.2. Принимаемые решения не должны противоречить действующему законодательству Российской Федерации и Псковской области</w:t>
      </w:r>
      <w:r w:rsidRPr="004C5260">
        <w:rPr>
          <w:rFonts w:eastAsia="Times New Roman"/>
          <w:color w:val="000000"/>
          <w:spacing w:val="1"/>
          <w:lang w:eastAsia="ru-RU"/>
        </w:rPr>
        <w:t>, Уставу муниципального образования городского поселения «</w:t>
      </w:r>
      <w:proofErr w:type="spellStart"/>
      <w:r w:rsidRPr="004C5260">
        <w:rPr>
          <w:rFonts w:eastAsia="Times New Roman"/>
          <w:color w:val="000000"/>
          <w:spacing w:val="1"/>
          <w:lang w:eastAsia="ru-RU"/>
        </w:rPr>
        <w:t>Пушкиногорье</w:t>
      </w:r>
      <w:proofErr w:type="spellEnd"/>
      <w:r w:rsidRPr="004C5260">
        <w:rPr>
          <w:rFonts w:eastAsia="Times New Roman"/>
          <w:color w:val="000000"/>
          <w:spacing w:val="1"/>
          <w:lang w:eastAsia="ru-RU"/>
        </w:rPr>
        <w:t>».</w:t>
      </w:r>
    </w:p>
    <w:p w14:paraId="5C7784CC" w14:textId="77777777" w:rsidR="004C5260" w:rsidRPr="004C5260" w:rsidRDefault="004C5260" w:rsidP="004C5260">
      <w:pPr>
        <w:shd w:val="clear" w:color="auto" w:fill="FFFFFF"/>
        <w:spacing w:line="320" w:lineRule="exact"/>
        <w:ind w:left="4" w:right="4" w:firstLine="698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5.3. Решения собрания (конференции) граждан принимаются открытым голосованием, простым большинством голосов присутствующих граждан. В течение 10 дней доводятся до сведения органов местного самоуправления муниципального образования о принятых решениях.</w:t>
      </w:r>
    </w:p>
    <w:p w14:paraId="702E6557" w14:textId="77777777" w:rsidR="004C5260" w:rsidRPr="004C5260" w:rsidRDefault="004C5260" w:rsidP="004C5260">
      <w:pPr>
        <w:shd w:val="clear" w:color="auto" w:fill="FFFFFF"/>
        <w:spacing w:line="320" w:lineRule="exact"/>
        <w:ind w:left="4" w:right="4" w:firstLine="698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5.4. Решения собраний (конференций) граждан, принимаемые в пределах действующего законодательства и своих полномочий, для органов местного самоуправления муниципального образования и граждан носят рекомендательный характер. </w:t>
      </w:r>
    </w:p>
    <w:p w14:paraId="3EF2B5A3" w14:textId="77777777" w:rsidR="004C5260" w:rsidRPr="004C5260" w:rsidRDefault="004C5260" w:rsidP="004C5260">
      <w:pPr>
        <w:shd w:val="clear" w:color="auto" w:fill="FFFFFF"/>
        <w:spacing w:line="320" w:lineRule="exact"/>
        <w:ind w:left="4" w:right="4" w:firstLine="698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5.5. Решения собраний (конференций) граждан для органов территориального общественного самоуправления носят обязательный характер. </w:t>
      </w:r>
    </w:p>
    <w:p w14:paraId="002F11F3" w14:textId="77777777" w:rsidR="004C5260" w:rsidRPr="004C5260" w:rsidRDefault="004C5260" w:rsidP="004C5260">
      <w:pPr>
        <w:shd w:val="clear" w:color="auto" w:fill="FFFFFF"/>
        <w:spacing w:line="320" w:lineRule="exact"/>
        <w:ind w:left="4" w:right="4" w:firstLine="698"/>
        <w:jc w:val="both"/>
        <w:rPr>
          <w:rFonts w:eastAsia="Times New Roman"/>
          <w:lang w:eastAsia="ru-RU"/>
        </w:rPr>
      </w:pPr>
    </w:p>
    <w:p w14:paraId="3FD38D96" w14:textId="77777777" w:rsidR="00312AB3" w:rsidRDefault="00312AB3" w:rsidP="004C5260">
      <w:pPr>
        <w:shd w:val="clear" w:color="auto" w:fill="FFFFFF"/>
        <w:spacing w:line="320" w:lineRule="exact"/>
        <w:ind w:right="11" w:firstLine="0"/>
        <w:jc w:val="center"/>
        <w:rPr>
          <w:rFonts w:eastAsia="Times New Roman"/>
          <w:b/>
          <w:color w:val="000000"/>
          <w:lang w:eastAsia="ru-RU"/>
        </w:rPr>
      </w:pPr>
    </w:p>
    <w:p w14:paraId="28D041B0" w14:textId="7E69E718" w:rsidR="004C5260" w:rsidRPr="004C5260" w:rsidRDefault="004C5260" w:rsidP="004C5260">
      <w:pPr>
        <w:shd w:val="clear" w:color="auto" w:fill="FFFFFF"/>
        <w:spacing w:line="320" w:lineRule="exact"/>
        <w:ind w:right="11" w:firstLine="0"/>
        <w:jc w:val="center"/>
        <w:rPr>
          <w:rFonts w:eastAsia="Times New Roman"/>
          <w:b/>
          <w:color w:val="000000"/>
          <w:lang w:eastAsia="ru-RU"/>
        </w:rPr>
      </w:pPr>
      <w:r w:rsidRPr="004C5260">
        <w:rPr>
          <w:rFonts w:eastAsia="Times New Roman"/>
          <w:b/>
          <w:color w:val="000000"/>
          <w:lang w:eastAsia="ru-RU"/>
        </w:rPr>
        <w:lastRenderedPageBreak/>
        <w:t>Статья 6. Органы территориального общественного самоуправления</w:t>
      </w:r>
    </w:p>
    <w:p w14:paraId="5874CF6F" w14:textId="77777777" w:rsidR="004C5260" w:rsidRPr="004C5260" w:rsidRDefault="004C5260" w:rsidP="004C5260">
      <w:pPr>
        <w:shd w:val="clear" w:color="auto" w:fill="FFFFFF"/>
        <w:spacing w:line="320" w:lineRule="exact"/>
        <w:ind w:right="11" w:firstLine="72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Органами территориального общественного самоуправления являются:</w:t>
      </w:r>
    </w:p>
    <w:p w14:paraId="1446BD07" w14:textId="77777777" w:rsidR="004C5260" w:rsidRPr="004C5260" w:rsidRDefault="004C5260" w:rsidP="004C5260">
      <w:pPr>
        <w:shd w:val="clear" w:color="auto" w:fill="FFFFFF"/>
        <w:spacing w:line="320" w:lineRule="exact"/>
        <w:ind w:right="11" w:firstLine="72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Собрание (конференция) граждан;</w:t>
      </w:r>
    </w:p>
    <w:p w14:paraId="78CE7800" w14:textId="77777777" w:rsidR="004C5260" w:rsidRPr="004C5260" w:rsidRDefault="004C5260" w:rsidP="004C5260">
      <w:pPr>
        <w:shd w:val="clear" w:color="auto" w:fill="FFFFFF"/>
        <w:spacing w:line="320" w:lineRule="exact"/>
        <w:ind w:right="11" w:firstLine="72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color w:val="000000"/>
          <w:lang w:eastAsia="ru-RU"/>
        </w:rPr>
        <w:t xml:space="preserve">Совет </w:t>
      </w:r>
      <w:r w:rsidRPr="004C5260">
        <w:rPr>
          <w:rFonts w:eastAsia="Times New Roman"/>
          <w:lang w:eastAsia="ru-RU"/>
        </w:rPr>
        <w:t>территориального общественного самоуправления (далее – Совет);</w:t>
      </w:r>
    </w:p>
    <w:p w14:paraId="2E2B6D15" w14:textId="775E8AEB" w:rsidR="004C5260" w:rsidRPr="004C5260" w:rsidRDefault="004C5260" w:rsidP="004C5260">
      <w:pPr>
        <w:shd w:val="clear" w:color="auto" w:fill="FFFFFF"/>
        <w:spacing w:line="320" w:lineRule="exact"/>
        <w:ind w:right="11" w:firstLine="720"/>
        <w:jc w:val="both"/>
        <w:rPr>
          <w:rFonts w:eastAsia="Times New Roman"/>
          <w:b/>
          <w:color w:val="000000"/>
          <w:lang w:eastAsia="ru-RU"/>
        </w:rPr>
      </w:pPr>
      <w:r w:rsidRPr="004C5260">
        <w:rPr>
          <w:rFonts w:eastAsia="Times New Roman"/>
          <w:lang w:eastAsia="ru-RU"/>
        </w:rPr>
        <w:t>Председатель территориального общественного самоуправления (далее – Председатель).</w:t>
      </w:r>
    </w:p>
    <w:p w14:paraId="530498FE" w14:textId="77777777" w:rsidR="004C5260" w:rsidRPr="004C5260" w:rsidRDefault="004C5260" w:rsidP="004C5260">
      <w:pPr>
        <w:shd w:val="clear" w:color="auto" w:fill="FFFFFF"/>
        <w:spacing w:line="320" w:lineRule="exact"/>
        <w:ind w:right="11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4C5260">
        <w:rPr>
          <w:rFonts w:eastAsia="Times New Roman"/>
          <w:b/>
          <w:color w:val="000000"/>
          <w:lang w:eastAsia="ru-RU"/>
        </w:rPr>
        <w:t xml:space="preserve">Статья 7. Совет </w:t>
      </w:r>
    </w:p>
    <w:p w14:paraId="726E245C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lang w:eastAsia="ru-RU"/>
        </w:rPr>
        <w:t xml:space="preserve">7.1. В целях организации и непосредственной реализации функций по осуществлению территориального общественного самоуправления собрание (конференция) граждан избирает Совет – коллегиальный исполнительный орган, осуществляющий организационно-распорядительные функции по реализации инициатив граждан, реализации решений собраний (конференций) граждан, а также участия граждан в решении вопросов местного значения </w:t>
      </w:r>
      <w:r w:rsidRPr="004C5260">
        <w:rPr>
          <w:rFonts w:eastAsia="Times New Roman"/>
          <w:color w:val="000000"/>
          <w:lang w:eastAsia="ru-RU"/>
        </w:rPr>
        <w:t>на территории, указанной в части 2 статьи 1 настоящего Устава.</w:t>
      </w:r>
    </w:p>
    <w:p w14:paraId="0675C055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7.2. Совет избирается на собрании (конференции) граждан открытым голосованием, простым большинством голосов присутствующих граждан</w:t>
      </w:r>
      <w:r w:rsidRPr="004C5260">
        <w:rPr>
          <w:rFonts w:eastAsia="Times New Roman"/>
          <w:color w:val="000000"/>
          <w:lang w:eastAsia="ru-RU"/>
        </w:rPr>
        <w:t xml:space="preserve"> сроком на 2 года</w:t>
      </w:r>
      <w:r w:rsidRPr="004C5260">
        <w:rPr>
          <w:rFonts w:eastAsia="Times New Roman"/>
          <w:lang w:eastAsia="ru-RU"/>
        </w:rPr>
        <w:t xml:space="preserve">. </w:t>
      </w:r>
    </w:p>
    <w:p w14:paraId="6E60275C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7.3. Количество членов Совета устанавливается собранием (конференцией) граждан.</w:t>
      </w:r>
    </w:p>
    <w:p w14:paraId="79D2F43F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7.4. Избранными в состав Совета считаются лица, получившие более половины голосов жителей, присутствующих на собрании (конференции) граждан. Члены Совета из своего состава избирают председателя, заместителя председателя и секретаря Совета.</w:t>
      </w:r>
    </w:p>
    <w:p w14:paraId="2CF11098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7.5. Заседания Совета проводятся по мере необходимости, но не реже одного раза в квартал в соответствии с утвержденным планом работы Совета. Повестка дня заседания утверждается председателем Совета.</w:t>
      </w:r>
    </w:p>
    <w:p w14:paraId="37166CDD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7.</w:t>
      </w:r>
      <w:proofErr w:type="gramStart"/>
      <w:r w:rsidRPr="004C5260">
        <w:rPr>
          <w:rFonts w:eastAsia="Times New Roman"/>
          <w:lang w:eastAsia="ru-RU"/>
        </w:rPr>
        <w:t>6.Заседания</w:t>
      </w:r>
      <w:proofErr w:type="gramEnd"/>
      <w:r w:rsidRPr="004C5260">
        <w:rPr>
          <w:rFonts w:eastAsia="Times New Roman"/>
          <w:lang w:eastAsia="ru-RU"/>
        </w:rPr>
        <w:t xml:space="preserve"> Совета ТОС ведет председатель Совета ТОС или по его поручению – заместитель председателя Совета.</w:t>
      </w:r>
    </w:p>
    <w:p w14:paraId="725B255C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7.7. Заседание Совета ТОС считается правомочным, если на нем присутствует не менее половины его членов. </w:t>
      </w:r>
    </w:p>
    <w:p w14:paraId="2DB53AC7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7.8. Созыв внеочередного заседания Совета осуществляет его председатель.</w:t>
      </w:r>
    </w:p>
    <w:p w14:paraId="1C9C9D9E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3"/>
          <w:lang w:eastAsia="ru-RU"/>
        </w:rPr>
      </w:pPr>
      <w:r w:rsidRPr="004C5260">
        <w:rPr>
          <w:rFonts w:eastAsia="Times New Roman"/>
          <w:color w:val="000000"/>
          <w:spacing w:val="5"/>
          <w:lang w:eastAsia="ru-RU"/>
        </w:rPr>
        <w:t xml:space="preserve">7.9. Совет </w:t>
      </w:r>
      <w:r w:rsidRPr="004C5260">
        <w:rPr>
          <w:rFonts w:eastAsia="Times New Roman"/>
          <w:color w:val="000000"/>
          <w:spacing w:val="3"/>
          <w:lang w:eastAsia="ru-RU"/>
        </w:rPr>
        <w:t>обязан:</w:t>
      </w:r>
    </w:p>
    <w:p w14:paraId="3F576827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2"/>
          <w:lang w:eastAsia="ru-RU"/>
        </w:rPr>
      </w:pPr>
      <w:r w:rsidRPr="004C5260">
        <w:rPr>
          <w:rFonts w:eastAsia="Times New Roman"/>
          <w:color w:val="000000"/>
          <w:spacing w:val="3"/>
          <w:lang w:eastAsia="ru-RU"/>
        </w:rPr>
        <w:t xml:space="preserve">- </w:t>
      </w:r>
      <w:r w:rsidRPr="004C5260">
        <w:rPr>
          <w:rFonts w:eastAsia="Times New Roman"/>
          <w:color w:val="000000"/>
          <w:spacing w:val="10"/>
          <w:lang w:eastAsia="ru-RU"/>
        </w:rPr>
        <w:t>соблюдать законодательство Российской Федерации, Псковской области</w:t>
      </w:r>
      <w:r w:rsidRPr="004C5260">
        <w:rPr>
          <w:rFonts w:eastAsia="Times New Roman"/>
          <w:color w:val="000000"/>
          <w:spacing w:val="8"/>
          <w:lang w:eastAsia="ru-RU"/>
        </w:rPr>
        <w:t>, Устав муниципального образования городского поселения «</w:t>
      </w:r>
      <w:proofErr w:type="spellStart"/>
      <w:r w:rsidRPr="004C5260">
        <w:rPr>
          <w:rFonts w:eastAsia="Times New Roman"/>
          <w:color w:val="000000"/>
          <w:spacing w:val="8"/>
          <w:lang w:eastAsia="ru-RU"/>
        </w:rPr>
        <w:t>Пушкиногорье</w:t>
      </w:r>
      <w:proofErr w:type="spellEnd"/>
      <w:r w:rsidRPr="004C5260">
        <w:rPr>
          <w:rFonts w:eastAsia="Times New Roman"/>
          <w:color w:val="000000"/>
          <w:spacing w:val="8"/>
          <w:lang w:eastAsia="ru-RU"/>
        </w:rPr>
        <w:t xml:space="preserve">», иные правовые акты </w:t>
      </w:r>
      <w:r w:rsidRPr="004C5260">
        <w:rPr>
          <w:rFonts w:eastAsia="Times New Roman"/>
          <w:color w:val="000000"/>
          <w:spacing w:val="5"/>
          <w:lang w:eastAsia="ru-RU"/>
        </w:rPr>
        <w:t>органов местного самоуправления «</w:t>
      </w:r>
      <w:proofErr w:type="spellStart"/>
      <w:r w:rsidRPr="004C5260">
        <w:rPr>
          <w:rFonts w:eastAsia="Times New Roman"/>
          <w:color w:val="000000"/>
          <w:spacing w:val="5"/>
          <w:lang w:eastAsia="ru-RU"/>
        </w:rPr>
        <w:t>Пушкиногорье</w:t>
      </w:r>
      <w:proofErr w:type="spellEnd"/>
      <w:r w:rsidRPr="004C5260">
        <w:rPr>
          <w:rFonts w:eastAsia="Times New Roman"/>
          <w:color w:val="000000"/>
          <w:spacing w:val="5"/>
          <w:lang w:eastAsia="ru-RU"/>
        </w:rPr>
        <w:t xml:space="preserve">», решения собраний (конференций) граждан территориального общественного самоуправления, </w:t>
      </w:r>
      <w:r w:rsidRPr="004C5260">
        <w:rPr>
          <w:rFonts w:eastAsia="Times New Roman"/>
          <w:color w:val="000000"/>
          <w:spacing w:val="-2"/>
          <w:lang w:eastAsia="ru-RU"/>
        </w:rPr>
        <w:t>настоящий Устав ТОС;</w:t>
      </w:r>
    </w:p>
    <w:p w14:paraId="17436B06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spacing w:val="-2"/>
          <w:lang w:eastAsia="ru-RU"/>
        </w:rPr>
        <w:t xml:space="preserve">- </w:t>
      </w:r>
      <w:r w:rsidRPr="004C5260">
        <w:rPr>
          <w:rFonts w:eastAsia="Times New Roman"/>
          <w:color w:val="000000"/>
          <w:spacing w:val="10"/>
          <w:lang w:eastAsia="ru-RU"/>
        </w:rPr>
        <w:t xml:space="preserve">обеспечивать доступность информации о своей деятельности </w:t>
      </w:r>
      <w:r w:rsidRPr="004C5260">
        <w:rPr>
          <w:rFonts w:eastAsia="Times New Roman"/>
          <w:color w:val="000000"/>
          <w:spacing w:val="3"/>
          <w:lang w:eastAsia="ru-RU"/>
        </w:rPr>
        <w:t xml:space="preserve">гражданам, органам и должностным </w:t>
      </w:r>
      <w:proofErr w:type="gramStart"/>
      <w:r w:rsidRPr="004C5260">
        <w:rPr>
          <w:rFonts w:eastAsia="Times New Roman"/>
          <w:color w:val="000000"/>
          <w:spacing w:val="3"/>
          <w:lang w:eastAsia="ru-RU"/>
        </w:rPr>
        <w:t xml:space="preserve">лицам </w:t>
      </w:r>
      <w:r w:rsidRPr="004C5260">
        <w:rPr>
          <w:rFonts w:eastAsia="Times New Roman"/>
          <w:color w:val="000000"/>
          <w:spacing w:val="5"/>
          <w:lang w:eastAsia="ru-RU"/>
        </w:rPr>
        <w:t xml:space="preserve"> муниципального</w:t>
      </w:r>
      <w:proofErr w:type="gramEnd"/>
      <w:r w:rsidRPr="004C5260">
        <w:rPr>
          <w:rFonts w:eastAsia="Times New Roman"/>
          <w:color w:val="000000"/>
          <w:spacing w:val="5"/>
          <w:lang w:eastAsia="ru-RU"/>
        </w:rPr>
        <w:t xml:space="preserve"> образования городского поселения «</w:t>
      </w:r>
      <w:proofErr w:type="spellStart"/>
      <w:r w:rsidRPr="004C5260">
        <w:rPr>
          <w:rFonts w:eastAsia="Times New Roman"/>
          <w:color w:val="000000"/>
          <w:spacing w:val="5"/>
          <w:lang w:eastAsia="ru-RU"/>
        </w:rPr>
        <w:t>Пушкиногорье</w:t>
      </w:r>
      <w:proofErr w:type="spellEnd"/>
      <w:r w:rsidRPr="004C5260">
        <w:rPr>
          <w:rFonts w:eastAsia="Times New Roman"/>
          <w:color w:val="000000"/>
          <w:spacing w:val="5"/>
          <w:lang w:eastAsia="ru-RU"/>
        </w:rPr>
        <w:t xml:space="preserve">», органам государственной власти и их </w:t>
      </w:r>
      <w:r w:rsidRPr="004C5260">
        <w:rPr>
          <w:rFonts w:eastAsia="Times New Roman"/>
          <w:color w:val="000000"/>
          <w:spacing w:val="-2"/>
          <w:lang w:eastAsia="ru-RU"/>
        </w:rPr>
        <w:t>должностным лицам.</w:t>
      </w:r>
    </w:p>
    <w:p w14:paraId="106D8A44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7.10. Совет осуществляет следующие полномочия:</w:t>
      </w:r>
    </w:p>
    <w:p w14:paraId="555E184F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lastRenderedPageBreak/>
        <w:t>- представляет интересы жителей, проживающих на территории, указанной в части 2 статьи 1 настоящего Устава, в органах местного самоуправления и других организациях;</w:t>
      </w:r>
    </w:p>
    <w:p w14:paraId="15D78517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- обеспечивает исполнение решений, принятых на собраниях (конференциях) граждан;</w:t>
      </w:r>
    </w:p>
    <w:p w14:paraId="08197689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- вносит в органы местного самоуправления муниципального образования проекты муниципальных правовых актов, подлежащие обязательному рассмотрению этими органами и должностными лицами, к компетенции которых отнесено принятие указанных актов;</w:t>
      </w:r>
    </w:p>
    <w:p w14:paraId="53E51B91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- созывает собрания (конференции) граждан для решения вопросов, относящихся к ведению территориального общественного самоуправления;</w:t>
      </w:r>
    </w:p>
    <w:p w14:paraId="175F738D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- обращается по вопросам, относящимся к ведению территориального общественного самоуправления в органы местного самоуправления муниципального образования;</w:t>
      </w:r>
    </w:p>
    <w:p w14:paraId="43E0B4F3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- свободно распространяет информацию о деятельности территориального общественного самоуправления;</w:t>
      </w:r>
    </w:p>
    <w:p w14:paraId="1E8AA81E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- в необходимых случаях вправе из числа жителей образовывать общественные секции по направлениям деятельности территориального общественного самоуправления по культурно-массовой работе, работе с детьми и подростками, взаимодействию с учебными учреждениями. Руководство секциями осуществляют члены Совета.</w:t>
      </w:r>
    </w:p>
    <w:p w14:paraId="48605892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7.11. Совет может быть досрочно переизбран по решению собрания (конференции) граждан в случае выражения ему недоверия, в иных случаях, предусмотренных законодательством.</w:t>
      </w:r>
    </w:p>
    <w:p w14:paraId="3332B26E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7.12. Совет подотчетен избравшему его собранию (конференции) граждан.</w:t>
      </w:r>
    </w:p>
    <w:p w14:paraId="3AF3F430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7.13. Совет не реже одного раза в год отчитывается о своей работе перед собранием (конференцией) граждан.</w:t>
      </w:r>
    </w:p>
    <w:p w14:paraId="3BEBA131" w14:textId="77777777" w:rsidR="004C5260" w:rsidRPr="004C5260" w:rsidRDefault="004C5260" w:rsidP="004C5260">
      <w:pPr>
        <w:ind w:firstLine="900"/>
        <w:jc w:val="both"/>
        <w:rPr>
          <w:rFonts w:eastAsia="Times New Roman"/>
          <w:sz w:val="24"/>
          <w:szCs w:val="24"/>
          <w:lang w:eastAsia="ru-RU"/>
        </w:rPr>
      </w:pPr>
      <w:r w:rsidRPr="004C5260">
        <w:rPr>
          <w:rFonts w:eastAsia="Times New Roman"/>
          <w:color w:val="000000"/>
          <w:lang w:eastAsia="ru-RU"/>
        </w:rPr>
        <w:t xml:space="preserve">7.14. </w:t>
      </w:r>
      <w:r w:rsidRPr="004C5260">
        <w:rPr>
          <w:rFonts w:eastAsia="Times New Roman"/>
          <w:color w:val="000000"/>
          <w:spacing w:val="11"/>
          <w:lang w:eastAsia="ru-RU"/>
        </w:rPr>
        <w:t xml:space="preserve">Совет осуществляет свою деятельность на основании </w:t>
      </w:r>
      <w:r w:rsidRPr="004C5260">
        <w:rPr>
          <w:rFonts w:eastAsia="Times New Roman"/>
          <w:color w:val="000000"/>
          <w:spacing w:val="2"/>
          <w:lang w:eastAsia="ru-RU"/>
        </w:rPr>
        <w:t>регламента, утвержденного собранием (конференцией) граждан.</w:t>
      </w:r>
    </w:p>
    <w:p w14:paraId="5993A0C7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7.15. Полномочия Совета прекращаются досрочно:</w:t>
      </w:r>
    </w:p>
    <w:p w14:paraId="0F8BD32E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- в случае принятия собранием (конференцией) граждан решения о роспуске Совета; </w:t>
      </w:r>
    </w:p>
    <w:p w14:paraId="023139DF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 в случае принятия Советом решения о самороспуске. При этом решение о самороспуске принимается не менее чем 2/3 голосов от установленного числа членов Совета.</w:t>
      </w:r>
    </w:p>
    <w:p w14:paraId="3585CF4B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7.16. В случае досрочного прекращения полномочий Совета созывается собрание (конференция) граждан, на котором избирается новый состав Совета.</w:t>
      </w:r>
    </w:p>
    <w:p w14:paraId="44E6D025" w14:textId="77777777" w:rsidR="004C5260" w:rsidRPr="004C5260" w:rsidRDefault="004C5260" w:rsidP="004C5260">
      <w:pPr>
        <w:ind w:firstLine="0"/>
        <w:jc w:val="center"/>
        <w:rPr>
          <w:rFonts w:eastAsia="Times New Roman"/>
          <w:lang w:eastAsia="ru-RU"/>
        </w:rPr>
      </w:pPr>
      <w:r w:rsidRPr="004C5260">
        <w:rPr>
          <w:rFonts w:eastAsia="Times New Roman"/>
          <w:b/>
          <w:lang w:eastAsia="ru-RU"/>
        </w:rPr>
        <w:t xml:space="preserve">Статья 8. Председатель </w:t>
      </w:r>
    </w:p>
    <w:p w14:paraId="65CBF1FB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8.1. Совет возглавляет Председатель, избираемый Советом из своего состава.</w:t>
      </w:r>
    </w:p>
    <w:p w14:paraId="5C0F2284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8.2. Председатель Совета:</w:t>
      </w:r>
    </w:p>
    <w:p w14:paraId="4BAC1737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- представляет территориальное общественное самоуправление в суде, в отношениях с органами государственной власти, органами местного </w:t>
      </w:r>
      <w:r w:rsidRPr="004C5260">
        <w:rPr>
          <w:rFonts w:eastAsia="Times New Roman"/>
          <w:lang w:eastAsia="ru-RU"/>
        </w:rPr>
        <w:lastRenderedPageBreak/>
        <w:t>самоуправления муниципального образования, предприятиями, учреждениями, организациями независимо от их форм собственности, а также в отношениях с гражданами;</w:t>
      </w:r>
    </w:p>
    <w:p w14:paraId="24037D16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председательствует и ведет заседания на заседаниях Совета с правом решающего голоса;</w:t>
      </w:r>
    </w:p>
    <w:p w14:paraId="34E2823F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организует деятельность Совета;</w:t>
      </w:r>
    </w:p>
    <w:p w14:paraId="70AB68C6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организует подготовку и проведение собраний (конференций) граждан, осуществляет контроль за реализацией принятых на них решений;</w:t>
      </w:r>
    </w:p>
    <w:p w14:paraId="7ADF757A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информирует органы местного самоуправления муниципального образования о деятельности территориального общественного самоуправления;</w:t>
      </w:r>
    </w:p>
    <w:p w14:paraId="69AACBC5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обеспечивает контроль за соблюдением правил противопожарной и экологической безопасности на территории территориального общественного самоуправления;</w:t>
      </w:r>
    </w:p>
    <w:p w14:paraId="5858278C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информирует органы санитарного, эпидемиологического и экологического контроля о выявленных нарушениях на территории территориального общественного самоуправления;</w:t>
      </w:r>
    </w:p>
    <w:p w14:paraId="48F1FDAD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подписывает решения, протоколы заседаний и другие документы Совета;</w:t>
      </w:r>
    </w:p>
    <w:p w14:paraId="069DAB32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решает иные вопросы, отнесенные к его компетенции собранием (конференцией) граждан, органами местного самоуправления муниципального образования.</w:t>
      </w:r>
    </w:p>
    <w:p w14:paraId="69BD4C5E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8.3. Полномочия Председателя прекращаются досрочно в случаях:</w:t>
      </w:r>
    </w:p>
    <w:p w14:paraId="1E279CA0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3"/>
          <w:lang w:eastAsia="ru-RU"/>
        </w:rPr>
      </w:pPr>
      <w:r w:rsidRPr="004C5260">
        <w:rPr>
          <w:rFonts w:eastAsia="Times New Roman"/>
          <w:color w:val="000000"/>
          <w:spacing w:val="-7"/>
          <w:lang w:eastAsia="ru-RU"/>
        </w:rPr>
        <w:t xml:space="preserve">- </w:t>
      </w:r>
      <w:r w:rsidRPr="004C5260">
        <w:rPr>
          <w:rFonts w:eastAsia="Times New Roman"/>
          <w:color w:val="000000"/>
          <w:spacing w:val="-3"/>
          <w:lang w:eastAsia="ru-RU"/>
        </w:rPr>
        <w:t>подачи в Совет письменного заявления об отставке;</w:t>
      </w:r>
    </w:p>
    <w:p w14:paraId="70B05DDE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4"/>
          <w:lang w:eastAsia="ru-RU"/>
        </w:rPr>
      </w:pPr>
      <w:r w:rsidRPr="004C5260">
        <w:rPr>
          <w:rFonts w:eastAsia="Times New Roman"/>
          <w:color w:val="000000"/>
          <w:spacing w:val="-4"/>
          <w:lang w:eastAsia="ru-RU"/>
        </w:rPr>
        <w:t xml:space="preserve">- </w:t>
      </w:r>
      <w:r w:rsidRPr="004C5260">
        <w:rPr>
          <w:rFonts w:eastAsia="Times New Roman"/>
          <w:color w:val="000000"/>
          <w:spacing w:val="-2"/>
          <w:lang w:eastAsia="ru-RU"/>
        </w:rPr>
        <w:t>вступления в силу обвинительного приговора суда</w:t>
      </w:r>
      <w:r w:rsidRPr="004C5260">
        <w:rPr>
          <w:rFonts w:eastAsia="Times New Roman"/>
          <w:color w:val="000000"/>
          <w:spacing w:val="-4"/>
          <w:lang w:eastAsia="ru-RU"/>
        </w:rPr>
        <w:t>;</w:t>
      </w:r>
    </w:p>
    <w:p w14:paraId="390E133F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6"/>
          <w:lang w:eastAsia="ru-RU"/>
        </w:rPr>
      </w:pPr>
      <w:r w:rsidRPr="004C5260">
        <w:rPr>
          <w:rFonts w:eastAsia="Times New Roman"/>
          <w:color w:val="000000"/>
          <w:spacing w:val="-10"/>
          <w:lang w:eastAsia="ru-RU"/>
        </w:rPr>
        <w:t xml:space="preserve">- </w:t>
      </w:r>
      <w:r w:rsidRPr="004C5260">
        <w:rPr>
          <w:rFonts w:eastAsia="Times New Roman"/>
          <w:color w:val="000000"/>
          <w:spacing w:val="-6"/>
          <w:lang w:eastAsia="ru-RU"/>
        </w:rPr>
        <w:t>смерти;</w:t>
      </w:r>
    </w:p>
    <w:p w14:paraId="6C052CA1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4"/>
          <w:lang w:eastAsia="ru-RU"/>
        </w:rPr>
      </w:pPr>
      <w:r w:rsidRPr="004C5260">
        <w:rPr>
          <w:rFonts w:eastAsia="Times New Roman"/>
          <w:color w:val="000000"/>
          <w:spacing w:val="-10"/>
          <w:lang w:eastAsia="ru-RU"/>
        </w:rPr>
        <w:t xml:space="preserve">- </w:t>
      </w:r>
      <w:r w:rsidRPr="004C5260">
        <w:rPr>
          <w:rFonts w:eastAsia="Times New Roman"/>
          <w:color w:val="000000"/>
          <w:spacing w:val="2"/>
          <w:lang w:eastAsia="ru-RU"/>
        </w:rPr>
        <w:t>вступления в силу решения суда о признании гражданина</w:t>
      </w:r>
      <w:r w:rsidRPr="004C5260">
        <w:rPr>
          <w:rFonts w:eastAsia="Times New Roman"/>
          <w:color w:val="000000"/>
          <w:spacing w:val="-2"/>
          <w:lang w:eastAsia="ru-RU"/>
        </w:rPr>
        <w:t xml:space="preserve"> умершим, безвестно </w:t>
      </w:r>
      <w:r w:rsidRPr="004C5260">
        <w:rPr>
          <w:rFonts w:eastAsia="Times New Roman"/>
          <w:color w:val="000000"/>
          <w:spacing w:val="-4"/>
          <w:lang w:eastAsia="ru-RU"/>
        </w:rPr>
        <w:t>отсутствующим или недееспособным;</w:t>
      </w:r>
    </w:p>
    <w:p w14:paraId="1D8E070A" w14:textId="77777777" w:rsidR="004C5260" w:rsidRPr="004C5260" w:rsidRDefault="004C5260" w:rsidP="004C5260">
      <w:pPr>
        <w:ind w:firstLine="900"/>
        <w:jc w:val="both"/>
        <w:rPr>
          <w:rFonts w:eastAsia="Times New Roman"/>
          <w:color w:val="000000"/>
          <w:spacing w:val="-4"/>
          <w:lang w:eastAsia="ru-RU"/>
        </w:rPr>
      </w:pPr>
      <w:r w:rsidRPr="004C5260">
        <w:rPr>
          <w:rFonts w:eastAsia="Times New Roman"/>
          <w:color w:val="000000"/>
          <w:spacing w:val="-11"/>
          <w:lang w:eastAsia="ru-RU"/>
        </w:rPr>
        <w:t>-</w:t>
      </w:r>
      <w:r w:rsidRPr="004C5260">
        <w:rPr>
          <w:rFonts w:eastAsia="Times New Roman"/>
          <w:color w:val="000000"/>
          <w:lang w:eastAsia="ru-RU"/>
        </w:rPr>
        <w:t xml:space="preserve"> </w:t>
      </w:r>
      <w:r w:rsidRPr="004C5260">
        <w:rPr>
          <w:rFonts w:eastAsia="Times New Roman"/>
          <w:color w:val="000000"/>
          <w:spacing w:val="-4"/>
          <w:lang w:eastAsia="ru-RU"/>
        </w:rPr>
        <w:t>утраты гражданства Российской Федерации;</w:t>
      </w:r>
    </w:p>
    <w:p w14:paraId="6CB0C97F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- предусмотренных частью 11 и 15 статьи 7 настоящего Устава.</w:t>
      </w:r>
    </w:p>
    <w:p w14:paraId="552EF62F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</w:p>
    <w:p w14:paraId="05A75C65" w14:textId="77777777" w:rsidR="004C5260" w:rsidRPr="004C5260" w:rsidRDefault="004C5260" w:rsidP="004C5260">
      <w:pPr>
        <w:shd w:val="clear" w:color="auto" w:fill="FFFFFF"/>
        <w:tabs>
          <w:tab w:val="left" w:pos="1512"/>
        </w:tabs>
        <w:spacing w:line="313" w:lineRule="exact"/>
        <w:ind w:left="7" w:hanging="7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C5260">
        <w:rPr>
          <w:rFonts w:eastAsia="Times New Roman"/>
          <w:b/>
          <w:bCs/>
          <w:color w:val="000000"/>
          <w:lang w:eastAsia="ru-RU"/>
        </w:rPr>
        <w:t>9. Устав и в</w:t>
      </w:r>
      <w:r w:rsidRPr="004C5260">
        <w:rPr>
          <w:rFonts w:eastAsia="Times New Roman"/>
          <w:b/>
          <w:bCs/>
          <w:color w:val="000000"/>
          <w:spacing w:val="4"/>
          <w:lang w:eastAsia="ru-RU"/>
        </w:rPr>
        <w:t>несение изменений и дополнений в Устав</w:t>
      </w:r>
    </w:p>
    <w:p w14:paraId="009030B7" w14:textId="77777777" w:rsidR="004C5260" w:rsidRPr="004C5260" w:rsidRDefault="004C5260" w:rsidP="004C5260">
      <w:pPr>
        <w:shd w:val="clear" w:color="auto" w:fill="FFFFFF"/>
        <w:spacing w:line="320" w:lineRule="exact"/>
        <w:ind w:right="22" w:firstLine="709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color w:val="000000"/>
          <w:lang w:eastAsia="ru-RU"/>
        </w:rPr>
        <w:t>9.1. Устав является основным правовым актом территориального общественного самоуправления.</w:t>
      </w:r>
    </w:p>
    <w:p w14:paraId="36A97B6D" w14:textId="77777777" w:rsidR="004C5260" w:rsidRPr="004C5260" w:rsidRDefault="004C5260" w:rsidP="004C5260">
      <w:pPr>
        <w:shd w:val="clear" w:color="auto" w:fill="FFFFFF"/>
        <w:spacing w:line="320" w:lineRule="exact"/>
        <w:ind w:right="22" w:firstLine="709"/>
        <w:jc w:val="both"/>
        <w:rPr>
          <w:rFonts w:eastAsia="Times New Roman"/>
          <w:color w:val="000000"/>
          <w:spacing w:val="-4"/>
          <w:lang w:eastAsia="ru-RU"/>
        </w:rPr>
      </w:pPr>
      <w:r w:rsidRPr="004C5260">
        <w:rPr>
          <w:rFonts w:eastAsia="Times New Roman"/>
          <w:color w:val="000000"/>
          <w:lang w:eastAsia="ru-RU"/>
        </w:rPr>
        <w:t xml:space="preserve">9.2. Устав принимается на собрании (конференции) граждан по </w:t>
      </w:r>
      <w:r w:rsidRPr="004C5260">
        <w:rPr>
          <w:rFonts w:eastAsia="Times New Roman"/>
          <w:color w:val="000000"/>
          <w:spacing w:val="9"/>
          <w:lang w:eastAsia="ru-RU"/>
        </w:rPr>
        <w:t xml:space="preserve">учреждению территориального общественного самоуправления </w:t>
      </w:r>
      <w:r w:rsidRPr="004C5260">
        <w:rPr>
          <w:rFonts w:eastAsia="Times New Roman"/>
          <w:color w:val="000000"/>
          <w:spacing w:val="6"/>
          <w:lang w:eastAsia="ru-RU"/>
        </w:rPr>
        <w:t xml:space="preserve">большинством голосов граждан, присутствующих на </w:t>
      </w:r>
      <w:r w:rsidRPr="004C5260">
        <w:rPr>
          <w:rFonts w:eastAsia="Times New Roman"/>
          <w:color w:val="000000"/>
          <w:spacing w:val="-4"/>
          <w:lang w:eastAsia="ru-RU"/>
        </w:rPr>
        <w:t>собрании</w:t>
      </w:r>
      <w:r w:rsidRPr="004C5260">
        <w:rPr>
          <w:rFonts w:eastAsia="Times New Roman"/>
          <w:color w:val="000000"/>
          <w:spacing w:val="6"/>
          <w:lang w:eastAsia="ru-RU"/>
        </w:rPr>
        <w:t xml:space="preserve"> (конференции</w:t>
      </w:r>
      <w:r w:rsidRPr="004C5260">
        <w:rPr>
          <w:rFonts w:eastAsia="Times New Roman"/>
          <w:color w:val="000000"/>
          <w:spacing w:val="-4"/>
          <w:lang w:eastAsia="ru-RU"/>
        </w:rPr>
        <w:t>) граждан.</w:t>
      </w:r>
    </w:p>
    <w:p w14:paraId="1EF0DF1D" w14:textId="77777777" w:rsidR="004C5260" w:rsidRPr="004C5260" w:rsidRDefault="004C5260" w:rsidP="004C5260">
      <w:pPr>
        <w:shd w:val="clear" w:color="auto" w:fill="FFFFFF"/>
        <w:spacing w:line="320" w:lineRule="exact"/>
        <w:ind w:right="22" w:firstLine="709"/>
        <w:jc w:val="both"/>
        <w:rPr>
          <w:rFonts w:eastAsia="Times New Roman"/>
          <w:color w:val="000000"/>
          <w:spacing w:val="-1"/>
          <w:lang w:eastAsia="ru-RU"/>
        </w:rPr>
      </w:pPr>
      <w:r w:rsidRPr="004C5260">
        <w:rPr>
          <w:rFonts w:eastAsia="Times New Roman"/>
          <w:lang w:eastAsia="ru-RU"/>
        </w:rPr>
        <w:t>9.3.</w:t>
      </w:r>
      <w:r w:rsidRPr="004C5260">
        <w:rPr>
          <w:rFonts w:eastAsia="Times New Roman"/>
          <w:color w:val="000000"/>
          <w:spacing w:val="14"/>
          <w:lang w:eastAsia="ru-RU"/>
        </w:rPr>
        <w:t xml:space="preserve"> Предложения об изменениях и дополнениях в настоящий Устав </w:t>
      </w:r>
      <w:r w:rsidRPr="004C5260">
        <w:rPr>
          <w:rFonts w:eastAsia="Times New Roman"/>
          <w:color w:val="000000"/>
          <w:lang w:eastAsia="ru-RU"/>
        </w:rPr>
        <w:t xml:space="preserve">вносятся жителями в Совет не позднее чем за 10 дней до дня </w:t>
      </w:r>
      <w:r w:rsidRPr="004C5260">
        <w:rPr>
          <w:rFonts w:eastAsia="Times New Roman"/>
          <w:color w:val="000000"/>
          <w:spacing w:val="-1"/>
          <w:lang w:eastAsia="ru-RU"/>
        </w:rPr>
        <w:t>проведения собрания (конференции) граждан.</w:t>
      </w:r>
    </w:p>
    <w:p w14:paraId="19AC2AA9" w14:textId="77777777" w:rsidR="004C5260" w:rsidRPr="004C5260" w:rsidRDefault="004C5260" w:rsidP="004C5260">
      <w:pPr>
        <w:shd w:val="clear" w:color="auto" w:fill="FFFFFF"/>
        <w:spacing w:line="320" w:lineRule="exact"/>
        <w:ind w:right="22" w:firstLine="709"/>
        <w:jc w:val="both"/>
        <w:rPr>
          <w:rFonts w:eastAsia="Times New Roman"/>
          <w:color w:val="000000"/>
          <w:lang w:eastAsia="ru-RU"/>
        </w:rPr>
      </w:pPr>
      <w:r w:rsidRPr="004C5260">
        <w:rPr>
          <w:rFonts w:eastAsia="Times New Roman"/>
          <w:lang w:eastAsia="ru-RU"/>
        </w:rPr>
        <w:t>9.4. Проект Устава, п</w:t>
      </w:r>
      <w:r w:rsidRPr="004C5260">
        <w:rPr>
          <w:rFonts w:eastAsia="Times New Roman"/>
          <w:color w:val="000000"/>
          <w:spacing w:val="7"/>
          <w:lang w:eastAsia="ru-RU"/>
        </w:rPr>
        <w:t xml:space="preserve">роект решения о внесении изменений и дополнений в настоящий Устав </w:t>
      </w:r>
      <w:r w:rsidRPr="004C5260">
        <w:rPr>
          <w:rFonts w:eastAsia="Times New Roman"/>
          <w:color w:val="000000"/>
          <w:spacing w:val="8"/>
          <w:lang w:eastAsia="ru-RU"/>
        </w:rPr>
        <w:t xml:space="preserve">доводится до сведения </w:t>
      </w:r>
      <w:r w:rsidRPr="004C5260">
        <w:rPr>
          <w:rFonts w:eastAsia="Times New Roman"/>
          <w:color w:val="000000"/>
          <w:lang w:eastAsia="ru-RU"/>
        </w:rPr>
        <w:t xml:space="preserve">жителей не позднее 10 дней до проведения собрания (конференции) граждан. </w:t>
      </w:r>
    </w:p>
    <w:p w14:paraId="7CED6809" w14:textId="77777777" w:rsidR="004C5260" w:rsidRPr="004C5260" w:rsidRDefault="004C5260" w:rsidP="004C5260">
      <w:pPr>
        <w:shd w:val="clear" w:color="auto" w:fill="FFFFFF"/>
        <w:spacing w:line="320" w:lineRule="exact"/>
        <w:ind w:right="22" w:firstLine="709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lastRenderedPageBreak/>
        <w:t xml:space="preserve">9.5. </w:t>
      </w:r>
      <w:r w:rsidRPr="004C5260">
        <w:rPr>
          <w:rFonts w:eastAsia="Times New Roman"/>
          <w:color w:val="000000"/>
          <w:spacing w:val="7"/>
          <w:lang w:eastAsia="ru-RU"/>
        </w:rPr>
        <w:t xml:space="preserve">Решение о внесении </w:t>
      </w:r>
      <w:r w:rsidRPr="004C5260">
        <w:rPr>
          <w:rFonts w:eastAsia="Times New Roman"/>
          <w:lang w:eastAsia="ru-RU"/>
        </w:rPr>
        <w:t xml:space="preserve">изменений и дополнений </w:t>
      </w:r>
      <w:r w:rsidRPr="004C5260">
        <w:rPr>
          <w:rFonts w:eastAsia="Times New Roman"/>
          <w:color w:val="000000"/>
          <w:spacing w:val="7"/>
          <w:lang w:eastAsia="ru-RU"/>
        </w:rPr>
        <w:t>в настоящий Устав</w:t>
      </w:r>
      <w:r w:rsidRPr="004C5260">
        <w:rPr>
          <w:rFonts w:eastAsia="Times New Roman"/>
          <w:lang w:eastAsia="ru-RU"/>
        </w:rPr>
        <w:t xml:space="preserve"> принимаются на собрании (конференции) граждан открытым голосованием, простым большинством голосов присутствующих граждан. </w:t>
      </w:r>
    </w:p>
    <w:p w14:paraId="3ABD2EE2" w14:textId="77777777" w:rsidR="004C5260" w:rsidRPr="004C5260" w:rsidRDefault="004C5260" w:rsidP="004C5260">
      <w:pPr>
        <w:shd w:val="clear" w:color="auto" w:fill="FFFFFF"/>
        <w:spacing w:line="320" w:lineRule="exact"/>
        <w:ind w:right="22" w:firstLine="709"/>
        <w:jc w:val="both"/>
        <w:rPr>
          <w:rFonts w:eastAsia="Times New Roman"/>
          <w:b/>
          <w:i/>
          <w:lang w:eastAsia="ru-RU"/>
        </w:rPr>
      </w:pPr>
      <w:r w:rsidRPr="004C5260">
        <w:rPr>
          <w:rFonts w:eastAsia="Times New Roman"/>
          <w:lang w:eastAsia="ru-RU"/>
        </w:rPr>
        <w:t>9.6. Совет направляет указанное решение в Администрацию городского поселения «</w:t>
      </w:r>
      <w:proofErr w:type="spellStart"/>
      <w:r w:rsidRPr="004C5260">
        <w:rPr>
          <w:rFonts w:eastAsia="Times New Roman"/>
          <w:lang w:eastAsia="ru-RU"/>
        </w:rPr>
        <w:t>Пушкиногорье</w:t>
      </w:r>
      <w:proofErr w:type="spellEnd"/>
      <w:r w:rsidRPr="004C5260">
        <w:rPr>
          <w:rFonts w:eastAsia="Times New Roman"/>
          <w:lang w:eastAsia="ru-RU"/>
        </w:rPr>
        <w:t>».</w:t>
      </w:r>
    </w:p>
    <w:p w14:paraId="06BC79A2" w14:textId="77777777" w:rsidR="004C5260" w:rsidRPr="004C5260" w:rsidRDefault="004C5260" w:rsidP="004C5260">
      <w:pPr>
        <w:ind w:firstLine="72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>9.7. Решение о внесении изменений и дополнений в настоящий Устав вступает в силу с момента их регистрации в Администрации городского поселения «</w:t>
      </w:r>
      <w:proofErr w:type="spellStart"/>
      <w:r w:rsidRPr="004C5260">
        <w:rPr>
          <w:rFonts w:eastAsia="Times New Roman"/>
          <w:lang w:eastAsia="ru-RU"/>
        </w:rPr>
        <w:t>Пушкиногорье</w:t>
      </w:r>
      <w:proofErr w:type="spellEnd"/>
      <w:r w:rsidRPr="004C5260">
        <w:rPr>
          <w:rFonts w:eastAsia="Times New Roman"/>
          <w:lang w:eastAsia="ru-RU"/>
        </w:rPr>
        <w:t>».</w:t>
      </w:r>
    </w:p>
    <w:p w14:paraId="0792F40D" w14:textId="77777777" w:rsidR="004C5260" w:rsidRPr="004C5260" w:rsidRDefault="004C5260" w:rsidP="004C5260">
      <w:pPr>
        <w:ind w:firstLine="0"/>
        <w:jc w:val="both"/>
        <w:rPr>
          <w:rFonts w:eastAsia="Times New Roman"/>
          <w:lang w:eastAsia="ru-RU"/>
        </w:rPr>
      </w:pPr>
    </w:p>
    <w:p w14:paraId="2BA9530B" w14:textId="77777777" w:rsidR="004C5260" w:rsidRPr="004C5260" w:rsidRDefault="004C5260" w:rsidP="004C5260">
      <w:pPr>
        <w:ind w:firstLine="0"/>
        <w:jc w:val="center"/>
        <w:rPr>
          <w:rFonts w:eastAsia="Times New Roman"/>
          <w:b/>
          <w:lang w:eastAsia="ru-RU"/>
        </w:rPr>
      </w:pPr>
      <w:r w:rsidRPr="004C5260">
        <w:rPr>
          <w:rFonts w:eastAsia="Times New Roman"/>
          <w:b/>
          <w:lang w:eastAsia="ru-RU"/>
        </w:rPr>
        <w:t xml:space="preserve">10. Порядок прекращения осуществления </w:t>
      </w:r>
    </w:p>
    <w:p w14:paraId="19E388F1" w14:textId="77777777" w:rsidR="004C5260" w:rsidRPr="004C5260" w:rsidRDefault="004C5260" w:rsidP="004C5260">
      <w:pPr>
        <w:ind w:firstLine="0"/>
        <w:jc w:val="center"/>
        <w:rPr>
          <w:rFonts w:eastAsia="Times New Roman"/>
          <w:b/>
          <w:lang w:eastAsia="ru-RU"/>
        </w:rPr>
      </w:pPr>
      <w:r w:rsidRPr="004C5260">
        <w:rPr>
          <w:rFonts w:eastAsia="Times New Roman"/>
          <w:b/>
          <w:lang w:eastAsia="ru-RU"/>
        </w:rPr>
        <w:t>территориального общественного самоуправления</w:t>
      </w:r>
    </w:p>
    <w:p w14:paraId="49094504" w14:textId="77777777" w:rsidR="004C5260" w:rsidRPr="004C5260" w:rsidRDefault="004C5260" w:rsidP="004C5260">
      <w:pPr>
        <w:ind w:firstLine="900"/>
        <w:jc w:val="both"/>
        <w:rPr>
          <w:rFonts w:eastAsia="Times New Roman"/>
          <w:lang w:eastAsia="ru-RU"/>
        </w:rPr>
      </w:pPr>
      <w:r w:rsidRPr="004C5260">
        <w:rPr>
          <w:rFonts w:eastAsia="Times New Roman"/>
          <w:lang w:eastAsia="ru-RU"/>
        </w:rPr>
        <w:t xml:space="preserve">10.1. Деятельность территориального общественного самоуправления прекращается на основании соответствующего решения собрания (конференции) граждан. </w:t>
      </w:r>
    </w:p>
    <w:p w14:paraId="3DAB8A8E" w14:textId="2CBA0500" w:rsidR="00CB7F5B" w:rsidRDefault="004C5260" w:rsidP="004C5260">
      <w:pPr>
        <w:ind w:firstLine="900"/>
        <w:jc w:val="both"/>
      </w:pPr>
      <w:r w:rsidRPr="004C5260">
        <w:rPr>
          <w:rFonts w:eastAsia="Times New Roman"/>
          <w:lang w:eastAsia="ru-RU"/>
        </w:rPr>
        <w:t>10.2. Решение о прекращении деятельности территориального общественного самоуправления направляется в Администрацию городского поселения «</w:t>
      </w:r>
      <w:proofErr w:type="spellStart"/>
      <w:r w:rsidRPr="004C5260">
        <w:rPr>
          <w:rFonts w:eastAsia="Times New Roman"/>
          <w:lang w:eastAsia="ru-RU"/>
        </w:rPr>
        <w:t>Пушкиногорье</w:t>
      </w:r>
      <w:proofErr w:type="spellEnd"/>
      <w:r w:rsidRPr="004C5260">
        <w:rPr>
          <w:rFonts w:eastAsia="Times New Roman"/>
          <w:lang w:eastAsia="ru-RU"/>
        </w:rPr>
        <w:t>».</w:t>
      </w:r>
    </w:p>
    <w:sectPr w:rsidR="00CB7F5B" w:rsidSect="00312A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B71B" w14:textId="77777777" w:rsidR="00F94980" w:rsidRDefault="00F94980" w:rsidP="0019664D">
      <w:r>
        <w:separator/>
      </w:r>
    </w:p>
  </w:endnote>
  <w:endnote w:type="continuationSeparator" w:id="0">
    <w:p w14:paraId="0428E8F2" w14:textId="77777777" w:rsidR="00F94980" w:rsidRDefault="00F94980" w:rsidP="0019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264E9" w14:textId="77777777" w:rsidR="00F94980" w:rsidRDefault="00F94980" w:rsidP="0019664D">
      <w:r>
        <w:separator/>
      </w:r>
    </w:p>
  </w:footnote>
  <w:footnote w:type="continuationSeparator" w:id="0">
    <w:p w14:paraId="463A272F" w14:textId="77777777" w:rsidR="00F94980" w:rsidRDefault="00F94980" w:rsidP="0019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81269"/>
    <w:multiLevelType w:val="hybridMultilevel"/>
    <w:tmpl w:val="0E8A1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9094A"/>
    <w:multiLevelType w:val="hybridMultilevel"/>
    <w:tmpl w:val="28468BB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68A416D1"/>
    <w:multiLevelType w:val="hybridMultilevel"/>
    <w:tmpl w:val="95B6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56FE8"/>
    <w:multiLevelType w:val="singleLevel"/>
    <w:tmpl w:val="DA9AE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42951506">
    <w:abstractNumId w:val="0"/>
  </w:num>
  <w:num w:numId="2" w16cid:durableId="1500660175">
    <w:abstractNumId w:val="3"/>
  </w:num>
  <w:num w:numId="3" w16cid:durableId="439371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937992">
    <w:abstractNumId w:val="2"/>
  </w:num>
  <w:num w:numId="5" w16cid:durableId="113490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4D"/>
    <w:rsid w:val="000473A1"/>
    <w:rsid w:val="000739C6"/>
    <w:rsid w:val="00081C88"/>
    <w:rsid w:val="000A3D8A"/>
    <w:rsid w:val="000A4805"/>
    <w:rsid w:val="000C3C52"/>
    <w:rsid w:val="0019664D"/>
    <w:rsid w:val="001B6948"/>
    <w:rsid w:val="001D22E7"/>
    <w:rsid w:val="00217BA7"/>
    <w:rsid w:val="00312AB3"/>
    <w:rsid w:val="00386EA0"/>
    <w:rsid w:val="003965E6"/>
    <w:rsid w:val="00401A08"/>
    <w:rsid w:val="0047502A"/>
    <w:rsid w:val="004C5260"/>
    <w:rsid w:val="005271E2"/>
    <w:rsid w:val="005A2A63"/>
    <w:rsid w:val="005D6DA4"/>
    <w:rsid w:val="00636DB7"/>
    <w:rsid w:val="00676620"/>
    <w:rsid w:val="006C5324"/>
    <w:rsid w:val="006C67C1"/>
    <w:rsid w:val="006E17D5"/>
    <w:rsid w:val="006E791F"/>
    <w:rsid w:val="00710B19"/>
    <w:rsid w:val="0073730A"/>
    <w:rsid w:val="00744044"/>
    <w:rsid w:val="00760317"/>
    <w:rsid w:val="007C2ECA"/>
    <w:rsid w:val="008247EC"/>
    <w:rsid w:val="0085796F"/>
    <w:rsid w:val="008671C5"/>
    <w:rsid w:val="00897F17"/>
    <w:rsid w:val="008A1579"/>
    <w:rsid w:val="008C23E7"/>
    <w:rsid w:val="009E7711"/>
    <w:rsid w:val="00A32D01"/>
    <w:rsid w:val="00A42551"/>
    <w:rsid w:val="00A5510B"/>
    <w:rsid w:val="00A66531"/>
    <w:rsid w:val="00A7308E"/>
    <w:rsid w:val="00A840DF"/>
    <w:rsid w:val="00AC4011"/>
    <w:rsid w:val="00AD2C12"/>
    <w:rsid w:val="00AF360A"/>
    <w:rsid w:val="00B21E93"/>
    <w:rsid w:val="00B84B33"/>
    <w:rsid w:val="00BA2BD7"/>
    <w:rsid w:val="00BA63C4"/>
    <w:rsid w:val="00BB3416"/>
    <w:rsid w:val="00C30F01"/>
    <w:rsid w:val="00C33686"/>
    <w:rsid w:val="00C5777C"/>
    <w:rsid w:val="00C918E1"/>
    <w:rsid w:val="00CB7F5B"/>
    <w:rsid w:val="00D1386A"/>
    <w:rsid w:val="00D25EA8"/>
    <w:rsid w:val="00D51285"/>
    <w:rsid w:val="00DB3461"/>
    <w:rsid w:val="00E15036"/>
    <w:rsid w:val="00E75766"/>
    <w:rsid w:val="00EF48B5"/>
    <w:rsid w:val="00F04493"/>
    <w:rsid w:val="00F10040"/>
    <w:rsid w:val="00F20E70"/>
    <w:rsid w:val="00F86852"/>
    <w:rsid w:val="00F94980"/>
    <w:rsid w:val="00F9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BCE3"/>
  <w15:docId w15:val="{85567BB1-91FB-4EFB-A1A4-BED7F59A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4D"/>
  </w:style>
  <w:style w:type="paragraph" w:styleId="1">
    <w:name w:val="heading 1"/>
    <w:basedOn w:val="a"/>
    <w:next w:val="a"/>
    <w:link w:val="10"/>
    <w:qFormat/>
    <w:rsid w:val="0019664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firstLine="0"/>
      <w:outlineLvl w:val="0"/>
    </w:pPr>
    <w:rPr>
      <w:rFonts w:eastAsia="Times New Roman"/>
      <w:b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664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firstLine="0"/>
      <w:jc w:val="right"/>
      <w:outlineLvl w:val="2"/>
    </w:pPr>
    <w:rPr>
      <w:rFonts w:eastAsia="Times New Roman"/>
      <w:color w:val="00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664D"/>
    <w:pPr>
      <w:keepNext/>
      <w:spacing w:line="360" w:lineRule="auto"/>
      <w:ind w:firstLine="720"/>
      <w:jc w:val="both"/>
      <w:outlineLvl w:val="4"/>
    </w:pPr>
    <w:rPr>
      <w:rFonts w:eastAsia="Times New Roman"/>
      <w:color w:val="00000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9664D"/>
    <w:pPr>
      <w:keepNext/>
      <w:spacing w:before="120" w:line="360" w:lineRule="auto"/>
      <w:ind w:firstLine="720"/>
      <w:jc w:val="center"/>
      <w:outlineLvl w:val="5"/>
    </w:pPr>
    <w:rPr>
      <w:rFonts w:eastAsia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9664D"/>
    <w:pPr>
      <w:ind w:firstLine="0"/>
    </w:pPr>
    <w:rPr>
      <w:rFonts w:eastAsia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19664D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664D"/>
    <w:pPr>
      <w:widowControl w:val="0"/>
      <w:autoSpaceDE w:val="0"/>
      <w:autoSpaceDN w:val="0"/>
      <w:adjustRightInd w:val="0"/>
      <w:ind w:firstLine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5">
    <w:name w:val="Body Text Indent"/>
    <w:basedOn w:val="a"/>
    <w:link w:val="a6"/>
    <w:rsid w:val="0019664D"/>
    <w:pPr>
      <w:ind w:firstLine="540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9664D"/>
    <w:rPr>
      <w:rFonts w:eastAsia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9664D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19664D"/>
    <w:rPr>
      <w:rFonts w:eastAsia="Times New Roman"/>
      <w:sz w:val="20"/>
      <w:szCs w:val="20"/>
      <w:lang w:eastAsia="ru-RU"/>
    </w:rPr>
  </w:style>
  <w:style w:type="character" w:styleId="a9">
    <w:name w:val="footnote reference"/>
    <w:semiHidden/>
    <w:rsid w:val="0019664D"/>
    <w:rPr>
      <w:vertAlign w:val="superscript"/>
    </w:rPr>
  </w:style>
  <w:style w:type="paragraph" w:styleId="aa">
    <w:name w:val="footer"/>
    <w:basedOn w:val="a"/>
    <w:link w:val="ab"/>
    <w:rsid w:val="0019664D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19664D"/>
    <w:rPr>
      <w:rFonts w:eastAsia="Times New Roman"/>
      <w:sz w:val="24"/>
      <w:szCs w:val="24"/>
      <w:lang w:eastAsia="ru-RU"/>
    </w:rPr>
  </w:style>
  <w:style w:type="character" w:styleId="ac">
    <w:name w:val="page number"/>
    <w:basedOn w:val="a0"/>
    <w:rsid w:val="0019664D"/>
  </w:style>
  <w:style w:type="paragraph" w:styleId="ad">
    <w:name w:val="Balloon Text"/>
    <w:basedOn w:val="a"/>
    <w:link w:val="ae"/>
    <w:rsid w:val="0019664D"/>
    <w:pPr>
      <w:ind w:firstLine="0"/>
    </w:pPr>
    <w:rPr>
      <w:rFonts w:ascii="Segoe UI" w:eastAsia="Times New Roman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9664D"/>
    <w:rPr>
      <w:rFonts w:ascii="Segoe UI" w:eastAsia="Times New Roman" w:hAnsi="Segoe UI"/>
      <w:sz w:val="18"/>
      <w:szCs w:val="18"/>
    </w:rPr>
  </w:style>
  <w:style w:type="paragraph" w:customStyle="1" w:styleId="ConsTitle">
    <w:name w:val="ConsTitle"/>
    <w:rsid w:val="0019664D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96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664D"/>
  </w:style>
  <w:style w:type="paragraph" w:styleId="23">
    <w:name w:val="Body Text 2"/>
    <w:basedOn w:val="a"/>
    <w:link w:val="24"/>
    <w:rsid w:val="0019664D"/>
    <w:pPr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9664D"/>
    <w:rPr>
      <w:rFonts w:eastAsia="Times New Roman"/>
      <w:sz w:val="20"/>
      <w:szCs w:val="20"/>
      <w:lang w:eastAsia="ru-RU"/>
    </w:rPr>
  </w:style>
  <w:style w:type="paragraph" w:customStyle="1" w:styleId="HeadDoc">
    <w:name w:val="HeadDoc"/>
    <w:rsid w:val="0019664D"/>
    <w:pPr>
      <w:keepLines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szCs w:val="20"/>
      <w:lang w:eastAsia="ru-RU"/>
    </w:rPr>
  </w:style>
  <w:style w:type="paragraph" w:styleId="af">
    <w:name w:val="Block Text"/>
    <w:basedOn w:val="a"/>
    <w:rsid w:val="0019664D"/>
    <w:pPr>
      <w:widowControl w:val="0"/>
      <w:shd w:val="clear" w:color="auto" w:fill="FFFFFF"/>
      <w:adjustRightInd w:val="0"/>
      <w:spacing w:line="274" w:lineRule="exact"/>
      <w:ind w:left="216" w:right="14" w:firstLine="547"/>
      <w:jc w:val="both"/>
    </w:pPr>
    <w:rPr>
      <w:rFonts w:eastAsia="Times New Roman"/>
      <w:color w:val="000000"/>
      <w:spacing w:val="-4"/>
      <w:sz w:val="25"/>
      <w:szCs w:val="25"/>
      <w:lang w:eastAsia="ru-RU"/>
    </w:rPr>
  </w:style>
  <w:style w:type="paragraph" w:customStyle="1" w:styleId="11">
    <w:name w:val="Заголовок1"/>
    <w:basedOn w:val="a"/>
    <w:next w:val="2"/>
    <w:rsid w:val="0019664D"/>
    <w:pPr>
      <w:widowControl w:val="0"/>
      <w:overflowPunct w:val="0"/>
      <w:adjustRightInd w:val="0"/>
      <w:spacing w:after="200"/>
      <w:ind w:firstLine="0"/>
      <w:jc w:val="center"/>
    </w:pPr>
    <w:rPr>
      <w:rFonts w:eastAsia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6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19664D"/>
    <w:rPr>
      <w:rFonts w:eastAsia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664D"/>
    <w:rPr>
      <w:rFonts w:eastAsia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664D"/>
    <w:rPr>
      <w:rFonts w:eastAsia="Times New Roman"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664D"/>
    <w:rPr>
      <w:rFonts w:eastAsia="Times New Roman"/>
      <w:b/>
      <w:color w:val="000000"/>
      <w:sz w:val="26"/>
      <w:szCs w:val="20"/>
      <w:lang w:eastAsia="ru-RU"/>
    </w:rPr>
  </w:style>
  <w:style w:type="paragraph" w:customStyle="1" w:styleId="ConsNormal">
    <w:name w:val="ConsNormal"/>
    <w:rsid w:val="001966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5">
    <w:name w:val="Заголовок2"/>
    <w:basedOn w:val="a"/>
    <w:next w:val="a"/>
    <w:rsid w:val="0019664D"/>
    <w:pPr>
      <w:widowControl w:val="0"/>
      <w:overflowPunct w:val="0"/>
      <w:adjustRightInd w:val="0"/>
      <w:spacing w:after="200"/>
      <w:ind w:firstLine="0"/>
      <w:jc w:val="center"/>
    </w:pPr>
    <w:rPr>
      <w:rFonts w:eastAsia="Times New Roman"/>
      <w:b/>
      <w:color w:val="000000"/>
      <w:spacing w:val="60"/>
      <w:sz w:val="36"/>
      <w:szCs w:val="20"/>
      <w:lang w:eastAsia="ru-RU"/>
    </w:rPr>
  </w:style>
  <w:style w:type="character" w:customStyle="1" w:styleId="Datenum">
    <w:name w:val="Date_num"/>
    <w:basedOn w:val="a0"/>
    <w:rsid w:val="0019664D"/>
  </w:style>
  <w:style w:type="paragraph" w:styleId="af0">
    <w:name w:val="List Paragraph"/>
    <w:basedOn w:val="a"/>
    <w:uiPriority w:val="34"/>
    <w:qFormat/>
    <w:rsid w:val="000A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user</cp:lastModifiedBy>
  <cp:revision>11</cp:revision>
  <cp:lastPrinted>2025-01-22T13:27:00Z</cp:lastPrinted>
  <dcterms:created xsi:type="dcterms:W3CDTF">2024-01-25T07:05:00Z</dcterms:created>
  <dcterms:modified xsi:type="dcterms:W3CDTF">2025-01-22T13:29:00Z</dcterms:modified>
</cp:coreProperties>
</file>