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81C" w:rsidRDefault="00BF381C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BF381C" w:rsidRDefault="00BF381C">
      <w:pPr>
        <w:pStyle w:val="ConsPlusNormal"/>
        <w:ind w:firstLine="540"/>
        <w:jc w:val="both"/>
        <w:outlineLvl w:val="0"/>
      </w:pPr>
    </w:p>
    <w:p w:rsidR="00BF381C" w:rsidRDefault="00BF381C">
      <w:pPr>
        <w:pStyle w:val="ConsPlusNormal"/>
        <w:outlineLvl w:val="0"/>
      </w:pPr>
      <w:r>
        <w:t>Зарегистрировано в Минюсте России 16 апреля 2020 г. N 58119</w:t>
      </w:r>
    </w:p>
    <w:p w:rsidR="00BF381C" w:rsidRDefault="00BF381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F381C" w:rsidRDefault="00BF381C">
      <w:pPr>
        <w:pStyle w:val="ConsPlusNormal"/>
        <w:ind w:firstLine="540"/>
        <w:jc w:val="both"/>
      </w:pPr>
    </w:p>
    <w:p w:rsidR="00BF381C" w:rsidRDefault="00BF381C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BF381C" w:rsidRDefault="00BF381C">
      <w:pPr>
        <w:pStyle w:val="ConsPlusTitle"/>
        <w:jc w:val="center"/>
      </w:pPr>
    </w:p>
    <w:p w:rsidR="00BF381C" w:rsidRDefault="00BF381C">
      <w:pPr>
        <w:pStyle w:val="ConsPlusTitle"/>
        <w:jc w:val="center"/>
      </w:pPr>
      <w:r>
        <w:t>ПРИКАЗ</w:t>
      </w:r>
    </w:p>
    <w:p w:rsidR="00BF381C" w:rsidRDefault="00BF381C">
      <w:pPr>
        <w:pStyle w:val="ConsPlusTitle"/>
        <w:jc w:val="center"/>
      </w:pPr>
      <w:r>
        <w:t>от 19 февраля 2020 г. N 77</w:t>
      </w:r>
    </w:p>
    <w:p w:rsidR="00BF381C" w:rsidRDefault="00BF381C">
      <w:pPr>
        <w:pStyle w:val="ConsPlusTitle"/>
        <w:jc w:val="center"/>
      </w:pPr>
    </w:p>
    <w:p w:rsidR="00BF381C" w:rsidRDefault="00BF381C">
      <w:pPr>
        <w:pStyle w:val="ConsPlusTitle"/>
        <w:jc w:val="center"/>
      </w:pPr>
      <w:r>
        <w:t>ОБ УТВЕРЖДЕНИИ ПОРЯДКА, СРОКОВ И ФОРМ</w:t>
      </w:r>
    </w:p>
    <w:p w:rsidR="00BF381C" w:rsidRDefault="00BF381C">
      <w:pPr>
        <w:pStyle w:val="ConsPlusTitle"/>
        <w:jc w:val="center"/>
      </w:pPr>
      <w:r>
        <w:t>ПРЕДСТАВЛЕНИЯ ИНФОРМАЦИИ, ПРЕДУСМОТРЕННОЙ</w:t>
      </w:r>
    </w:p>
    <w:p w:rsidR="00BF381C" w:rsidRDefault="00BF381C">
      <w:pPr>
        <w:pStyle w:val="ConsPlusTitle"/>
        <w:jc w:val="center"/>
      </w:pPr>
      <w:r>
        <w:t>ПУНКТОМ 5 ПРАВИЛ ПРОВЕДЕНИЯ АКЦИОНЕРНЫМ ОБЩЕСТВОМ</w:t>
      </w:r>
    </w:p>
    <w:p w:rsidR="00BF381C" w:rsidRDefault="00BF381C">
      <w:pPr>
        <w:pStyle w:val="ConsPlusTitle"/>
        <w:jc w:val="center"/>
      </w:pPr>
      <w:r>
        <w:t>"ФЕДЕРАЛЬНАЯ КОРПОРАЦИЯ ПО РАЗВИТИЮ МАЛОГО И СРЕДНЕГО</w:t>
      </w:r>
    </w:p>
    <w:p w:rsidR="00BF381C" w:rsidRDefault="00BF381C">
      <w:pPr>
        <w:pStyle w:val="ConsPlusTitle"/>
        <w:jc w:val="center"/>
      </w:pPr>
      <w:r>
        <w:t>ПРЕДПРИНИМАТЕЛЬСТВА" МОНИТОРИНГА ОКАЗАНИЯ</w:t>
      </w:r>
    </w:p>
    <w:p w:rsidR="00BF381C" w:rsidRDefault="00BF381C">
      <w:pPr>
        <w:pStyle w:val="ConsPlusTitle"/>
        <w:jc w:val="center"/>
      </w:pPr>
      <w:r>
        <w:t>ФЕДЕРАЛЬНЫМИ ОРГАНАМИ ИСПОЛНИТЕЛЬНОЙ ВЛАСТИ, ОРГАНАМИ</w:t>
      </w:r>
    </w:p>
    <w:p w:rsidR="00BF381C" w:rsidRDefault="00BF381C">
      <w:pPr>
        <w:pStyle w:val="ConsPlusTitle"/>
        <w:jc w:val="center"/>
      </w:pPr>
      <w:r>
        <w:t>ИСПОЛНИТЕЛЬНОЙ ВЛАСТИ СУБЪЕКТОВ РОССИЙСКОЙ ФЕДЕРАЦИИ,</w:t>
      </w:r>
    </w:p>
    <w:p w:rsidR="00BF381C" w:rsidRDefault="00BF381C">
      <w:pPr>
        <w:pStyle w:val="ConsPlusTitle"/>
        <w:jc w:val="center"/>
      </w:pPr>
      <w:r>
        <w:t>ОРГАНАМИ МЕСТНОГО САМОУПРАВЛЕНИЯ ПОДДЕРЖКИ СУБЪЕКТАМ МАЛОГО</w:t>
      </w:r>
    </w:p>
    <w:p w:rsidR="00BF381C" w:rsidRDefault="00BF381C">
      <w:pPr>
        <w:pStyle w:val="ConsPlusTitle"/>
        <w:jc w:val="center"/>
      </w:pPr>
      <w:r>
        <w:t>И СРЕДНЕГО ПРЕДПРИНИМАТЕЛЬСТВА И ОРГАНИЗАЦИЯМ, ОБРАЗУЮЩИМ</w:t>
      </w:r>
    </w:p>
    <w:p w:rsidR="00BF381C" w:rsidRDefault="00BF381C">
      <w:pPr>
        <w:pStyle w:val="ConsPlusTitle"/>
        <w:jc w:val="center"/>
      </w:pPr>
      <w:r>
        <w:t>ИНФРАСТРУКТУРУ ПОДДЕРЖКИ СУБЪЕКТОВ МАЛОГО И СРЕДНЕГО</w:t>
      </w:r>
    </w:p>
    <w:p w:rsidR="00BF381C" w:rsidRDefault="00BF381C">
      <w:pPr>
        <w:pStyle w:val="ConsPlusTitle"/>
        <w:jc w:val="center"/>
      </w:pPr>
      <w:r>
        <w:t>ПРЕДПРИНИМАТЕЛЬСТВА, И МОНИТОРИНГА ОКАЗАНИЯ ОРГАНИЗАЦИЯМИ,</w:t>
      </w:r>
    </w:p>
    <w:p w:rsidR="00BF381C" w:rsidRDefault="00BF381C">
      <w:pPr>
        <w:pStyle w:val="ConsPlusTitle"/>
        <w:jc w:val="center"/>
      </w:pPr>
      <w:r>
        <w:t>ОБРАЗУЮЩИМИ ИНФРАСТРУКТУРУ ПОДДЕРЖКИ СУБЪЕКТОВ МАЛОГО</w:t>
      </w:r>
    </w:p>
    <w:p w:rsidR="00BF381C" w:rsidRDefault="00BF381C">
      <w:pPr>
        <w:pStyle w:val="ConsPlusTitle"/>
        <w:jc w:val="center"/>
      </w:pPr>
      <w:r>
        <w:t>И СРЕДНЕГО ПРЕДПРИНИМАТЕЛЬСТВА, ПОДДЕРЖКИ СУБЪЕКТАМ МАЛОГО</w:t>
      </w:r>
    </w:p>
    <w:p w:rsidR="00BF381C" w:rsidRDefault="00BF381C">
      <w:pPr>
        <w:pStyle w:val="ConsPlusTitle"/>
        <w:jc w:val="center"/>
      </w:pPr>
      <w:r>
        <w:t xml:space="preserve">И СРЕДНЕГО ПРЕДПРИНИМАТЕЛЬСТВА, А ТАКЖЕ СОСТАВА </w:t>
      </w:r>
      <w:proofErr w:type="gramStart"/>
      <w:r>
        <w:t>ТАКОЙ</w:t>
      </w:r>
      <w:proofErr w:type="gramEnd"/>
    </w:p>
    <w:p w:rsidR="00BF381C" w:rsidRDefault="00BF381C">
      <w:pPr>
        <w:pStyle w:val="ConsPlusTitle"/>
        <w:jc w:val="center"/>
      </w:pPr>
      <w:r>
        <w:t xml:space="preserve">ИНФОРМАЦИИ И О ВНЕСЕНИИ ИЗМЕНЕНИЙ И ПРИЗНАНИИ </w:t>
      </w:r>
      <w:proofErr w:type="gramStart"/>
      <w:r>
        <w:t>УТРАТИВШИМИ</w:t>
      </w:r>
      <w:proofErr w:type="gramEnd"/>
    </w:p>
    <w:p w:rsidR="00BF381C" w:rsidRDefault="00BF381C">
      <w:pPr>
        <w:pStyle w:val="ConsPlusTitle"/>
        <w:jc w:val="center"/>
      </w:pPr>
      <w:r>
        <w:t>СИЛУ НЕКОТОРЫХ ПРИКАЗОВ МИНЭКОНОМРАЗВИТИЯ РОССИИ,</w:t>
      </w:r>
    </w:p>
    <w:p w:rsidR="00BF381C" w:rsidRDefault="00BF381C">
      <w:pPr>
        <w:pStyle w:val="ConsPlusTitle"/>
        <w:jc w:val="center"/>
      </w:pPr>
      <w:proofErr w:type="gramStart"/>
      <w:r>
        <w:t>УСТАНАВЛИВАЮЩИХ</w:t>
      </w:r>
      <w:proofErr w:type="gramEnd"/>
      <w:r>
        <w:t xml:space="preserve"> ТРЕБОВАНИЯ ПО ПРЕДСТАВЛЕНИЮ ИНФОРМАЦИИ</w:t>
      </w:r>
    </w:p>
    <w:p w:rsidR="00BF381C" w:rsidRDefault="00BF381C">
      <w:pPr>
        <w:pStyle w:val="ConsPlusTitle"/>
        <w:jc w:val="center"/>
      </w:pPr>
      <w:r>
        <w:t>В РАМКАХ МОНИТОРИНГА РЕАЛИЗАЦИИ МЕРОПРИЯТИЙ ГОСУДАРСТВЕННОЙ</w:t>
      </w:r>
    </w:p>
    <w:p w:rsidR="00BF381C" w:rsidRDefault="00BF381C">
      <w:pPr>
        <w:pStyle w:val="ConsPlusTitle"/>
        <w:jc w:val="center"/>
      </w:pPr>
      <w:r>
        <w:t>ПОДДЕРЖКИ МАЛОГО И СРЕДНЕГО ПРЕДПРИНИМАТЕЛЬСТВА</w:t>
      </w:r>
    </w:p>
    <w:p w:rsidR="00BF381C" w:rsidRDefault="00BF381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F381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81C" w:rsidRDefault="00BF381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81C" w:rsidRDefault="00BF381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F381C" w:rsidRDefault="00BF381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F381C" w:rsidRDefault="00BF381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России от 09.11.2022 N 609)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81C" w:rsidRDefault="00BF381C">
            <w:pPr>
              <w:pStyle w:val="ConsPlusNormal"/>
            </w:pPr>
          </w:p>
        </w:tc>
      </w:tr>
    </w:tbl>
    <w:p w:rsidR="00BF381C" w:rsidRDefault="00BF381C">
      <w:pPr>
        <w:pStyle w:val="ConsPlusNormal"/>
        <w:ind w:firstLine="540"/>
        <w:jc w:val="both"/>
      </w:pPr>
    </w:p>
    <w:p w:rsidR="00BF381C" w:rsidRDefault="00BF381C">
      <w:pPr>
        <w:pStyle w:val="ConsPlusNormal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частью 6 статьи 16</w:t>
        </w:r>
      </w:hyperlink>
      <w:r>
        <w:t xml:space="preserve"> Федерального закона от 24 июля 2007 г. N 209-ФЗ "О развитии малого и среднего предпринимательства в Российской Федерации" (Собрание законодательства Российской Федерации, 2007, N 31, ст. 4006; </w:t>
      </w:r>
      <w:proofErr w:type="gramStart"/>
      <w:r>
        <w:t xml:space="preserve">2016, N 27, ст. 4198), </w:t>
      </w:r>
      <w:hyperlink r:id="rId8">
        <w:r>
          <w:rPr>
            <w:color w:val="0000FF"/>
          </w:rPr>
          <w:t>пунктом 7</w:t>
        </w:r>
      </w:hyperlink>
      <w:r>
        <w:t xml:space="preserve"> Правил проведения акционерным обществом "Федеральная корпорация по развитию малого и среднего предпринимательства" мониторинга оказания федеральными органами исполнительной власти, органами исполнительной власти субъектов Российской Федерации, органами местного самоуправления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мониторинга оказания организациями, образующими инфраструктуру поддержки субъектов малого и</w:t>
      </w:r>
      <w:proofErr w:type="gramEnd"/>
      <w:r>
        <w:t xml:space="preserve"> </w:t>
      </w:r>
      <w:proofErr w:type="gramStart"/>
      <w:r>
        <w:t>среднего предпринимательства, поддержки субъектам малого и среднего предпринимательства, утвержденных постановлением Правительства Российской Федерации от 23 декабря 2015 г. N 1410 "О порядке проведения акционерным обществом "Федеральная корпорация по развитию малого и среднего предпринимательства" мониторинга оказания федеральными органами исполнительной власти, органами исполнительной власти субъектов Российской Федерации, органами местного самоуправления поддержки субъектам малого и среднего предпринимательства и организациям, образующим инфраструктуру поддержки субъектов</w:t>
      </w:r>
      <w:proofErr w:type="gramEnd"/>
      <w:r>
        <w:t xml:space="preserve"> малого и среднего предпринимательства, и мониторинга оказания организациями, образующими инфраструктуру поддержки субъектов малого и среднего предпринимательства, поддержки субъектам малого и среднего предпринимательства" (Собрание законодательства </w:t>
      </w:r>
      <w:r>
        <w:lastRenderedPageBreak/>
        <w:t xml:space="preserve">Российской Федерации, 2016, N 1, ст. 227; </w:t>
      </w:r>
      <w:proofErr w:type="gramStart"/>
      <w:r>
        <w:t xml:space="preserve">2018, N 53, ст. 8647), и </w:t>
      </w:r>
      <w:hyperlink r:id="rId9">
        <w:r>
          <w:rPr>
            <w:color w:val="0000FF"/>
          </w:rPr>
          <w:t>пунктом 1</w:t>
        </w:r>
      </w:hyperlink>
      <w:r>
        <w:t xml:space="preserve"> Положения о Министерстве экономического развития Российской Федерации, утвержденного постановлением Правительства Российской Федерации от 5 июня 2008 г. N 437 "О Министерстве экономического развития Российской Федерации" (Собрание законодательства Российской Федерации, 2008, N 24, ст. 2867; 2020, N 8, ст. 1017), приказываю:</w:t>
      </w:r>
      <w:proofErr w:type="gramEnd"/>
    </w:p>
    <w:p w:rsidR="00BF381C" w:rsidRDefault="00BF381C">
      <w:pPr>
        <w:pStyle w:val="ConsPlusNormal"/>
        <w:spacing w:before="220"/>
        <w:ind w:firstLine="540"/>
        <w:jc w:val="both"/>
      </w:pPr>
      <w:r>
        <w:t xml:space="preserve">1. Утратил силу. - </w:t>
      </w:r>
      <w:hyperlink r:id="rId10">
        <w:r>
          <w:rPr>
            <w:color w:val="0000FF"/>
          </w:rPr>
          <w:t>Приказ</w:t>
        </w:r>
      </w:hyperlink>
      <w:r>
        <w:t xml:space="preserve"> Минэкономразвития России от 09.11.2022 N 609.</w:t>
      </w:r>
    </w:p>
    <w:p w:rsidR="00BF381C" w:rsidRDefault="00BF381C">
      <w:pPr>
        <w:pStyle w:val="ConsPlusNormal"/>
        <w:spacing w:before="220"/>
        <w:ind w:firstLine="540"/>
        <w:jc w:val="both"/>
      </w:pPr>
      <w:r>
        <w:t xml:space="preserve">2. </w:t>
      </w:r>
      <w:hyperlink r:id="rId11">
        <w:proofErr w:type="gramStart"/>
        <w:r>
          <w:rPr>
            <w:color w:val="0000FF"/>
          </w:rPr>
          <w:t>Пункты 5</w:t>
        </w:r>
      </w:hyperlink>
      <w:r>
        <w:t xml:space="preserve"> и </w:t>
      </w:r>
      <w:hyperlink r:id="rId12">
        <w:r>
          <w:rPr>
            <w:color w:val="0000FF"/>
          </w:rPr>
          <w:t>6</w:t>
        </w:r>
      </w:hyperlink>
      <w:r>
        <w:t xml:space="preserve"> Порядка проведения акционерным обществом "Федеральная корпорация по развитию малого и среднего предпринимательства" оценки соблюдения фондами содействия кредитованию (гарантийными фондами, фондами поручительств) требований, установленных </w:t>
      </w:r>
      <w:hyperlink r:id="rId13">
        <w:r>
          <w:rPr>
            <w:color w:val="0000FF"/>
          </w:rPr>
          <w:t>статьей 15.2</w:t>
        </w:r>
      </w:hyperlink>
      <w:r>
        <w:t xml:space="preserve"> Федерального закона от 24 июля 2007 г. N 209-ФЗ "О развитии малого и среднего предпринимательства в Российской Федерации", утвержденного приказом Минэкономразвития России от 31 марта 2017 г. N 153 "Об утверждении</w:t>
      </w:r>
      <w:proofErr w:type="gramEnd"/>
      <w:r>
        <w:t xml:space="preserve"> </w:t>
      </w:r>
      <w:proofErr w:type="gramStart"/>
      <w:r>
        <w:t>Порядка проведения акционерным обществом "Федеральная корпорация по развитию малого и среднего предпринимательства" оценки соблюдения фондами содействия кредитованию (гарантийными фондами, фондами поручительств) требований, установленных статьей 15.2 Федерального закона от 24 июля 2007 г. N 209-ФЗ "О развитии малого и среднего предпринимательства в Российской Федерации" (зарегистрирован Минюстом России 23 июня 2017 г., регистрационный N 47155), изложить в следующей редакции:</w:t>
      </w:r>
      <w:proofErr w:type="gramEnd"/>
    </w:p>
    <w:p w:rsidR="00BF381C" w:rsidRDefault="00BF381C">
      <w:pPr>
        <w:pStyle w:val="ConsPlusNormal"/>
        <w:spacing w:before="220"/>
        <w:ind w:firstLine="540"/>
        <w:jc w:val="both"/>
      </w:pPr>
      <w:r>
        <w:t xml:space="preserve">"5. </w:t>
      </w:r>
      <w:proofErr w:type="gramStart"/>
      <w:r>
        <w:t xml:space="preserve">Корпорация проводит Оценку на основе информации, полученной в соответствии с формой отчета РГО об оказанной поддержке субъектам малого и среднего предпринимательства и о результатах использования такой поддержки в отчетном году, утвержденной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бизнеса, в соответствии с </w:t>
      </w:r>
      <w:hyperlink r:id="rId14">
        <w:r>
          <w:rPr>
            <w:color w:val="0000FF"/>
          </w:rPr>
          <w:t>частью</w:t>
        </w:r>
        <w:proofErr w:type="gramEnd"/>
        <w:r>
          <w:rPr>
            <w:color w:val="0000FF"/>
          </w:rPr>
          <w:t xml:space="preserve"> </w:t>
        </w:r>
        <w:proofErr w:type="gramStart"/>
        <w:r>
          <w:rPr>
            <w:color w:val="0000FF"/>
          </w:rPr>
          <w:t>6 статьи 16</w:t>
        </w:r>
      </w:hyperlink>
      <w:r>
        <w:t xml:space="preserve"> Федерального закона от 24 июля 2007 г. N 209-ФЗ "О развитии малого и среднего предпринимательства в Российской Федерации", за исключением информации о показателях результативности использования субсидии федерального бюджета, предусмотренных в рамках реализации подпрограммы 2 "Развитие малого и среднего предпринимательства" государственной </w:t>
      </w:r>
      <w:hyperlink r:id="rId15">
        <w:r>
          <w:rPr>
            <w:color w:val="0000FF"/>
          </w:rPr>
          <w:t>программы</w:t>
        </w:r>
      </w:hyperlink>
      <w:r>
        <w:t xml:space="preserve"> Российской Федерации "Экономическое развитие и инновационная экономика", утвержденной постановлением Правительства Российской Федерации от 15 апреля 2014</w:t>
      </w:r>
      <w:proofErr w:type="gramEnd"/>
      <w:r>
        <w:t xml:space="preserve"> г. N 316 "Об утверждении государственной </w:t>
      </w:r>
      <w:hyperlink r:id="rId16">
        <w:r>
          <w:rPr>
            <w:color w:val="0000FF"/>
          </w:rPr>
          <w:t>программы</w:t>
        </w:r>
      </w:hyperlink>
      <w:r>
        <w:t xml:space="preserve"> Российской Федерации "Экономическое развитие и инновационная экономика" (Собрание законодательства Российской Федерации, 2014, N 18, ст. 2162; Официальный интернет-портал правовой информации (www.pravo.gov.ru), 6 декабря 2019 г., N 0001201912060021) (далее - отчет).</w:t>
      </w:r>
    </w:p>
    <w:p w:rsidR="00BF381C" w:rsidRDefault="00BF381C">
      <w:pPr>
        <w:pStyle w:val="ConsPlusNormal"/>
        <w:spacing w:before="220"/>
        <w:ind w:firstLine="540"/>
        <w:jc w:val="both"/>
      </w:pPr>
      <w:r>
        <w:t>6. В случае отсутствия у корпорации информации и документов, предусмотренных отчетом, необходимых для проведения Оценки, корпорация в пределах срока, установленного для проведения Оценки календарным планом, вправе запросить у РГО такую информацию и документы</w:t>
      </w:r>
      <w:proofErr w:type="gramStart"/>
      <w:r>
        <w:t>.".</w:t>
      </w:r>
      <w:proofErr w:type="gramEnd"/>
    </w:p>
    <w:p w:rsidR="00BF381C" w:rsidRDefault="00BF381C">
      <w:pPr>
        <w:pStyle w:val="ConsPlusNormal"/>
        <w:spacing w:before="220"/>
        <w:ind w:firstLine="540"/>
        <w:jc w:val="both"/>
      </w:pPr>
      <w:r>
        <w:t>3. Признать утратившими силу:</w:t>
      </w:r>
    </w:p>
    <w:p w:rsidR="00BF381C" w:rsidRDefault="00BF381C">
      <w:pPr>
        <w:pStyle w:val="ConsPlusNormal"/>
        <w:spacing w:before="220"/>
        <w:ind w:firstLine="540"/>
        <w:jc w:val="both"/>
      </w:pPr>
      <w:hyperlink r:id="rId17">
        <w:r>
          <w:rPr>
            <w:color w:val="0000FF"/>
          </w:rPr>
          <w:t>приказ</w:t>
        </w:r>
      </w:hyperlink>
      <w:r>
        <w:t xml:space="preserve"> Минэкономразвития России от 27 марта 2015 г. N 174 "Об утверждении </w:t>
      </w:r>
      <w:proofErr w:type="gramStart"/>
      <w:r>
        <w:t>форм мониторинга реализации мероприятий государственной поддержки малого</w:t>
      </w:r>
      <w:proofErr w:type="gramEnd"/>
      <w:r>
        <w:t xml:space="preserve"> и среднего предпринимательства" (зарегистрирован Минюстом России 10 апреля 2015 г., регистрационный N 36821);</w:t>
      </w:r>
    </w:p>
    <w:p w:rsidR="00BF381C" w:rsidRDefault="00BF381C">
      <w:pPr>
        <w:pStyle w:val="ConsPlusNormal"/>
        <w:spacing w:before="220"/>
        <w:ind w:firstLine="540"/>
        <w:jc w:val="both"/>
      </w:pPr>
      <w:hyperlink r:id="rId18">
        <w:proofErr w:type="gramStart"/>
        <w:r>
          <w:rPr>
            <w:color w:val="0000FF"/>
          </w:rPr>
          <w:t>приказ</w:t>
        </w:r>
      </w:hyperlink>
      <w:r>
        <w:t xml:space="preserve"> Минэкономразвития России от 1 марта 2017 г. N 91 "Об утверждении Порядка, сроков и форм представления информации, предусмотренной пунктами 5 и 6 Правил проведения акционерным обществом "Федеральная корпорация по развитию малого и среднего предпринимательства" мониторинга оказания федеральными органами исполнительной власти, органами исполнительной власти субъектов Российской Федерации, органами местного </w:t>
      </w:r>
      <w:r>
        <w:lastRenderedPageBreak/>
        <w:t>самоуправления поддержки субъектам малого и среднего предпринимательства и организациям, образующим инфраструктуру</w:t>
      </w:r>
      <w:proofErr w:type="gramEnd"/>
      <w:r>
        <w:t xml:space="preserve"> поддержки субъектов малого и среднего предпринимательства, и мониторинга оказания организациями, образующими инфраструктуру поддержки субъектов малого и среднего предпринимательства, поддержки субъектам малого и среднего предпринимательства, а также состава такой информации" (</w:t>
      </w:r>
      <w:proofErr w:type="gramStart"/>
      <w:r>
        <w:t>зарегистрирован</w:t>
      </w:r>
      <w:proofErr w:type="gramEnd"/>
      <w:r>
        <w:t xml:space="preserve"> Минюстом России 27 марта 2017 г., регистрационный N 46144);</w:t>
      </w:r>
    </w:p>
    <w:p w:rsidR="00BF381C" w:rsidRDefault="00BF381C">
      <w:pPr>
        <w:pStyle w:val="ConsPlusNormal"/>
        <w:spacing w:before="220"/>
        <w:ind w:firstLine="540"/>
        <w:jc w:val="both"/>
      </w:pPr>
      <w:hyperlink r:id="rId19">
        <w:proofErr w:type="gramStart"/>
        <w:r>
          <w:rPr>
            <w:color w:val="0000FF"/>
          </w:rPr>
          <w:t>приказ</w:t>
        </w:r>
      </w:hyperlink>
      <w:r>
        <w:t xml:space="preserve"> Минэкономразвития России от 9 января 2018 г. N 6 "О внесении изменений в Порядок, сроки и формы представления информации, предусмотренной пунктами 5 и 6 Правил проведения акционерным обществом "Федеральная корпорация по развитию малого и среднего предпринимательства" мониторинга оказания федеральными органами исполнительной власти, органами исполнительной власти субъектов Российской Федерации, органами местного самоуправления поддержки субъектам малого и среднего предпринимательства и организациям</w:t>
      </w:r>
      <w:proofErr w:type="gramEnd"/>
      <w:r>
        <w:t xml:space="preserve">, </w:t>
      </w:r>
      <w:proofErr w:type="gramStart"/>
      <w:r>
        <w:t>образующим инфраструктуру поддержки субъектов малого и среднего предпринимательства, и мониторинга оказания организациями, образующими инфраструктуру поддержки субъектов малого и среднего предпринимательства, поддержки субъектам малого и среднего предпринимательства, а также состав такой информации, утвержденный приказом Минэкономразвития России от 1 марта 2017 г. N 91" (зарегистрирован Минюстом России 2 февраля 2018 г., регистрационный N 49876).</w:t>
      </w:r>
      <w:proofErr w:type="gramEnd"/>
    </w:p>
    <w:p w:rsidR="00BF381C" w:rsidRDefault="00BF381C">
      <w:pPr>
        <w:pStyle w:val="ConsPlusNormal"/>
        <w:ind w:firstLine="540"/>
        <w:jc w:val="both"/>
      </w:pPr>
    </w:p>
    <w:p w:rsidR="00BF381C" w:rsidRDefault="00BF381C">
      <w:pPr>
        <w:pStyle w:val="ConsPlusNormal"/>
        <w:jc w:val="right"/>
      </w:pPr>
      <w:r>
        <w:t>Министр</w:t>
      </w:r>
    </w:p>
    <w:p w:rsidR="00BF381C" w:rsidRDefault="00BF381C">
      <w:pPr>
        <w:pStyle w:val="ConsPlusNormal"/>
        <w:jc w:val="right"/>
      </w:pPr>
      <w:r>
        <w:t>М.Г.РЕШЕТНИКОВ</w:t>
      </w:r>
    </w:p>
    <w:p w:rsidR="00BF381C" w:rsidRDefault="00BF381C">
      <w:pPr>
        <w:pStyle w:val="ConsPlusNormal"/>
        <w:ind w:firstLine="540"/>
        <w:jc w:val="both"/>
      </w:pPr>
    </w:p>
    <w:p w:rsidR="00BF381C" w:rsidRDefault="00BF381C">
      <w:pPr>
        <w:pStyle w:val="ConsPlusNormal"/>
        <w:ind w:firstLine="540"/>
        <w:jc w:val="both"/>
      </w:pPr>
    </w:p>
    <w:p w:rsidR="00BF381C" w:rsidRDefault="00BF381C">
      <w:pPr>
        <w:pStyle w:val="ConsPlusNormal"/>
        <w:ind w:firstLine="540"/>
        <w:jc w:val="both"/>
      </w:pPr>
    </w:p>
    <w:p w:rsidR="00BF381C" w:rsidRDefault="00BF381C">
      <w:pPr>
        <w:pStyle w:val="ConsPlusNormal"/>
        <w:jc w:val="right"/>
        <w:outlineLvl w:val="0"/>
      </w:pPr>
      <w:r>
        <w:t>Утвержден</w:t>
      </w:r>
    </w:p>
    <w:p w:rsidR="00BF381C" w:rsidRDefault="00BF381C">
      <w:pPr>
        <w:pStyle w:val="ConsPlusNormal"/>
        <w:jc w:val="right"/>
      </w:pPr>
      <w:r>
        <w:t>приказом Минэкономразвития России</w:t>
      </w:r>
    </w:p>
    <w:p w:rsidR="00BF381C" w:rsidRDefault="00BF381C">
      <w:pPr>
        <w:pStyle w:val="ConsPlusNormal"/>
        <w:jc w:val="right"/>
      </w:pPr>
      <w:r>
        <w:t>от 19.02.2020 N 77</w:t>
      </w:r>
    </w:p>
    <w:p w:rsidR="00BF381C" w:rsidRDefault="00BF381C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F381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81C" w:rsidRDefault="00BF381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81C" w:rsidRDefault="00BF381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F381C" w:rsidRDefault="00BF381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BF381C" w:rsidRDefault="00BF381C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Приказом Минэкономразвития России от 09.11.2022 N 609 утвержден новый </w:t>
            </w:r>
            <w:hyperlink r:id="rId20">
              <w:r>
                <w:rPr>
                  <w:color w:val="0000FF"/>
                </w:rPr>
                <w:t>Порядок, сроки и формы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81C" w:rsidRDefault="00BF381C">
            <w:pPr>
              <w:pStyle w:val="ConsPlusNormal"/>
            </w:pPr>
          </w:p>
        </w:tc>
      </w:tr>
    </w:tbl>
    <w:p w:rsidR="00BF381C" w:rsidRDefault="00BF381C">
      <w:pPr>
        <w:pStyle w:val="ConsPlusTitle"/>
        <w:spacing w:before="280"/>
        <w:jc w:val="center"/>
      </w:pPr>
      <w:r>
        <w:t>ПОРЯДОК, СРОКИ И ФОРМЫ</w:t>
      </w:r>
    </w:p>
    <w:p w:rsidR="00BF381C" w:rsidRDefault="00BF381C">
      <w:pPr>
        <w:pStyle w:val="ConsPlusTitle"/>
        <w:jc w:val="center"/>
      </w:pPr>
      <w:r>
        <w:t>ПРЕДСТАВЛЕНИЯ ИНФОРМАЦИИ, ПРЕДУСМОТРЕННОЙ ПУНКТОМ 5 ПРАВИЛ</w:t>
      </w:r>
    </w:p>
    <w:p w:rsidR="00BF381C" w:rsidRDefault="00BF381C">
      <w:pPr>
        <w:pStyle w:val="ConsPlusTitle"/>
        <w:jc w:val="center"/>
      </w:pPr>
      <w:r>
        <w:t>ПРОВЕДЕНИЯ АКЦИОНЕРНЫМ ОБЩЕСТВОМ "ФЕДЕРАЛЬНАЯ КОРПОРАЦИЯ</w:t>
      </w:r>
    </w:p>
    <w:p w:rsidR="00BF381C" w:rsidRDefault="00BF381C">
      <w:pPr>
        <w:pStyle w:val="ConsPlusTitle"/>
        <w:jc w:val="center"/>
      </w:pPr>
      <w:r>
        <w:t>ПО РАЗВИТИЮ МАЛОГО И СРЕДНЕГО ПРЕДПРИНИМАТЕЛЬСТВА"</w:t>
      </w:r>
    </w:p>
    <w:p w:rsidR="00BF381C" w:rsidRDefault="00BF381C">
      <w:pPr>
        <w:pStyle w:val="ConsPlusTitle"/>
        <w:jc w:val="center"/>
      </w:pPr>
      <w:r>
        <w:t xml:space="preserve">МОНИТОРИНГА ОКАЗАНИЯ ФЕДЕРАЛЬНЫМИ ОРГАНАМИ </w:t>
      </w:r>
      <w:proofErr w:type="gramStart"/>
      <w:r>
        <w:t>ИСПОЛНИТЕЛЬНОЙ</w:t>
      </w:r>
      <w:proofErr w:type="gramEnd"/>
    </w:p>
    <w:p w:rsidR="00BF381C" w:rsidRDefault="00BF381C">
      <w:pPr>
        <w:pStyle w:val="ConsPlusTitle"/>
        <w:jc w:val="center"/>
      </w:pPr>
      <w:r>
        <w:t>ВЛАСТИ, ОРГАНАМИ ИСПОЛНИТЕЛЬНОЙ ВЛАСТИ СУБЪЕКТОВ</w:t>
      </w:r>
    </w:p>
    <w:p w:rsidR="00BF381C" w:rsidRDefault="00BF381C">
      <w:pPr>
        <w:pStyle w:val="ConsPlusTitle"/>
        <w:jc w:val="center"/>
      </w:pPr>
      <w:r>
        <w:t>РОССИЙСКОЙ ФЕДЕРАЦИИ, ОРГАНАМИ МЕСТНОГО САМОУПРАВЛЕНИЯ</w:t>
      </w:r>
    </w:p>
    <w:p w:rsidR="00BF381C" w:rsidRDefault="00BF381C">
      <w:pPr>
        <w:pStyle w:val="ConsPlusTitle"/>
        <w:jc w:val="center"/>
      </w:pPr>
      <w:r>
        <w:t>ПОДДЕРЖКИ СУБЪЕКТАМ МАЛОГО И СРЕДНЕГО ПРЕДПРИНИМАТЕЛЬСТВА</w:t>
      </w:r>
    </w:p>
    <w:p w:rsidR="00BF381C" w:rsidRDefault="00BF381C">
      <w:pPr>
        <w:pStyle w:val="ConsPlusTitle"/>
        <w:jc w:val="center"/>
      </w:pPr>
      <w:r>
        <w:t>И ОРГАНИЗАЦИЯМ, ОБРАЗУЮЩИМ ИНФРАСТРУКТУРУ ПОДДЕРЖКИ</w:t>
      </w:r>
    </w:p>
    <w:p w:rsidR="00BF381C" w:rsidRDefault="00BF381C">
      <w:pPr>
        <w:pStyle w:val="ConsPlusTitle"/>
        <w:jc w:val="center"/>
      </w:pPr>
      <w:r>
        <w:t>СУБЪЕКТОВ МАЛОГО И СРЕДНЕГО ПРЕДПРИНИМАТЕЛЬСТВА,</w:t>
      </w:r>
    </w:p>
    <w:p w:rsidR="00BF381C" w:rsidRDefault="00BF381C">
      <w:pPr>
        <w:pStyle w:val="ConsPlusTitle"/>
        <w:jc w:val="center"/>
      </w:pPr>
      <w:r>
        <w:t>И МОНИТОРИНГА ОКАЗАНИЯ ОРГАНИЗАЦИЯМИ, ОБРАЗУЮЩИМИ</w:t>
      </w:r>
    </w:p>
    <w:p w:rsidR="00BF381C" w:rsidRDefault="00BF381C">
      <w:pPr>
        <w:pStyle w:val="ConsPlusTitle"/>
        <w:jc w:val="center"/>
      </w:pPr>
      <w:r>
        <w:t>ИНФРАСТРУКТУРУ ПОДДЕРЖКИ СУБЪЕКТОВ МАЛОГО И СРЕДНЕГО</w:t>
      </w:r>
    </w:p>
    <w:p w:rsidR="00BF381C" w:rsidRDefault="00BF381C">
      <w:pPr>
        <w:pStyle w:val="ConsPlusTitle"/>
        <w:jc w:val="center"/>
      </w:pPr>
      <w:r>
        <w:t>ПРЕДПРИНИМАТЕЛЬСТВА, ПОДДЕРЖКИ СУБЪЕКТАМ МАЛОГО И СРЕДНЕГО</w:t>
      </w:r>
    </w:p>
    <w:p w:rsidR="00BF381C" w:rsidRDefault="00BF381C">
      <w:pPr>
        <w:pStyle w:val="ConsPlusTitle"/>
        <w:jc w:val="center"/>
      </w:pPr>
      <w:r>
        <w:t>ПРЕДПРИНИМАТЕЛЬСТВА, А ТАКЖЕ СОСТАВ ТАКОЙ ИНФОРМАЦИИ</w:t>
      </w:r>
    </w:p>
    <w:p w:rsidR="00BF381C" w:rsidRDefault="00BF381C">
      <w:pPr>
        <w:pStyle w:val="ConsPlusNormal"/>
        <w:ind w:firstLine="540"/>
        <w:jc w:val="both"/>
      </w:pPr>
    </w:p>
    <w:p w:rsidR="00BF381C" w:rsidRDefault="00BF381C">
      <w:pPr>
        <w:pStyle w:val="ConsPlusNormal"/>
        <w:ind w:firstLine="540"/>
        <w:jc w:val="both"/>
      </w:pPr>
      <w:r>
        <w:t xml:space="preserve">Утратили силу. - </w:t>
      </w:r>
      <w:hyperlink r:id="rId21">
        <w:r>
          <w:rPr>
            <w:color w:val="0000FF"/>
          </w:rPr>
          <w:t>Приказ</w:t>
        </w:r>
      </w:hyperlink>
      <w:r>
        <w:t xml:space="preserve"> Минэкономразвития России от 09.11.2022 N 609.</w:t>
      </w:r>
    </w:p>
    <w:p w:rsidR="00BF381C" w:rsidRDefault="00BF381C">
      <w:pPr>
        <w:pStyle w:val="ConsPlusNormal"/>
        <w:ind w:firstLine="540"/>
        <w:jc w:val="both"/>
      </w:pPr>
    </w:p>
    <w:p w:rsidR="00BF381C" w:rsidRDefault="00BF381C">
      <w:pPr>
        <w:pStyle w:val="ConsPlusNormal"/>
        <w:ind w:firstLine="540"/>
        <w:jc w:val="both"/>
      </w:pPr>
    </w:p>
    <w:p w:rsidR="00BF381C" w:rsidRDefault="00BF381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509FD" w:rsidRDefault="001509FD">
      <w:bookmarkStart w:id="0" w:name="_GoBack"/>
      <w:bookmarkEnd w:id="0"/>
    </w:p>
    <w:sectPr w:rsidR="001509FD" w:rsidSect="00333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81C"/>
    <w:rsid w:val="001509FD"/>
    <w:rsid w:val="00BF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381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F381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F381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381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F381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F381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2EA7B90B04D72D18A07A8A769B6BF2410D091B74F708902AE328E913F56BBAA0AA77123A7483B2C15530348B9CAB752A2E8C31QEJ" TargetMode="External"/><Relationship Id="rId13" Type="http://schemas.openxmlformats.org/officeDocument/2006/relationships/hyperlink" Target="consultantplus://offline/ref=1D2EA7B90B04D72D18A07A8A769B6BF24108051B74F008902AE328E913F56BBAA0AA77153424D9A2C51C67309795B36B2E308C1D4235QCJ" TargetMode="External"/><Relationship Id="rId18" Type="http://schemas.openxmlformats.org/officeDocument/2006/relationships/hyperlink" Target="consultantplus://offline/ref=1D2EA7B90B04D72D18A07A8A769B6BF247050D1975F108902AE328E913F56BBAB2AA2F1A3329CCF69246303D9739QF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D2EA7B90B04D72D18A07A8A769B6BF2410F041B71F008902AE328E913F56BBAA0AA77163120D2F69353666CD1C9A06921308E1B5E5DDE9B38QFJ" TargetMode="External"/><Relationship Id="rId7" Type="http://schemas.openxmlformats.org/officeDocument/2006/relationships/hyperlink" Target="consultantplus://offline/ref=1D2EA7B90B04D72D18A07A8A769B6BF24108051B74F008902AE328E913F56BBAA0AA77163022D9A2C51C67309795B36B2E308C1D4235QCJ" TargetMode="External"/><Relationship Id="rId12" Type="http://schemas.openxmlformats.org/officeDocument/2006/relationships/hyperlink" Target="consultantplus://offline/ref=1D2EA7B90B04D72D18A07A8A769B6BF2470D051D70F708902AE328E913F56BBAA0AA77163120D2F79D53666CD1C9A06921308E1B5E5DDE9B38QFJ" TargetMode="External"/><Relationship Id="rId17" Type="http://schemas.openxmlformats.org/officeDocument/2006/relationships/hyperlink" Target="consultantplus://offline/ref=1D2EA7B90B04D72D18A07A8A769B6BF2440B051A77F208902AE328E913F56BBAB2AA2F1A3329CCF69246303D9739QF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D2EA7B90B04D72D18A07A8A769B6BF24108041C7BF408902AE328E913F56BBAA0AA77163120D2F79253666CD1C9A06921308E1B5E5DDE9B38QFJ" TargetMode="External"/><Relationship Id="rId20" Type="http://schemas.openxmlformats.org/officeDocument/2006/relationships/hyperlink" Target="consultantplus://offline/ref=1D2EA7B90B04D72D18A07A8A769B6BF2410F041B71F008902AE328E913F56BBAA0AA77163120D2F79453666CD1C9A06921308E1B5E5DDE9B38QF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D2EA7B90B04D72D18A07A8A769B6BF2410F041B71F008902AE328E913F56BBAA0AA77163120D2F69353666CD1C9A06921308E1B5E5DDE9B38QFJ" TargetMode="External"/><Relationship Id="rId11" Type="http://schemas.openxmlformats.org/officeDocument/2006/relationships/hyperlink" Target="consultantplus://offline/ref=1D2EA7B90B04D72D18A07A8A769B6BF2470D051D70F708902AE328E913F56BBAA0AA77163120D2F79C53666CD1C9A06921308E1B5E5DDE9B38QFJ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1D2EA7B90B04D72D18A07A8A769B6BF24108041C7BF408902AE328E913F56BBAA0AA77163120D2F79253666CD1C9A06921308E1B5E5DDE9B38QFJ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1D2EA7B90B04D72D18A07A8A769B6BF2410F041B71F008902AE328E913F56BBAA0AA77163120D2F69353666CD1C9A06921308E1B5E5DDE9B38QFJ" TargetMode="External"/><Relationship Id="rId19" Type="http://schemas.openxmlformats.org/officeDocument/2006/relationships/hyperlink" Target="consultantplus://offline/ref=1D2EA7B90B04D72D18A07A8A769B6BF247050D1B77FC08902AE328E913F56BBAB2AA2F1A3329CCF69246303D9739QF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D2EA7B90B04D72D18A07A8A769B6BF241080D1875F108902AE328E913F56BBAA0AA77133927D9A2C51C67309795B36B2E308C1D4235QCJ" TargetMode="External"/><Relationship Id="rId14" Type="http://schemas.openxmlformats.org/officeDocument/2006/relationships/hyperlink" Target="consultantplus://offline/ref=1D2EA7B90B04D72D18A07A8A769B6BF24108051B74F008902AE328E913F56BBAA0AA77163022D9A2C51C67309795B36B2E308C1D4235QCJ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1746</Words>
  <Characters>9956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экономике Псковской Области</Company>
  <LinksUpToDate>false</LinksUpToDate>
  <CharactersWithSpaces>11679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2023-06-29T09:16:00Z</dcterms:created>
  <dcterms:modified xsi:type="dcterms:W3CDTF">2023-06-29T09:17:00Z</dcterms:modified>
</cp:coreProperties>
</file>