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9B51" w14:textId="77777777" w:rsidR="00143883" w:rsidRPr="00064023" w:rsidRDefault="00143883" w:rsidP="006C448C">
      <w:pPr>
        <w:jc w:val="center"/>
        <w:rPr>
          <w:b/>
          <w:bCs/>
          <w:sz w:val="28"/>
          <w:szCs w:val="28"/>
        </w:rPr>
      </w:pPr>
      <w:r w:rsidRPr="00064023">
        <w:rPr>
          <w:b/>
          <w:bCs/>
          <w:sz w:val="28"/>
          <w:szCs w:val="28"/>
        </w:rPr>
        <w:t>Протокол</w:t>
      </w:r>
    </w:p>
    <w:p w14:paraId="7ABAB209" w14:textId="77777777" w:rsidR="006C448C" w:rsidRDefault="00143883" w:rsidP="006C448C">
      <w:pPr>
        <w:jc w:val="center"/>
        <w:rPr>
          <w:b/>
          <w:bCs/>
          <w:sz w:val="28"/>
          <w:szCs w:val="28"/>
        </w:rPr>
      </w:pPr>
      <w:r w:rsidRPr="00064023">
        <w:rPr>
          <w:b/>
          <w:bCs/>
          <w:sz w:val="28"/>
          <w:szCs w:val="28"/>
        </w:rPr>
        <w:t>заседания конкурсной комиссии по отбору</w:t>
      </w:r>
      <w:r w:rsidR="001D6D1D" w:rsidRPr="00064023">
        <w:rPr>
          <w:b/>
          <w:bCs/>
          <w:sz w:val="28"/>
          <w:szCs w:val="28"/>
        </w:rPr>
        <w:t xml:space="preserve"> инициативных </w:t>
      </w:r>
      <w:r w:rsidR="006C448C">
        <w:rPr>
          <w:b/>
          <w:bCs/>
          <w:sz w:val="28"/>
          <w:szCs w:val="28"/>
        </w:rPr>
        <w:t xml:space="preserve">  </w:t>
      </w:r>
    </w:p>
    <w:p w14:paraId="31B65EEC" w14:textId="674D04E5" w:rsidR="00143883" w:rsidRPr="00064023" w:rsidRDefault="001D6D1D" w:rsidP="006C448C">
      <w:pPr>
        <w:jc w:val="center"/>
        <w:rPr>
          <w:b/>
          <w:bCs/>
          <w:sz w:val="28"/>
          <w:szCs w:val="28"/>
        </w:rPr>
      </w:pPr>
      <w:r w:rsidRPr="00064023">
        <w:rPr>
          <w:b/>
          <w:bCs/>
          <w:sz w:val="28"/>
          <w:szCs w:val="28"/>
        </w:rPr>
        <w:t>проектов в муниципальном образовании «</w:t>
      </w:r>
      <w:proofErr w:type="spellStart"/>
      <w:r w:rsidRPr="00064023">
        <w:rPr>
          <w:b/>
          <w:bCs/>
          <w:sz w:val="28"/>
          <w:szCs w:val="28"/>
        </w:rPr>
        <w:t>Пушкиногорье</w:t>
      </w:r>
      <w:proofErr w:type="spellEnd"/>
      <w:r w:rsidRPr="00064023">
        <w:rPr>
          <w:b/>
          <w:bCs/>
          <w:sz w:val="28"/>
          <w:szCs w:val="28"/>
        </w:rPr>
        <w:t>»</w:t>
      </w:r>
    </w:p>
    <w:p w14:paraId="3C645E2C" w14:textId="77777777" w:rsidR="00143883" w:rsidRPr="00064023" w:rsidRDefault="00143883" w:rsidP="006C448C">
      <w:pPr>
        <w:ind w:firstLine="720"/>
        <w:jc w:val="center"/>
        <w:rPr>
          <w:sz w:val="28"/>
          <w:szCs w:val="28"/>
        </w:rPr>
      </w:pPr>
    </w:p>
    <w:p w14:paraId="717DA109" w14:textId="77777777" w:rsidR="00143883" w:rsidRPr="00064023" w:rsidRDefault="00143883" w:rsidP="00FA5D9D">
      <w:pPr>
        <w:ind w:firstLine="720"/>
        <w:jc w:val="center"/>
        <w:rPr>
          <w:sz w:val="28"/>
          <w:szCs w:val="28"/>
        </w:rPr>
      </w:pPr>
    </w:p>
    <w:p w14:paraId="7B97DB6A" w14:textId="4D6456CA" w:rsidR="00143883" w:rsidRPr="00064023" w:rsidRDefault="00143883" w:rsidP="00FA5D9D">
      <w:pPr>
        <w:rPr>
          <w:sz w:val="28"/>
          <w:szCs w:val="28"/>
        </w:rPr>
      </w:pPr>
      <w:proofErr w:type="spellStart"/>
      <w:r w:rsidRPr="00064023">
        <w:rPr>
          <w:sz w:val="28"/>
          <w:szCs w:val="28"/>
        </w:rPr>
        <w:t>р.п</w:t>
      </w:r>
      <w:proofErr w:type="spellEnd"/>
      <w:r w:rsidRPr="00064023">
        <w:rPr>
          <w:sz w:val="28"/>
          <w:szCs w:val="28"/>
        </w:rPr>
        <w:t>. Пушкинские Горы</w:t>
      </w:r>
      <w:r w:rsidRPr="00064023">
        <w:rPr>
          <w:sz w:val="28"/>
          <w:szCs w:val="28"/>
        </w:rPr>
        <w:tab/>
      </w:r>
      <w:r w:rsidRPr="00064023">
        <w:rPr>
          <w:sz w:val="28"/>
          <w:szCs w:val="28"/>
        </w:rPr>
        <w:tab/>
        <w:t xml:space="preserve">    </w:t>
      </w:r>
      <w:r w:rsidRPr="00064023">
        <w:rPr>
          <w:sz w:val="28"/>
          <w:szCs w:val="28"/>
        </w:rPr>
        <w:tab/>
      </w:r>
      <w:r w:rsidRPr="00064023">
        <w:rPr>
          <w:sz w:val="28"/>
          <w:szCs w:val="28"/>
        </w:rPr>
        <w:tab/>
      </w:r>
      <w:r w:rsidRPr="00064023">
        <w:rPr>
          <w:sz w:val="28"/>
          <w:szCs w:val="28"/>
        </w:rPr>
        <w:tab/>
      </w:r>
      <w:r w:rsidR="00322633" w:rsidRPr="00064023">
        <w:rPr>
          <w:sz w:val="28"/>
          <w:szCs w:val="28"/>
        </w:rPr>
        <w:t xml:space="preserve">          </w:t>
      </w:r>
      <w:r w:rsidRPr="00064023">
        <w:rPr>
          <w:sz w:val="28"/>
          <w:szCs w:val="28"/>
        </w:rPr>
        <w:t xml:space="preserve">    </w:t>
      </w:r>
      <w:r w:rsidR="006C448C">
        <w:rPr>
          <w:sz w:val="28"/>
          <w:szCs w:val="28"/>
        </w:rPr>
        <w:t xml:space="preserve">30 </w:t>
      </w:r>
      <w:r w:rsidR="001D6D1D" w:rsidRPr="00064023">
        <w:rPr>
          <w:sz w:val="28"/>
          <w:szCs w:val="28"/>
        </w:rPr>
        <w:t>сентября 2022</w:t>
      </w:r>
      <w:r w:rsidRPr="00064023">
        <w:rPr>
          <w:sz w:val="28"/>
          <w:szCs w:val="28"/>
        </w:rPr>
        <w:t xml:space="preserve"> г</w:t>
      </w:r>
      <w:r w:rsidR="001D6D1D" w:rsidRPr="00064023">
        <w:rPr>
          <w:sz w:val="28"/>
          <w:szCs w:val="28"/>
        </w:rPr>
        <w:t>ода</w:t>
      </w:r>
    </w:p>
    <w:p w14:paraId="0BC9692C" w14:textId="512E5B9F" w:rsidR="00143883" w:rsidRPr="00064023" w:rsidRDefault="00143883" w:rsidP="00FA5D9D">
      <w:pPr>
        <w:jc w:val="center"/>
        <w:rPr>
          <w:sz w:val="28"/>
          <w:szCs w:val="28"/>
        </w:rPr>
      </w:pPr>
      <w:r w:rsidRPr="00064023">
        <w:rPr>
          <w:sz w:val="28"/>
          <w:szCs w:val="28"/>
        </w:rPr>
        <w:t xml:space="preserve">                                                                                           </w:t>
      </w:r>
      <w:r w:rsidR="001D6D1D" w:rsidRPr="00064023">
        <w:rPr>
          <w:sz w:val="28"/>
          <w:szCs w:val="28"/>
        </w:rPr>
        <w:t xml:space="preserve"> </w:t>
      </w:r>
      <w:r w:rsidR="00322633" w:rsidRPr="00064023">
        <w:rPr>
          <w:sz w:val="28"/>
          <w:szCs w:val="28"/>
        </w:rPr>
        <w:t xml:space="preserve">   </w:t>
      </w:r>
      <w:r w:rsidRPr="00064023">
        <w:rPr>
          <w:sz w:val="28"/>
          <w:szCs w:val="28"/>
        </w:rPr>
        <w:t>1</w:t>
      </w:r>
      <w:r w:rsidR="001614E3">
        <w:rPr>
          <w:sz w:val="28"/>
          <w:szCs w:val="28"/>
        </w:rPr>
        <w:t>4</w:t>
      </w:r>
      <w:r w:rsidRPr="00064023">
        <w:rPr>
          <w:sz w:val="28"/>
          <w:szCs w:val="28"/>
        </w:rPr>
        <w:t>ч</w:t>
      </w:r>
      <w:r w:rsidR="001614E3">
        <w:rPr>
          <w:sz w:val="28"/>
          <w:szCs w:val="28"/>
        </w:rPr>
        <w:t>ас</w:t>
      </w:r>
      <w:r w:rsidRPr="00064023">
        <w:rPr>
          <w:sz w:val="28"/>
          <w:szCs w:val="28"/>
        </w:rPr>
        <w:t>.</w:t>
      </w:r>
      <w:r w:rsidR="00715C3E">
        <w:rPr>
          <w:sz w:val="28"/>
          <w:szCs w:val="28"/>
        </w:rPr>
        <w:t>0</w:t>
      </w:r>
      <w:r w:rsidRPr="00064023">
        <w:rPr>
          <w:sz w:val="28"/>
          <w:szCs w:val="28"/>
        </w:rPr>
        <w:t>0 мин.</w:t>
      </w:r>
    </w:p>
    <w:p w14:paraId="2ECC4564" w14:textId="6D8EE4B1" w:rsidR="001D6D1D" w:rsidRPr="00064023" w:rsidRDefault="001D6D1D" w:rsidP="00FA5D9D">
      <w:pPr>
        <w:jc w:val="both"/>
        <w:rPr>
          <w:sz w:val="28"/>
          <w:szCs w:val="28"/>
        </w:rPr>
      </w:pPr>
    </w:p>
    <w:p w14:paraId="5DF31D45" w14:textId="72ABC4FC" w:rsidR="002B0FF9" w:rsidRDefault="001D6D1D" w:rsidP="00FA5D9D">
      <w:pPr>
        <w:ind w:firstLine="708"/>
        <w:jc w:val="both"/>
        <w:rPr>
          <w:sz w:val="28"/>
          <w:szCs w:val="28"/>
        </w:rPr>
      </w:pPr>
      <w:r w:rsidRPr="00064023">
        <w:rPr>
          <w:sz w:val="28"/>
          <w:szCs w:val="28"/>
        </w:rPr>
        <w:t>Присутствовали</w:t>
      </w:r>
      <w:r w:rsidR="002B0FF9">
        <w:rPr>
          <w:sz w:val="28"/>
          <w:szCs w:val="28"/>
        </w:rPr>
        <w:t>: Афанасьев А.В. – председатель конкурсной комиссии;</w:t>
      </w:r>
    </w:p>
    <w:p w14:paraId="42B0E76A" w14:textId="49EFCF3A" w:rsidR="002B0FF9" w:rsidRDefault="002B0FF9" w:rsidP="00FA5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Никитина Е.Н. – заместитель председателя конкурсной комиссии;</w:t>
      </w:r>
    </w:p>
    <w:p w14:paraId="0FEDCC00" w14:textId="5274B520" w:rsidR="002B0FF9" w:rsidRDefault="002B0FF9" w:rsidP="00FA5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Кузнецова А.В. – секретарь конкурсной комиссии</w:t>
      </w:r>
    </w:p>
    <w:p w14:paraId="0EFFB045" w14:textId="77777777" w:rsidR="001614E3" w:rsidRDefault="00AF1199" w:rsidP="00FA5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257C9">
        <w:rPr>
          <w:sz w:val="28"/>
          <w:szCs w:val="28"/>
        </w:rPr>
        <w:t>лены конкурсной комиссии</w:t>
      </w:r>
      <w:r w:rsidR="00322633" w:rsidRPr="000640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2633" w:rsidRPr="00064023">
        <w:rPr>
          <w:sz w:val="28"/>
          <w:szCs w:val="28"/>
        </w:rPr>
        <w:t>Дмитриева С.В.,</w:t>
      </w:r>
      <w:r>
        <w:rPr>
          <w:sz w:val="28"/>
          <w:szCs w:val="28"/>
        </w:rPr>
        <w:t xml:space="preserve"> </w:t>
      </w:r>
      <w:proofErr w:type="spellStart"/>
      <w:r w:rsidR="00322633" w:rsidRPr="00064023">
        <w:rPr>
          <w:sz w:val="28"/>
          <w:szCs w:val="28"/>
        </w:rPr>
        <w:t>Чапленко</w:t>
      </w:r>
      <w:proofErr w:type="spellEnd"/>
      <w:r w:rsidR="00322633" w:rsidRPr="00064023">
        <w:rPr>
          <w:sz w:val="28"/>
          <w:szCs w:val="28"/>
        </w:rPr>
        <w:t xml:space="preserve"> О.В., </w:t>
      </w:r>
      <w:r w:rsidR="00FA5D9D">
        <w:rPr>
          <w:sz w:val="28"/>
          <w:szCs w:val="28"/>
        </w:rPr>
        <w:t xml:space="preserve"> </w:t>
      </w:r>
    </w:p>
    <w:p w14:paraId="1DE85290" w14:textId="3DE2C15D" w:rsidR="001D6D1D" w:rsidRPr="00064023" w:rsidRDefault="00322633" w:rsidP="00FA5D9D">
      <w:pPr>
        <w:ind w:firstLine="708"/>
        <w:jc w:val="both"/>
        <w:rPr>
          <w:sz w:val="28"/>
          <w:szCs w:val="28"/>
        </w:rPr>
      </w:pPr>
      <w:proofErr w:type="spellStart"/>
      <w:r w:rsidRPr="00064023">
        <w:rPr>
          <w:sz w:val="28"/>
          <w:szCs w:val="28"/>
        </w:rPr>
        <w:t>Аников</w:t>
      </w:r>
      <w:proofErr w:type="spellEnd"/>
      <w:r w:rsidRPr="00064023">
        <w:rPr>
          <w:sz w:val="28"/>
          <w:szCs w:val="28"/>
        </w:rPr>
        <w:t xml:space="preserve"> П.Г., Смирнова Т.В., Семенова В.В., Ершова </w:t>
      </w:r>
      <w:proofErr w:type="gramStart"/>
      <w:r w:rsidRPr="00064023">
        <w:rPr>
          <w:sz w:val="28"/>
          <w:szCs w:val="28"/>
        </w:rPr>
        <w:t xml:space="preserve">Г.И. </w:t>
      </w:r>
      <w:r w:rsidR="00064023">
        <w:rPr>
          <w:sz w:val="28"/>
          <w:szCs w:val="28"/>
        </w:rPr>
        <w:t>,</w:t>
      </w:r>
      <w:proofErr w:type="gramEnd"/>
      <w:r w:rsidR="00064023">
        <w:rPr>
          <w:sz w:val="28"/>
          <w:szCs w:val="28"/>
        </w:rPr>
        <w:t xml:space="preserve"> </w:t>
      </w:r>
      <w:r w:rsidRPr="00064023">
        <w:rPr>
          <w:sz w:val="28"/>
          <w:szCs w:val="28"/>
        </w:rPr>
        <w:t>Иванова И.В.</w:t>
      </w:r>
    </w:p>
    <w:p w14:paraId="3E2EE09F" w14:textId="77777777" w:rsidR="001D6D1D" w:rsidRPr="00064023" w:rsidRDefault="001D6D1D" w:rsidP="00FA5D9D">
      <w:pPr>
        <w:jc w:val="both"/>
        <w:rPr>
          <w:sz w:val="28"/>
          <w:szCs w:val="28"/>
        </w:rPr>
      </w:pPr>
    </w:p>
    <w:p w14:paraId="140DDFC9" w14:textId="10C1A853" w:rsidR="00150965" w:rsidRPr="00D46363" w:rsidRDefault="00143883" w:rsidP="00FA5D9D">
      <w:pPr>
        <w:ind w:firstLine="720"/>
        <w:jc w:val="center"/>
        <w:rPr>
          <w:sz w:val="28"/>
          <w:szCs w:val="28"/>
        </w:rPr>
      </w:pPr>
      <w:r w:rsidRPr="00D46363">
        <w:rPr>
          <w:sz w:val="28"/>
          <w:szCs w:val="28"/>
        </w:rPr>
        <w:t>Повестка дня:</w:t>
      </w:r>
    </w:p>
    <w:p w14:paraId="7063378A" w14:textId="15317614" w:rsidR="006C448C" w:rsidRPr="00D46363" w:rsidRDefault="002B0FF9" w:rsidP="006C448C">
      <w:pPr>
        <w:rPr>
          <w:sz w:val="28"/>
          <w:szCs w:val="28"/>
        </w:rPr>
      </w:pPr>
      <w:r w:rsidRPr="00D46363">
        <w:rPr>
          <w:sz w:val="28"/>
          <w:szCs w:val="28"/>
        </w:rPr>
        <w:t xml:space="preserve">1. </w:t>
      </w:r>
      <w:proofErr w:type="gramStart"/>
      <w:r w:rsidRPr="00D46363">
        <w:rPr>
          <w:sz w:val="28"/>
          <w:szCs w:val="28"/>
        </w:rPr>
        <w:t>Рассмотрение  инициативных</w:t>
      </w:r>
      <w:proofErr w:type="gramEnd"/>
      <w:r w:rsidRPr="00D46363">
        <w:rPr>
          <w:sz w:val="28"/>
          <w:szCs w:val="28"/>
        </w:rPr>
        <w:t xml:space="preserve"> проектов, представленных для участия в конкурсном отборе инициативных проектов</w:t>
      </w:r>
      <w:r w:rsidR="00D46363" w:rsidRPr="00D46363">
        <w:rPr>
          <w:sz w:val="28"/>
          <w:szCs w:val="28"/>
        </w:rPr>
        <w:t>.</w:t>
      </w:r>
    </w:p>
    <w:p w14:paraId="7BE13A93" w14:textId="77777777" w:rsidR="00D46363" w:rsidRPr="00D46363" w:rsidRDefault="00AF1199" w:rsidP="00D46363">
      <w:pPr>
        <w:rPr>
          <w:sz w:val="28"/>
          <w:szCs w:val="28"/>
        </w:rPr>
      </w:pPr>
      <w:r w:rsidRPr="00D46363">
        <w:rPr>
          <w:sz w:val="28"/>
          <w:szCs w:val="28"/>
        </w:rPr>
        <w:t xml:space="preserve">2. </w:t>
      </w:r>
      <w:r w:rsidR="00D46363" w:rsidRPr="00D46363">
        <w:rPr>
          <w:sz w:val="28"/>
          <w:szCs w:val="28"/>
        </w:rPr>
        <w:t xml:space="preserve">Обсуждение инициативных </w:t>
      </w:r>
      <w:proofErr w:type="gramStart"/>
      <w:r w:rsidR="00D46363" w:rsidRPr="00D46363">
        <w:rPr>
          <w:sz w:val="28"/>
          <w:szCs w:val="28"/>
        </w:rPr>
        <w:t>проектов  и</w:t>
      </w:r>
      <w:proofErr w:type="gramEnd"/>
      <w:r w:rsidR="00D46363" w:rsidRPr="00D46363">
        <w:rPr>
          <w:sz w:val="28"/>
          <w:szCs w:val="28"/>
        </w:rPr>
        <w:t xml:space="preserve"> принятие решения о результатах конкурсного отбора.</w:t>
      </w:r>
    </w:p>
    <w:p w14:paraId="68678F4F" w14:textId="77777777" w:rsidR="00D46363" w:rsidRPr="00D46363" w:rsidRDefault="00D46363" w:rsidP="00D46363">
      <w:pPr>
        <w:rPr>
          <w:sz w:val="28"/>
          <w:szCs w:val="28"/>
        </w:rPr>
      </w:pPr>
      <w:r w:rsidRPr="00D46363">
        <w:rPr>
          <w:sz w:val="28"/>
          <w:szCs w:val="28"/>
        </w:rPr>
        <w:t xml:space="preserve">3. </w:t>
      </w:r>
      <w:r w:rsidRPr="00D46363">
        <w:rPr>
          <w:color w:val="000000"/>
          <w:sz w:val="28"/>
          <w:szCs w:val="28"/>
        </w:rPr>
        <w:t xml:space="preserve">О формировании и направлении заявки на участие в конкурсном отборе организатору конкурсного отбора – Управлению по местному самоуправлению и территориальному развитию Правительства Псковской области. </w:t>
      </w:r>
      <w:r w:rsidRPr="00D46363">
        <w:rPr>
          <w:sz w:val="28"/>
          <w:szCs w:val="28"/>
        </w:rPr>
        <w:t xml:space="preserve"> </w:t>
      </w:r>
    </w:p>
    <w:p w14:paraId="00D089B3" w14:textId="67F1B345" w:rsidR="00AF1199" w:rsidRPr="00D46363" w:rsidRDefault="00AF1199" w:rsidP="006C448C">
      <w:pPr>
        <w:rPr>
          <w:sz w:val="28"/>
          <w:szCs w:val="28"/>
        </w:rPr>
      </w:pPr>
    </w:p>
    <w:p w14:paraId="69469C97" w14:textId="54F22F29" w:rsidR="002B0FF9" w:rsidRDefault="002B0FF9" w:rsidP="006C448C">
      <w:pPr>
        <w:rPr>
          <w:b/>
          <w:bCs/>
          <w:sz w:val="28"/>
          <w:szCs w:val="28"/>
        </w:rPr>
      </w:pPr>
    </w:p>
    <w:p w14:paraId="7ADD07B8" w14:textId="451295FB" w:rsidR="002B0FF9" w:rsidRDefault="002B0FF9" w:rsidP="006C448C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конкурсной </w:t>
      </w:r>
      <w:proofErr w:type="gramStart"/>
      <w:r>
        <w:rPr>
          <w:sz w:val="28"/>
          <w:szCs w:val="28"/>
        </w:rPr>
        <w:t>комиссии</w:t>
      </w:r>
      <w:r w:rsidR="001614E3">
        <w:rPr>
          <w:sz w:val="28"/>
          <w:szCs w:val="28"/>
        </w:rPr>
        <w:t xml:space="preserve">  Афанасьев</w:t>
      </w:r>
      <w:proofErr w:type="gramEnd"/>
      <w:r w:rsidR="001614E3">
        <w:rPr>
          <w:sz w:val="28"/>
          <w:szCs w:val="28"/>
        </w:rPr>
        <w:t xml:space="preserve"> А.В. предложил утвердить повестку дня.</w:t>
      </w:r>
    </w:p>
    <w:p w14:paraId="0AFD9B55" w14:textId="77777777" w:rsidR="001614E3" w:rsidRPr="001614E3" w:rsidRDefault="001614E3" w:rsidP="001614E3">
      <w:pPr>
        <w:ind w:firstLine="540"/>
        <w:jc w:val="both"/>
        <w:rPr>
          <w:sz w:val="28"/>
          <w:szCs w:val="28"/>
        </w:rPr>
      </w:pPr>
      <w:r w:rsidRPr="001614E3">
        <w:rPr>
          <w:sz w:val="28"/>
          <w:szCs w:val="28"/>
        </w:rPr>
        <w:t>Голосовали:</w:t>
      </w:r>
    </w:p>
    <w:p w14:paraId="3E3CC6FF" w14:textId="77777777" w:rsidR="001614E3" w:rsidRPr="001614E3" w:rsidRDefault="001614E3" w:rsidP="001614E3">
      <w:pPr>
        <w:shd w:val="clear" w:color="auto" w:fill="FFFFFF"/>
        <w:ind w:left="40" w:right="20" w:firstLine="640"/>
        <w:jc w:val="both"/>
        <w:rPr>
          <w:rFonts w:cstheme="minorBidi"/>
          <w:color w:val="000000"/>
          <w:sz w:val="28"/>
          <w:szCs w:val="28"/>
          <w:lang w:eastAsia="en-US"/>
        </w:rPr>
      </w:pPr>
      <w:r w:rsidRPr="001614E3">
        <w:rPr>
          <w:rFonts w:cstheme="minorBidi"/>
          <w:color w:val="000000"/>
          <w:sz w:val="28"/>
          <w:szCs w:val="28"/>
          <w:lang w:eastAsia="en-US"/>
        </w:rPr>
        <w:t>«за» - 10 (десять)</w:t>
      </w:r>
      <w:r w:rsidRPr="001614E3">
        <w:rPr>
          <w:rFonts w:cstheme="minorBidi"/>
          <w:color w:val="000000"/>
          <w:sz w:val="28"/>
          <w:szCs w:val="28"/>
          <w:lang w:eastAsia="en-US"/>
        </w:rPr>
        <w:tab/>
      </w:r>
    </w:p>
    <w:p w14:paraId="3CAB0A8A" w14:textId="25004E4F" w:rsidR="001614E3" w:rsidRPr="001614E3" w:rsidRDefault="001614E3" w:rsidP="001614E3">
      <w:pPr>
        <w:shd w:val="clear" w:color="auto" w:fill="FFFFFF"/>
        <w:ind w:left="40" w:right="20" w:firstLine="640"/>
        <w:jc w:val="both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 xml:space="preserve">«против»- </w:t>
      </w:r>
      <w:r>
        <w:rPr>
          <w:color w:val="000000"/>
          <w:sz w:val="28"/>
          <w:szCs w:val="28"/>
        </w:rPr>
        <w:t>0 (ноль)</w:t>
      </w:r>
    </w:p>
    <w:p w14:paraId="52228A57" w14:textId="77777777" w:rsidR="001614E3" w:rsidRDefault="001614E3" w:rsidP="001614E3">
      <w:pPr>
        <w:shd w:val="clear" w:color="auto" w:fill="FFFFFF"/>
        <w:ind w:left="40" w:right="20" w:firstLine="640"/>
        <w:jc w:val="both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>«воздержался» -</w:t>
      </w:r>
      <w:r>
        <w:rPr>
          <w:color w:val="000000"/>
          <w:sz w:val="28"/>
          <w:szCs w:val="28"/>
        </w:rPr>
        <w:t xml:space="preserve"> 0 (ноль)</w:t>
      </w:r>
    </w:p>
    <w:p w14:paraId="4B99FC43" w14:textId="77777777" w:rsidR="001614E3" w:rsidRDefault="001614E3" w:rsidP="001614E3">
      <w:pPr>
        <w:shd w:val="clear" w:color="auto" w:fill="FFFFFF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</w:t>
      </w:r>
      <w:proofErr w:type="gramStart"/>
      <w:r>
        <w:rPr>
          <w:color w:val="000000"/>
          <w:sz w:val="28"/>
          <w:szCs w:val="28"/>
        </w:rPr>
        <w:t>: Утвердить</w:t>
      </w:r>
      <w:proofErr w:type="gramEnd"/>
      <w:r>
        <w:rPr>
          <w:color w:val="000000"/>
          <w:sz w:val="28"/>
          <w:szCs w:val="28"/>
        </w:rPr>
        <w:t xml:space="preserve"> повестку дня заседания конкурсной комиссии.</w:t>
      </w:r>
    </w:p>
    <w:p w14:paraId="695A2D6C" w14:textId="77777777" w:rsidR="001614E3" w:rsidRPr="001614E3" w:rsidRDefault="001614E3" w:rsidP="001614E3">
      <w:pPr>
        <w:shd w:val="clear" w:color="auto" w:fill="FFFFFF"/>
        <w:ind w:right="23"/>
        <w:jc w:val="both"/>
        <w:rPr>
          <w:color w:val="000000"/>
          <w:sz w:val="28"/>
          <w:szCs w:val="28"/>
        </w:rPr>
      </w:pPr>
    </w:p>
    <w:p w14:paraId="3C885995" w14:textId="44AF0BD1" w:rsidR="00EA7F52" w:rsidRPr="00D46363" w:rsidRDefault="001614E3" w:rsidP="00EA7F52">
      <w:pPr>
        <w:rPr>
          <w:sz w:val="28"/>
          <w:szCs w:val="28"/>
        </w:rPr>
      </w:pPr>
      <w:r w:rsidRPr="001614E3">
        <w:rPr>
          <w:color w:val="000000"/>
          <w:sz w:val="28"/>
          <w:szCs w:val="28"/>
        </w:rPr>
        <w:t xml:space="preserve">1. По </w:t>
      </w:r>
      <w:r w:rsidRPr="00D46363">
        <w:rPr>
          <w:color w:val="000000"/>
          <w:sz w:val="28"/>
          <w:szCs w:val="28"/>
        </w:rPr>
        <w:t>первому вопросу</w:t>
      </w:r>
      <w:r w:rsidR="00EA7F52" w:rsidRPr="00D46363">
        <w:rPr>
          <w:color w:val="000000"/>
          <w:sz w:val="28"/>
          <w:szCs w:val="28"/>
        </w:rPr>
        <w:t>:</w:t>
      </w:r>
      <w:r w:rsidRPr="00D46363">
        <w:rPr>
          <w:color w:val="000000"/>
          <w:sz w:val="28"/>
          <w:szCs w:val="28"/>
        </w:rPr>
        <w:t xml:space="preserve"> </w:t>
      </w:r>
      <w:proofErr w:type="gramStart"/>
      <w:r w:rsidR="00EA7F52" w:rsidRPr="00D46363">
        <w:rPr>
          <w:sz w:val="28"/>
          <w:szCs w:val="28"/>
        </w:rPr>
        <w:t>Рассмотрение  инициативных</w:t>
      </w:r>
      <w:proofErr w:type="gramEnd"/>
      <w:r w:rsidR="00EA7F52" w:rsidRPr="00D46363">
        <w:rPr>
          <w:sz w:val="28"/>
          <w:szCs w:val="28"/>
        </w:rPr>
        <w:t xml:space="preserve"> проектов, представленных для участия в конкурсном отборе инициативных проектов</w:t>
      </w:r>
      <w:r w:rsidR="00D46363" w:rsidRPr="00D46363">
        <w:rPr>
          <w:sz w:val="28"/>
          <w:szCs w:val="28"/>
        </w:rPr>
        <w:t>.</w:t>
      </w:r>
    </w:p>
    <w:p w14:paraId="36525177" w14:textId="55E190AE" w:rsidR="001614E3" w:rsidRPr="00D46363" w:rsidRDefault="00EA7F52" w:rsidP="001614E3">
      <w:pPr>
        <w:rPr>
          <w:sz w:val="28"/>
          <w:szCs w:val="28"/>
        </w:rPr>
      </w:pPr>
      <w:r w:rsidRPr="00D46363">
        <w:rPr>
          <w:color w:val="000000"/>
          <w:sz w:val="28"/>
          <w:szCs w:val="28"/>
        </w:rPr>
        <w:t xml:space="preserve"> </w:t>
      </w:r>
      <w:r w:rsidR="001614E3" w:rsidRPr="00D46363">
        <w:rPr>
          <w:sz w:val="28"/>
          <w:szCs w:val="28"/>
        </w:rPr>
        <w:t xml:space="preserve"> </w:t>
      </w:r>
    </w:p>
    <w:p w14:paraId="06D57E66" w14:textId="19E4F300" w:rsidR="007D4ACA" w:rsidRDefault="00865891" w:rsidP="001614E3">
      <w:pPr>
        <w:rPr>
          <w:sz w:val="28"/>
          <w:szCs w:val="28"/>
        </w:rPr>
      </w:pPr>
      <w:r>
        <w:rPr>
          <w:sz w:val="28"/>
          <w:szCs w:val="28"/>
        </w:rPr>
        <w:tab/>
        <w:t>Председатель конкурсной комиссии Афанасьев А.В. сообщил, что в конкурсную комиссию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Пушкиногорского района по проведению конкурсного отбора инициативных проектов </w:t>
      </w:r>
      <w:proofErr w:type="gramStart"/>
      <w:r>
        <w:rPr>
          <w:sz w:val="28"/>
          <w:szCs w:val="28"/>
        </w:rPr>
        <w:t xml:space="preserve">поступил </w:t>
      </w:r>
      <w:r w:rsidR="006C2A46">
        <w:rPr>
          <w:sz w:val="28"/>
          <w:szCs w:val="28"/>
        </w:rPr>
        <w:t xml:space="preserve"> один</w:t>
      </w:r>
      <w:proofErr w:type="gramEnd"/>
      <w:r>
        <w:rPr>
          <w:sz w:val="28"/>
          <w:szCs w:val="28"/>
        </w:rPr>
        <w:t xml:space="preserve"> проект от инициативной группы территориального общественного самоуправления (ТОС) «С верой в будущее». </w:t>
      </w:r>
      <w:r w:rsidR="00332135">
        <w:rPr>
          <w:sz w:val="28"/>
          <w:szCs w:val="28"/>
        </w:rPr>
        <w:t xml:space="preserve">Данный проект соответствует предъявленным требованиям. </w:t>
      </w:r>
    </w:p>
    <w:p w14:paraId="7F4B06C3" w14:textId="3FFDBADD" w:rsidR="00332135" w:rsidRDefault="00332135" w:rsidP="001614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Поступило </w:t>
      </w:r>
      <w:proofErr w:type="gramStart"/>
      <w:r>
        <w:rPr>
          <w:sz w:val="28"/>
          <w:szCs w:val="28"/>
        </w:rPr>
        <w:t>предложение</w:t>
      </w:r>
      <w:r w:rsidR="00A228F8">
        <w:rPr>
          <w:sz w:val="28"/>
          <w:szCs w:val="28"/>
        </w:rPr>
        <w:t>:</w:t>
      </w:r>
      <w:r>
        <w:rPr>
          <w:sz w:val="28"/>
          <w:szCs w:val="28"/>
        </w:rPr>
        <w:t xml:space="preserve">  Принять</w:t>
      </w:r>
      <w:proofErr w:type="gramEnd"/>
      <w:r>
        <w:rPr>
          <w:sz w:val="28"/>
          <w:szCs w:val="28"/>
        </w:rPr>
        <w:t xml:space="preserve">  проект  для участия в конкурсном отборе инициативных проектов.</w:t>
      </w:r>
    </w:p>
    <w:p w14:paraId="23A504BB" w14:textId="77777777" w:rsidR="00A228F8" w:rsidRDefault="00A228F8" w:rsidP="00332135">
      <w:pPr>
        <w:ind w:firstLine="540"/>
        <w:jc w:val="both"/>
        <w:rPr>
          <w:sz w:val="28"/>
          <w:szCs w:val="28"/>
        </w:rPr>
      </w:pPr>
    </w:p>
    <w:p w14:paraId="0D415C5C" w14:textId="03F686FB" w:rsidR="00332135" w:rsidRPr="001614E3" w:rsidRDefault="00332135" w:rsidP="00332135">
      <w:pPr>
        <w:ind w:firstLine="540"/>
        <w:jc w:val="both"/>
        <w:rPr>
          <w:sz w:val="28"/>
          <w:szCs w:val="28"/>
        </w:rPr>
      </w:pPr>
      <w:r w:rsidRPr="001614E3">
        <w:rPr>
          <w:sz w:val="28"/>
          <w:szCs w:val="28"/>
        </w:rPr>
        <w:lastRenderedPageBreak/>
        <w:t>Голосовали:</w:t>
      </w:r>
    </w:p>
    <w:p w14:paraId="1F80DF02" w14:textId="77777777" w:rsidR="00332135" w:rsidRPr="001614E3" w:rsidRDefault="00332135" w:rsidP="00332135">
      <w:pPr>
        <w:shd w:val="clear" w:color="auto" w:fill="FFFFFF"/>
        <w:ind w:left="40" w:right="20" w:firstLine="640"/>
        <w:jc w:val="both"/>
        <w:rPr>
          <w:rFonts w:cstheme="minorBidi"/>
          <w:color w:val="000000"/>
          <w:sz w:val="28"/>
          <w:szCs w:val="28"/>
          <w:lang w:eastAsia="en-US"/>
        </w:rPr>
      </w:pPr>
      <w:r w:rsidRPr="001614E3">
        <w:rPr>
          <w:rFonts w:cstheme="minorBidi"/>
          <w:color w:val="000000"/>
          <w:sz w:val="28"/>
          <w:szCs w:val="28"/>
          <w:lang w:eastAsia="en-US"/>
        </w:rPr>
        <w:t>«за» - 10 (десять)</w:t>
      </w:r>
      <w:r w:rsidRPr="001614E3">
        <w:rPr>
          <w:rFonts w:cstheme="minorBidi"/>
          <w:color w:val="000000"/>
          <w:sz w:val="28"/>
          <w:szCs w:val="28"/>
          <w:lang w:eastAsia="en-US"/>
        </w:rPr>
        <w:tab/>
      </w:r>
    </w:p>
    <w:p w14:paraId="2DF8224D" w14:textId="77777777" w:rsidR="00332135" w:rsidRPr="001614E3" w:rsidRDefault="00332135" w:rsidP="00332135">
      <w:pPr>
        <w:shd w:val="clear" w:color="auto" w:fill="FFFFFF"/>
        <w:ind w:left="40" w:right="20" w:firstLine="640"/>
        <w:jc w:val="both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 xml:space="preserve">«против»- </w:t>
      </w:r>
      <w:r>
        <w:rPr>
          <w:color w:val="000000"/>
          <w:sz w:val="28"/>
          <w:szCs w:val="28"/>
        </w:rPr>
        <w:t>0 (ноль)</w:t>
      </w:r>
    </w:p>
    <w:p w14:paraId="76F2AEFB" w14:textId="00BD2854" w:rsidR="00332135" w:rsidRDefault="00332135" w:rsidP="00554D6E">
      <w:pPr>
        <w:shd w:val="clear" w:color="auto" w:fill="FFFFFF"/>
        <w:ind w:left="40" w:right="20" w:firstLine="640"/>
        <w:jc w:val="both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>«воздержался» -</w:t>
      </w:r>
      <w:r>
        <w:rPr>
          <w:color w:val="000000"/>
          <w:sz w:val="28"/>
          <w:szCs w:val="28"/>
        </w:rPr>
        <w:t xml:space="preserve"> 0 (ноль)</w:t>
      </w:r>
    </w:p>
    <w:p w14:paraId="73C0BDC2" w14:textId="3D3824DA" w:rsidR="00554D6E" w:rsidRPr="00554D6E" w:rsidRDefault="00554D6E" w:rsidP="00554D6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</w:t>
      </w:r>
      <w:proofErr w:type="gramStart"/>
      <w:r>
        <w:rPr>
          <w:color w:val="000000"/>
          <w:sz w:val="28"/>
          <w:szCs w:val="28"/>
        </w:rPr>
        <w:t xml:space="preserve">Проект </w:t>
      </w:r>
      <w:r w:rsidR="00A228F8">
        <w:rPr>
          <w:color w:val="000000"/>
          <w:sz w:val="28"/>
          <w:szCs w:val="28"/>
        </w:rPr>
        <w:t xml:space="preserve"> «</w:t>
      </w:r>
      <w:proofErr w:type="gramEnd"/>
      <w:r w:rsidR="00A228F8">
        <w:rPr>
          <w:color w:val="000000"/>
          <w:sz w:val="28"/>
          <w:szCs w:val="28"/>
        </w:rPr>
        <w:t xml:space="preserve">Благоустройство дворовой территории многоквартирных жилых домов №№ 10,12,14 по ул. Ленина </w:t>
      </w:r>
      <w:proofErr w:type="spellStart"/>
      <w:r w:rsidR="00A228F8">
        <w:rPr>
          <w:color w:val="000000"/>
          <w:sz w:val="28"/>
          <w:szCs w:val="28"/>
        </w:rPr>
        <w:t>р.п</w:t>
      </w:r>
      <w:proofErr w:type="spellEnd"/>
      <w:r w:rsidR="00A228F8">
        <w:rPr>
          <w:color w:val="000000"/>
          <w:sz w:val="28"/>
          <w:szCs w:val="28"/>
        </w:rPr>
        <w:t xml:space="preserve">. Пушкинские Горы»  </w:t>
      </w:r>
      <w:r w:rsidR="00A228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</w:t>
      </w:r>
      <w:r w:rsidR="0037723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ть для участия  в конкурсном отборе инициативных проектов.</w:t>
      </w:r>
    </w:p>
    <w:p w14:paraId="44E27AE6" w14:textId="77777777" w:rsidR="0037723A" w:rsidRPr="00D46363" w:rsidRDefault="0037723A" w:rsidP="001614E3">
      <w:pPr>
        <w:rPr>
          <w:sz w:val="28"/>
          <w:szCs w:val="28"/>
        </w:rPr>
      </w:pPr>
    </w:p>
    <w:p w14:paraId="7C22E6C4" w14:textId="6BB2C954" w:rsidR="00554D6E" w:rsidRPr="00D46363" w:rsidRDefault="00554D6E" w:rsidP="001614E3">
      <w:pPr>
        <w:rPr>
          <w:sz w:val="28"/>
          <w:szCs w:val="28"/>
        </w:rPr>
      </w:pPr>
      <w:r w:rsidRPr="00D46363">
        <w:rPr>
          <w:sz w:val="28"/>
          <w:szCs w:val="28"/>
        </w:rPr>
        <w:t xml:space="preserve">2. По второму вопросу: Обсуждение инициативных </w:t>
      </w:r>
      <w:proofErr w:type="gramStart"/>
      <w:r w:rsidRPr="00D46363">
        <w:rPr>
          <w:sz w:val="28"/>
          <w:szCs w:val="28"/>
        </w:rPr>
        <w:t>проектов  и</w:t>
      </w:r>
      <w:proofErr w:type="gramEnd"/>
      <w:r w:rsidRPr="00D46363">
        <w:rPr>
          <w:sz w:val="28"/>
          <w:szCs w:val="28"/>
        </w:rPr>
        <w:t xml:space="preserve"> принятие решения о результатах конкурсного отбора.</w:t>
      </w:r>
    </w:p>
    <w:p w14:paraId="141B156C" w14:textId="2C000766" w:rsidR="001614E3" w:rsidRDefault="0037723A" w:rsidP="001614E3">
      <w:pPr>
        <w:rPr>
          <w:sz w:val="28"/>
          <w:szCs w:val="28"/>
        </w:rPr>
      </w:pPr>
      <w:r w:rsidRPr="00D46363">
        <w:rPr>
          <w:sz w:val="28"/>
          <w:szCs w:val="28"/>
        </w:rPr>
        <w:tab/>
      </w:r>
      <w:r w:rsidRPr="00D46363">
        <w:rPr>
          <w:sz w:val="28"/>
          <w:szCs w:val="28"/>
        </w:rPr>
        <w:tab/>
        <w:t>Председатель конкурсной комиссии Афанасьев</w:t>
      </w:r>
      <w:r>
        <w:rPr>
          <w:sz w:val="28"/>
          <w:szCs w:val="28"/>
        </w:rPr>
        <w:t xml:space="preserve"> А.В. проинформирован комиссию, что </w:t>
      </w:r>
      <w:proofErr w:type="gramStart"/>
      <w:r>
        <w:rPr>
          <w:sz w:val="28"/>
          <w:szCs w:val="28"/>
        </w:rPr>
        <w:t>представленный  проект</w:t>
      </w:r>
      <w:proofErr w:type="gramEnd"/>
      <w:r>
        <w:rPr>
          <w:sz w:val="28"/>
          <w:szCs w:val="28"/>
        </w:rPr>
        <w:t xml:space="preserve"> соответствует  условиям, установленны</w:t>
      </w:r>
      <w:r w:rsidR="00A228F8">
        <w:rPr>
          <w:sz w:val="28"/>
          <w:szCs w:val="28"/>
        </w:rPr>
        <w:t>м</w:t>
      </w:r>
      <w:r>
        <w:rPr>
          <w:sz w:val="28"/>
          <w:szCs w:val="28"/>
        </w:rPr>
        <w:t xml:space="preserve">  Порядком выдвижения, внесения, обсуждения, рассмотрения инициативных проектов, а также проведению</w:t>
      </w:r>
      <w:r w:rsidR="00BD16AC">
        <w:rPr>
          <w:sz w:val="28"/>
          <w:szCs w:val="28"/>
        </w:rPr>
        <w:t xml:space="preserve"> их конкурсного отбора на территории муниципального образования «</w:t>
      </w:r>
      <w:proofErr w:type="spellStart"/>
      <w:r w:rsidR="00BD16AC">
        <w:rPr>
          <w:sz w:val="28"/>
          <w:szCs w:val="28"/>
        </w:rPr>
        <w:t>Пушкиногорье</w:t>
      </w:r>
      <w:proofErr w:type="spellEnd"/>
      <w:r w:rsidR="00BD16AC">
        <w:rPr>
          <w:sz w:val="28"/>
          <w:szCs w:val="28"/>
        </w:rPr>
        <w:t xml:space="preserve">» в целях выдвижения для получения финансовой поддержки за счет  межбюджетных трансфертов  из бюджета Псковской области. </w:t>
      </w:r>
      <w:proofErr w:type="gramStart"/>
      <w:r w:rsidR="00BD16AC">
        <w:rPr>
          <w:sz w:val="28"/>
          <w:szCs w:val="28"/>
        </w:rPr>
        <w:t xml:space="preserve">Проект </w:t>
      </w:r>
      <w:r w:rsidR="00865891">
        <w:rPr>
          <w:sz w:val="28"/>
          <w:szCs w:val="28"/>
        </w:rPr>
        <w:t xml:space="preserve"> направлен</w:t>
      </w:r>
      <w:proofErr w:type="gramEnd"/>
      <w:r w:rsidR="00865891">
        <w:rPr>
          <w:sz w:val="28"/>
          <w:szCs w:val="28"/>
        </w:rPr>
        <w:t xml:space="preserve">  на решение  вопросов местного значения городского поселени</w:t>
      </w:r>
      <w:r w:rsidR="007C471C">
        <w:rPr>
          <w:sz w:val="28"/>
          <w:szCs w:val="28"/>
        </w:rPr>
        <w:t xml:space="preserve">я  по благоустройству территории  проживания жителей территориального общественного самоуправления домов №№ 10,12,14  по ул. Ленина  </w:t>
      </w:r>
      <w:proofErr w:type="spellStart"/>
      <w:r w:rsidR="007C471C">
        <w:rPr>
          <w:sz w:val="28"/>
          <w:szCs w:val="28"/>
        </w:rPr>
        <w:t>р.п.Пушкинские</w:t>
      </w:r>
      <w:proofErr w:type="spellEnd"/>
      <w:r w:rsidR="007C471C">
        <w:rPr>
          <w:sz w:val="28"/>
          <w:szCs w:val="28"/>
        </w:rPr>
        <w:t xml:space="preserve"> Горы. Проект </w:t>
      </w:r>
      <w:proofErr w:type="gramStart"/>
      <w:r w:rsidR="007C471C">
        <w:rPr>
          <w:sz w:val="28"/>
          <w:szCs w:val="28"/>
        </w:rPr>
        <w:t>размещен  на</w:t>
      </w:r>
      <w:proofErr w:type="gramEnd"/>
      <w:r w:rsidR="007C471C">
        <w:rPr>
          <w:sz w:val="28"/>
          <w:szCs w:val="28"/>
        </w:rPr>
        <w:t xml:space="preserve"> официальном сайте городского поселения «</w:t>
      </w:r>
      <w:proofErr w:type="spellStart"/>
      <w:r w:rsidR="007C471C">
        <w:rPr>
          <w:sz w:val="28"/>
          <w:szCs w:val="28"/>
        </w:rPr>
        <w:t>Пушкиногорье</w:t>
      </w:r>
      <w:proofErr w:type="spellEnd"/>
      <w:r w:rsidR="007C471C">
        <w:rPr>
          <w:sz w:val="28"/>
          <w:szCs w:val="28"/>
        </w:rPr>
        <w:t>» в сети Интернет.</w:t>
      </w:r>
      <w:r w:rsidR="00EA7F52" w:rsidRPr="00EA7F52">
        <w:rPr>
          <w:sz w:val="28"/>
          <w:szCs w:val="28"/>
        </w:rPr>
        <w:t xml:space="preserve"> </w:t>
      </w:r>
      <w:r w:rsidR="00EA7F52">
        <w:rPr>
          <w:sz w:val="28"/>
          <w:szCs w:val="28"/>
        </w:rPr>
        <w:t>За реализацию проекта проголосовали</w:t>
      </w:r>
      <w:r w:rsidR="00A228F8">
        <w:rPr>
          <w:sz w:val="28"/>
          <w:szCs w:val="28"/>
        </w:rPr>
        <w:t xml:space="preserve">   133 </w:t>
      </w:r>
      <w:r w:rsidR="00EA7F52">
        <w:rPr>
          <w:sz w:val="28"/>
          <w:szCs w:val="28"/>
        </w:rPr>
        <w:t>человек</w:t>
      </w:r>
      <w:r w:rsidR="00A228F8">
        <w:rPr>
          <w:sz w:val="28"/>
          <w:szCs w:val="28"/>
        </w:rPr>
        <w:t>а</w:t>
      </w:r>
      <w:r w:rsidR="00EA7F52">
        <w:rPr>
          <w:sz w:val="28"/>
          <w:szCs w:val="28"/>
        </w:rPr>
        <w:t>. Стоимость проекта составляет</w:t>
      </w:r>
      <w:r w:rsidR="00A228F8">
        <w:rPr>
          <w:sz w:val="28"/>
          <w:szCs w:val="28"/>
        </w:rPr>
        <w:t xml:space="preserve"> 903.093 тыс. руб.</w:t>
      </w:r>
      <w:r w:rsidR="007D4ACA">
        <w:rPr>
          <w:sz w:val="28"/>
          <w:szCs w:val="28"/>
        </w:rPr>
        <w:t xml:space="preserve"> в том числе: с</w:t>
      </w:r>
      <w:r w:rsidR="00EA7F52">
        <w:rPr>
          <w:sz w:val="28"/>
          <w:szCs w:val="28"/>
        </w:rPr>
        <w:t>редства бюджета поселения</w:t>
      </w:r>
      <w:r w:rsidR="00A228F8">
        <w:rPr>
          <w:sz w:val="28"/>
          <w:szCs w:val="28"/>
        </w:rPr>
        <w:t xml:space="preserve"> - 272тыс.рублей</w:t>
      </w:r>
      <w:r w:rsidR="007D4ACA">
        <w:rPr>
          <w:sz w:val="28"/>
          <w:szCs w:val="28"/>
        </w:rPr>
        <w:t>;</w:t>
      </w:r>
      <w:r w:rsidR="00A228F8">
        <w:rPr>
          <w:sz w:val="28"/>
          <w:szCs w:val="28"/>
        </w:rPr>
        <w:t xml:space="preserve"> добровольное пожертвование ИП Озерова В.А. - 25 тыс. руб.;</w:t>
      </w:r>
      <w:r w:rsidR="007D4ACA">
        <w:rPr>
          <w:sz w:val="28"/>
          <w:szCs w:val="28"/>
        </w:rPr>
        <w:t xml:space="preserve"> средства областного бюджета</w:t>
      </w:r>
      <w:r w:rsidR="00A228F8">
        <w:rPr>
          <w:sz w:val="28"/>
          <w:szCs w:val="28"/>
        </w:rPr>
        <w:t xml:space="preserve"> 606.093 </w:t>
      </w:r>
      <w:proofErr w:type="spellStart"/>
      <w:r w:rsidR="00A228F8">
        <w:rPr>
          <w:sz w:val="28"/>
          <w:szCs w:val="28"/>
        </w:rPr>
        <w:t>тыс.руб</w:t>
      </w:r>
      <w:proofErr w:type="spellEnd"/>
      <w:r w:rsidR="00A228F8">
        <w:rPr>
          <w:sz w:val="28"/>
          <w:szCs w:val="28"/>
        </w:rPr>
        <w:t>.</w:t>
      </w:r>
    </w:p>
    <w:p w14:paraId="303E9F3F" w14:textId="42DA99A9" w:rsidR="007C471C" w:rsidRDefault="00BD16AC" w:rsidP="001614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Поступило предложение   признать данный </w:t>
      </w:r>
      <w:proofErr w:type="gramStart"/>
      <w:r>
        <w:rPr>
          <w:sz w:val="28"/>
          <w:szCs w:val="28"/>
        </w:rPr>
        <w:t>проект  прошедшим</w:t>
      </w:r>
      <w:proofErr w:type="gramEnd"/>
      <w:r>
        <w:rPr>
          <w:sz w:val="28"/>
          <w:szCs w:val="28"/>
        </w:rPr>
        <w:t xml:space="preserve"> конкурсный отбор.</w:t>
      </w:r>
    </w:p>
    <w:p w14:paraId="1DDD8C13" w14:textId="77777777" w:rsidR="00BD16AC" w:rsidRPr="001614E3" w:rsidRDefault="00BD16AC" w:rsidP="00BD16AC">
      <w:pPr>
        <w:ind w:firstLine="540"/>
        <w:jc w:val="both"/>
        <w:rPr>
          <w:sz w:val="28"/>
          <w:szCs w:val="28"/>
        </w:rPr>
      </w:pPr>
      <w:r w:rsidRPr="001614E3">
        <w:rPr>
          <w:sz w:val="28"/>
          <w:szCs w:val="28"/>
        </w:rPr>
        <w:t>Голосовали:</w:t>
      </w:r>
    </w:p>
    <w:p w14:paraId="5753835A" w14:textId="77777777" w:rsidR="00BD16AC" w:rsidRPr="001614E3" w:rsidRDefault="00BD16AC" w:rsidP="00BD16AC">
      <w:pPr>
        <w:shd w:val="clear" w:color="auto" w:fill="FFFFFF"/>
        <w:ind w:left="40" w:right="20" w:firstLine="640"/>
        <w:jc w:val="both"/>
        <w:rPr>
          <w:rFonts w:cstheme="minorBidi"/>
          <w:color w:val="000000"/>
          <w:sz w:val="28"/>
          <w:szCs w:val="28"/>
          <w:lang w:eastAsia="en-US"/>
        </w:rPr>
      </w:pPr>
      <w:r w:rsidRPr="001614E3">
        <w:rPr>
          <w:rFonts w:cstheme="minorBidi"/>
          <w:color w:val="000000"/>
          <w:sz w:val="28"/>
          <w:szCs w:val="28"/>
          <w:lang w:eastAsia="en-US"/>
        </w:rPr>
        <w:t>«за» - 10 (десять)</w:t>
      </w:r>
      <w:r w:rsidRPr="001614E3">
        <w:rPr>
          <w:rFonts w:cstheme="minorBidi"/>
          <w:color w:val="000000"/>
          <w:sz w:val="28"/>
          <w:szCs w:val="28"/>
          <w:lang w:eastAsia="en-US"/>
        </w:rPr>
        <w:tab/>
      </w:r>
    </w:p>
    <w:p w14:paraId="39E2F45A" w14:textId="77777777" w:rsidR="00BD16AC" w:rsidRPr="001614E3" w:rsidRDefault="00BD16AC" w:rsidP="00BD16AC">
      <w:pPr>
        <w:shd w:val="clear" w:color="auto" w:fill="FFFFFF"/>
        <w:ind w:left="40" w:right="20" w:firstLine="640"/>
        <w:jc w:val="both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 xml:space="preserve">«против»- </w:t>
      </w:r>
      <w:r>
        <w:rPr>
          <w:color w:val="000000"/>
          <w:sz w:val="28"/>
          <w:szCs w:val="28"/>
        </w:rPr>
        <w:t>0 (ноль)</w:t>
      </w:r>
    </w:p>
    <w:p w14:paraId="52C506AC" w14:textId="77777777" w:rsidR="00BD16AC" w:rsidRDefault="00BD16AC" w:rsidP="00BD16AC">
      <w:pPr>
        <w:shd w:val="clear" w:color="auto" w:fill="FFFFFF"/>
        <w:ind w:left="40" w:right="20" w:firstLine="640"/>
        <w:jc w:val="both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>«воздержался» -</w:t>
      </w:r>
      <w:r>
        <w:rPr>
          <w:color w:val="000000"/>
          <w:sz w:val="28"/>
          <w:szCs w:val="28"/>
        </w:rPr>
        <w:t xml:space="preserve"> 0 (ноль)</w:t>
      </w:r>
    </w:p>
    <w:p w14:paraId="5745C800" w14:textId="67A83D4A" w:rsidR="00BD16AC" w:rsidRDefault="00BD16AC" w:rsidP="00BD16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</w:t>
      </w:r>
      <w:proofErr w:type="gramStart"/>
      <w:r>
        <w:rPr>
          <w:color w:val="000000"/>
          <w:sz w:val="28"/>
          <w:szCs w:val="28"/>
        </w:rPr>
        <w:t>Проект  инициативной</w:t>
      </w:r>
      <w:proofErr w:type="gramEnd"/>
      <w:r>
        <w:rPr>
          <w:color w:val="000000"/>
          <w:sz w:val="28"/>
          <w:szCs w:val="28"/>
        </w:rPr>
        <w:t xml:space="preserve"> группы Территориального общественного самоуправления  «Благоустройство дворовой территории многоквартирных жилых домов №№ 10,12,14 по ул. Ленина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>. Пушкинские Горы»  признать прошедшим конкурсный отбор.</w:t>
      </w:r>
    </w:p>
    <w:p w14:paraId="3C441BAC" w14:textId="1BE65C85" w:rsidR="00BD16AC" w:rsidRDefault="00BD16AC" w:rsidP="00BD16AC">
      <w:pPr>
        <w:rPr>
          <w:color w:val="000000"/>
          <w:sz w:val="28"/>
          <w:szCs w:val="28"/>
        </w:rPr>
      </w:pPr>
    </w:p>
    <w:p w14:paraId="75108B22" w14:textId="5DDEF5DC" w:rsidR="001614E3" w:rsidRDefault="00BD16AC" w:rsidP="0015181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3. По третьему вопросу</w:t>
      </w:r>
      <w:proofErr w:type="gramStart"/>
      <w:r w:rsidR="007F254B">
        <w:rPr>
          <w:color w:val="000000"/>
          <w:sz w:val="28"/>
          <w:szCs w:val="28"/>
        </w:rPr>
        <w:t>: О</w:t>
      </w:r>
      <w:proofErr w:type="gramEnd"/>
      <w:r w:rsidR="007F254B">
        <w:rPr>
          <w:color w:val="000000"/>
          <w:sz w:val="28"/>
          <w:szCs w:val="28"/>
        </w:rPr>
        <w:t xml:space="preserve"> формировании и направлении заявки на участие в конкурсном отборе</w:t>
      </w:r>
      <w:r w:rsidR="00151816">
        <w:rPr>
          <w:color w:val="000000"/>
          <w:sz w:val="28"/>
          <w:szCs w:val="28"/>
        </w:rPr>
        <w:t xml:space="preserve"> организатору конкурсного отбора – Управлению по местному самоуправлению и территориальному развитию Правительства Псковской области. </w:t>
      </w:r>
      <w:r w:rsidR="00151816">
        <w:rPr>
          <w:sz w:val="28"/>
          <w:szCs w:val="28"/>
        </w:rPr>
        <w:t xml:space="preserve"> </w:t>
      </w:r>
    </w:p>
    <w:p w14:paraId="5B084394" w14:textId="25425B46" w:rsidR="001614E3" w:rsidRPr="003F1B2B" w:rsidRDefault="00151816" w:rsidP="006C44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F1B2B">
        <w:rPr>
          <w:sz w:val="28"/>
          <w:szCs w:val="28"/>
        </w:rPr>
        <w:t xml:space="preserve">Председатель конкурсной комиссии Афанасьев А.В.  предложил </w:t>
      </w:r>
      <w:proofErr w:type="gramStart"/>
      <w:r w:rsidRPr="003F1B2B">
        <w:rPr>
          <w:sz w:val="28"/>
          <w:szCs w:val="28"/>
        </w:rPr>
        <w:t>сформировать  и</w:t>
      </w:r>
      <w:proofErr w:type="gramEnd"/>
      <w:r w:rsidRPr="003F1B2B">
        <w:rPr>
          <w:sz w:val="28"/>
          <w:szCs w:val="28"/>
        </w:rPr>
        <w:t xml:space="preserve"> направить  заявку на участие в конкурсном отборе </w:t>
      </w:r>
      <w:r w:rsidR="00A228F8">
        <w:rPr>
          <w:sz w:val="28"/>
          <w:szCs w:val="28"/>
        </w:rPr>
        <w:t>инициативных проектов Псковской области.</w:t>
      </w:r>
    </w:p>
    <w:p w14:paraId="0826CBE5" w14:textId="77777777" w:rsidR="00A228F8" w:rsidRDefault="00A228F8" w:rsidP="00F17820">
      <w:pPr>
        <w:ind w:firstLine="540"/>
        <w:jc w:val="both"/>
        <w:rPr>
          <w:sz w:val="28"/>
          <w:szCs w:val="28"/>
        </w:rPr>
      </w:pPr>
    </w:p>
    <w:p w14:paraId="316EAA45" w14:textId="7DB44778" w:rsidR="00F17820" w:rsidRPr="001614E3" w:rsidRDefault="00F17820" w:rsidP="00F17820">
      <w:pPr>
        <w:ind w:firstLine="540"/>
        <w:jc w:val="both"/>
        <w:rPr>
          <w:sz w:val="28"/>
          <w:szCs w:val="28"/>
        </w:rPr>
      </w:pPr>
      <w:r w:rsidRPr="001614E3">
        <w:rPr>
          <w:sz w:val="28"/>
          <w:szCs w:val="28"/>
        </w:rPr>
        <w:lastRenderedPageBreak/>
        <w:t>Голосовали:</w:t>
      </w:r>
    </w:p>
    <w:p w14:paraId="7D86E052" w14:textId="77777777" w:rsidR="00F17820" w:rsidRPr="001614E3" w:rsidRDefault="00F17820" w:rsidP="00F17820">
      <w:pPr>
        <w:shd w:val="clear" w:color="auto" w:fill="FFFFFF"/>
        <w:ind w:left="40" w:right="20" w:firstLine="640"/>
        <w:jc w:val="both"/>
        <w:rPr>
          <w:rFonts w:cstheme="minorBidi"/>
          <w:color w:val="000000"/>
          <w:sz w:val="28"/>
          <w:szCs w:val="28"/>
          <w:lang w:eastAsia="en-US"/>
        </w:rPr>
      </w:pPr>
      <w:r w:rsidRPr="001614E3">
        <w:rPr>
          <w:rFonts w:cstheme="minorBidi"/>
          <w:color w:val="000000"/>
          <w:sz w:val="28"/>
          <w:szCs w:val="28"/>
          <w:lang w:eastAsia="en-US"/>
        </w:rPr>
        <w:t>«за» - 10 (десять)</w:t>
      </w:r>
      <w:r w:rsidRPr="001614E3">
        <w:rPr>
          <w:rFonts w:cstheme="minorBidi"/>
          <w:color w:val="000000"/>
          <w:sz w:val="28"/>
          <w:szCs w:val="28"/>
          <w:lang w:eastAsia="en-US"/>
        </w:rPr>
        <w:tab/>
      </w:r>
    </w:p>
    <w:p w14:paraId="3A58A007" w14:textId="77777777" w:rsidR="00F17820" w:rsidRPr="001614E3" w:rsidRDefault="00F17820" w:rsidP="00F17820">
      <w:pPr>
        <w:shd w:val="clear" w:color="auto" w:fill="FFFFFF"/>
        <w:ind w:left="40" w:right="20" w:firstLine="640"/>
        <w:jc w:val="both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 xml:space="preserve">«против»- </w:t>
      </w:r>
      <w:r>
        <w:rPr>
          <w:color w:val="000000"/>
          <w:sz w:val="28"/>
          <w:szCs w:val="28"/>
        </w:rPr>
        <w:t>0 (ноль)</w:t>
      </w:r>
    </w:p>
    <w:p w14:paraId="74FFF84B" w14:textId="77777777" w:rsidR="00F17820" w:rsidRDefault="00F17820" w:rsidP="00F17820">
      <w:pPr>
        <w:shd w:val="clear" w:color="auto" w:fill="FFFFFF"/>
        <w:ind w:left="40" w:right="20" w:firstLine="640"/>
        <w:jc w:val="both"/>
        <w:rPr>
          <w:color w:val="000000"/>
          <w:sz w:val="28"/>
          <w:szCs w:val="28"/>
        </w:rPr>
      </w:pPr>
      <w:r w:rsidRPr="001614E3">
        <w:rPr>
          <w:color w:val="000000"/>
          <w:sz w:val="28"/>
          <w:szCs w:val="28"/>
        </w:rPr>
        <w:t>«воздержался» -</w:t>
      </w:r>
      <w:r>
        <w:rPr>
          <w:color w:val="000000"/>
          <w:sz w:val="28"/>
          <w:szCs w:val="28"/>
        </w:rPr>
        <w:t xml:space="preserve"> 0 (ноль)</w:t>
      </w:r>
    </w:p>
    <w:p w14:paraId="700D04D6" w14:textId="77777777" w:rsidR="00A228F8" w:rsidRDefault="00F17820" w:rsidP="00F178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Направить заявку на участие в конкурсном </w:t>
      </w:r>
      <w:proofErr w:type="gramStart"/>
      <w:r>
        <w:rPr>
          <w:color w:val="000000"/>
          <w:sz w:val="28"/>
          <w:szCs w:val="28"/>
        </w:rPr>
        <w:t xml:space="preserve">отбору  </w:t>
      </w:r>
      <w:r w:rsidR="00A228F8">
        <w:rPr>
          <w:color w:val="000000"/>
          <w:sz w:val="28"/>
          <w:szCs w:val="28"/>
        </w:rPr>
        <w:t>в</w:t>
      </w:r>
      <w:proofErr w:type="gramEnd"/>
      <w:r w:rsidR="00A228F8">
        <w:rPr>
          <w:color w:val="000000"/>
          <w:sz w:val="28"/>
          <w:szCs w:val="28"/>
        </w:rPr>
        <w:t xml:space="preserve"> Ассоциацию «Совет муниципальных образований Псковской области»</w:t>
      </w:r>
    </w:p>
    <w:p w14:paraId="27AC8BC8" w14:textId="3909974A" w:rsidR="00F17820" w:rsidRDefault="00A228F8" w:rsidP="00F1782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BB596BA" w14:textId="0DBC82D2" w:rsidR="002B0FF9" w:rsidRDefault="002B0FF9" w:rsidP="00F17820">
      <w:pPr>
        <w:rPr>
          <w:sz w:val="28"/>
          <w:szCs w:val="28"/>
        </w:rPr>
      </w:pPr>
    </w:p>
    <w:p w14:paraId="13F35F53" w14:textId="021C0EDB" w:rsidR="00F17820" w:rsidRDefault="00F17820" w:rsidP="00F17820">
      <w:pPr>
        <w:rPr>
          <w:sz w:val="28"/>
          <w:szCs w:val="28"/>
        </w:rPr>
      </w:pPr>
      <w:r>
        <w:rPr>
          <w:sz w:val="28"/>
          <w:szCs w:val="28"/>
        </w:rPr>
        <w:t xml:space="preserve">Все вопросы рассмотрены. Работа конкурсной комиссии завершена. </w:t>
      </w:r>
    </w:p>
    <w:p w14:paraId="09729F02" w14:textId="0D4AD318" w:rsidR="00F17820" w:rsidRDefault="00F17820" w:rsidP="00F17820">
      <w:pPr>
        <w:rPr>
          <w:sz w:val="28"/>
          <w:szCs w:val="28"/>
        </w:rPr>
      </w:pPr>
    </w:p>
    <w:p w14:paraId="0A90EF25" w14:textId="753301D5" w:rsidR="00F17820" w:rsidRDefault="00F17820" w:rsidP="00F17820">
      <w:pPr>
        <w:rPr>
          <w:sz w:val="28"/>
          <w:szCs w:val="28"/>
        </w:rPr>
      </w:pPr>
    </w:p>
    <w:p w14:paraId="40DA45CD" w14:textId="10B496BA" w:rsidR="00F17820" w:rsidRDefault="00F17820" w:rsidP="00F17820">
      <w:pPr>
        <w:rPr>
          <w:sz w:val="28"/>
          <w:szCs w:val="28"/>
        </w:rPr>
      </w:pPr>
    </w:p>
    <w:p w14:paraId="7B071B75" w14:textId="5AB5590E" w:rsidR="00F17820" w:rsidRDefault="00F17820" w:rsidP="00D46363">
      <w:pPr>
        <w:spacing w:line="480" w:lineRule="auto"/>
        <w:rPr>
          <w:sz w:val="28"/>
          <w:szCs w:val="28"/>
        </w:rPr>
      </w:pPr>
    </w:p>
    <w:p w14:paraId="7A264A2B" w14:textId="5C661413" w:rsidR="00F17820" w:rsidRDefault="00F17820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    </w:t>
      </w:r>
      <w:r w:rsidR="00D46363">
        <w:rPr>
          <w:sz w:val="28"/>
          <w:szCs w:val="28"/>
        </w:rPr>
        <w:tab/>
        <w:t>__________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А.В.Афанасьев</w:t>
      </w:r>
      <w:proofErr w:type="spellEnd"/>
    </w:p>
    <w:p w14:paraId="1261DBE5" w14:textId="27F84712" w:rsidR="00F17820" w:rsidRDefault="00F17820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</w:t>
      </w:r>
      <w:r w:rsidR="00D46363">
        <w:rPr>
          <w:sz w:val="28"/>
          <w:szCs w:val="28"/>
        </w:rPr>
        <w:tab/>
        <w:t xml:space="preserve">__________ </w:t>
      </w:r>
      <w:r>
        <w:rPr>
          <w:sz w:val="28"/>
          <w:szCs w:val="28"/>
        </w:rPr>
        <w:t xml:space="preserve">       </w:t>
      </w:r>
      <w:r w:rsidR="00D46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Е.Н.Никитина</w:t>
      </w:r>
      <w:proofErr w:type="spellEnd"/>
      <w:r>
        <w:rPr>
          <w:sz w:val="28"/>
          <w:szCs w:val="28"/>
        </w:rPr>
        <w:t xml:space="preserve"> </w:t>
      </w:r>
    </w:p>
    <w:p w14:paraId="45CD44AA" w14:textId="194C8789" w:rsidR="00F17820" w:rsidRDefault="00F17820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</w:t>
      </w:r>
      <w:r w:rsidR="00D46363">
        <w:rPr>
          <w:sz w:val="28"/>
          <w:szCs w:val="28"/>
        </w:rPr>
        <w:tab/>
        <w:t>__________</w:t>
      </w:r>
      <w:r>
        <w:rPr>
          <w:sz w:val="28"/>
          <w:szCs w:val="28"/>
        </w:rPr>
        <w:t xml:space="preserve">     </w:t>
      </w:r>
      <w:r w:rsidR="00D46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46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А.В.Кузнецова</w:t>
      </w:r>
      <w:proofErr w:type="spellEnd"/>
    </w:p>
    <w:p w14:paraId="4471981B" w14:textId="1000B181" w:rsidR="00F17820" w:rsidRDefault="00F17820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63">
        <w:rPr>
          <w:sz w:val="28"/>
          <w:szCs w:val="28"/>
        </w:rPr>
        <w:t xml:space="preserve">      </w:t>
      </w:r>
      <w:r w:rsidR="00D46363">
        <w:rPr>
          <w:sz w:val="28"/>
          <w:szCs w:val="28"/>
        </w:rPr>
        <w:tab/>
        <w:t xml:space="preserve">__________ </w:t>
      </w:r>
      <w:r w:rsidR="00D4636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С.В.Дмитриева</w:t>
      </w:r>
      <w:proofErr w:type="spellEnd"/>
    </w:p>
    <w:p w14:paraId="13048206" w14:textId="4845A0A1" w:rsidR="00F17820" w:rsidRDefault="00F17820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63"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О.В.Чапленко</w:t>
      </w:r>
      <w:proofErr w:type="spellEnd"/>
    </w:p>
    <w:p w14:paraId="4031FA59" w14:textId="48FB086B" w:rsidR="00F17820" w:rsidRDefault="00F17820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63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F161E">
        <w:rPr>
          <w:sz w:val="28"/>
          <w:szCs w:val="28"/>
        </w:rPr>
        <w:t>П.Г.Аников</w:t>
      </w:r>
      <w:proofErr w:type="spellEnd"/>
    </w:p>
    <w:p w14:paraId="05D6381C" w14:textId="16534AC0" w:rsidR="000F161E" w:rsidRDefault="000F161E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63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Т.В.Смирнова</w:t>
      </w:r>
      <w:proofErr w:type="spellEnd"/>
    </w:p>
    <w:p w14:paraId="585DACAD" w14:textId="140C699E" w:rsidR="000F161E" w:rsidRDefault="000F161E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63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В.В.Семенова</w:t>
      </w:r>
      <w:proofErr w:type="spellEnd"/>
    </w:p>
    <w:p w14:paraId="0004D7CD" w14:textId="002505BB" w:rsidR="000F161E" w:rsidRDefault="000F161E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63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Г.И.Ершова</w:t>
      </w:r>
      <w:proofErr w:type="spellEnd"/>
    </w:p>
    <w:p w14:paraId="17258729" w14:textId="71D3EBF1" w:rsidR="000F161E" w:rsidRPr="003F1B2B" w:rsidRDefault="000F161E" w:rsidP="00D46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63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И.В.Иванова</w:t>
      </w:r>
      <w:proofErr w:type="spellEnd"/>
    </w:p>
    <w:p w14:paraId="035A7E88" w14:textId="41B4D590" w:rsidR="002B0FF9" w:rsidRPr="003F1B2B" w:rsidRDefault="002B0FF9" w:rsidP="000F161E">
      <w:pPr>
        <w:spacing w:line="360" w:lineRule="auto"/>
        <w:rPr>
          <w:sz w:val="28"/>
          <w:szCs w:val="28"/>
        </w:rPr>
      </w:pPr>
    </w:p>
    <w:p w14:paraId="5171CAF4" w14:textId="1583E416" w:rsidR="002B0FF9" w:rsidRPr="00151816" w:rsidRDefault="002B0FF9" w:rsidP="000F161E">
      <w:pPr>
        <w:spacing w:line="360" w:lineRule="auto"/>
        <w:rPr>
          <w:b/>
          <w:bCs/>
          <w:sz w:val="28"/>
          <w:szCs w:val="28"/>
        </w:rPr>
      </w:pPr>
    </w:p>
    <w:p w14:paraId="7FD1D39D" w14:textId="2FB03402" w:rsidR="002B0FF9" w:rsidRPr="00151816" w:rsidRDefault="002B0FF9" w:rsidP="006C448C">
      <w:pPr>
        <w:rPr>
          <w:b/>
          <w:bCs/>
          <w:sz w:val="28"/>
          <w:szCs w:val="28"/>
        </w:rPr>
      </w:pPr>
    </w:p>
    <w:p w14:paraId="15C801E0" w14:textId="34FCBD5A" w:rsidR="002B0FF9" w:rsidRDefault="002B0FF9" w:rsidP="006C448C">
      <w:pPr>
        <w:rPr>
          <w:b/>
          <w:bCs/>
          <w:sz w:val="28"/>
          <w:szCs w:val="28"/>
        </w:rPr>
      </w:pPr>
    </w:p>
    <w:p w14:paraId="5EF8EA67" w14:textId="0E4560EA" w:rsidR="002B0FF9" w:rsidRDefault="002B0FF9" w:rsidP="006C448C">
      <w:pPr>
        <w:rPr>
          <w:b/>
          <w:bCs/>
          <w:sz w:val="28"/>
          <w:szCs w:val="28"/>
        </w:rPr>
      </w:pPr>
    </w:p>
    <w:p w14:paraId="16A3AF47" w14:textId="2087E819" w:rsidR="002B0FF9" w:rsidRDefault="002B0FF9" w:rsidP="006C448C">
      <w:pPr>
        <w:rPr>
          <w:b/>
          <w:bCs/>
          <w:sz w:val="28"/>
          <w:szCs w:val="28"/>
        </w:rPr>
      </w:pPr>
    </w:p>
    <w:p w14:paraId="18DFCE7E" w14:textId="5D016F38" w:rsidR="002B0FF9" w:rsidRDefault="002B0FF9" w:rsidP="006C448C">
      <w:pPr>
        <w:rPr>
          <w:b/>
          <w:bCs/>
          <w:sz w:val="28"/>
          <w:szCs w:val="28"/>
        </w:rPr>
      </w:pPr>
    </w:p>
    <w:p w14:paraId="1B14A112" w14:textId="3484C4F9" w:rsidR="002B0FF9" w:rsidRDefault="002B0FF9" w:rsidP="006C448C">
      <w:pPr>
        <w:rPr>
          <w:b/>
          <w:bCs/>
          <w:sz w:val="28"/>
          <w:szCs w:val="28"/>
        </w:rPr>
      </w:pPr>
    </w:p>
    <w:p w14:paraId="4F4B13F8" w14:textId="4B504FAC" w:rsidR="00D257C9" w:rsidRPr="00064023" w:rsidRDefault="00F17820" w:rsidP="00715C3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D257C9" w:rsidRPr="0006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5A"/>
    <w:rsid w:val="00064023"/>
    <w:rsid w:val="0009211B"/>
    <w:rsid w:val="000C3110"/>
    <w:rsid w:val="000F161E"/>
    <w:rsid w:val="00143883"/>
    <w:rsid w:val="00150965"/>
    <w:rsid w:val="00151816"/>
    <w:rsid w:val="001614E3"/>
    <w:rsid w:val="001D6D1D"/>
    <w:rsid w:val="002B0FF9"/>
    <w:rsid w:val="00322633"/>
    <w:rsid w:val="00332135"/>
    <w:rsid w:val="00335F5A"/>
    <w:rsid w:val="0037723A"/>
    <w:rsid w:val="003F1B2B"/>
    <w:rsid w:val="004C4248"/>
    <w:rsid w:val="00552971"/>
    <w:rsid w:val="00554D6E"/>
    <w:rsid w:val="006C2A46"/>
    <w:rsid w:val="006C448C"/>
    <w:rsid w:val="00715C3E"/>
    <w:rsid w:val="007C471C"/>
    <w:rsid w:val="007D4ACA"/>
    <w:rsid w:val="007F254B"/>
    <w:rsid w:val="00850BA9"/>
    <w:rsid w:val="00865891"/>
    <w:rsid w:val="009B2F2A"/>
    <w:rsid w:val="00A228F8"/>
    <w:rsid w:val="00A4197C"/>
    <w:rsid w:val="00AF1199"/>
    <w:rsid w:val="00BD16AC"/>
    <w:rsid w:val="00C5649E"/>
    <w:rsid w:val="00D257C9"/>
    <w:rsid w:val="00D46363"/>
    <w:rsid w:val="00EA751B"/>
    <w:rsid w:val="00EA7F52"/>
    <w:rsid w:val="00EE077E"/>
    <w:rsid w:val="00F17820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9C7F"/>
  <w15:chartTrackingRefBased/>
  <w15:docId w15:val="{8065C4B6-0D49-4E1C-90E5-3609C27C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143883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3"/>
    <w:rsid w:val="001438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143883"/>
    <w:pPr>
      <w:shd w:val="clear" w:color="auto" w:fill="FFFFFF"/>
      <w:spacing w:line="278" w:lineRule="exact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2022-10-11T09:21:00Z</cp:lastPrinted>
  <dcterms:created xsi:type="dcterms:W3CDTF">2022-09-29T09:14:00Z</dcterms:created>
  <dcterms:modified xsi:type="dcterms:W3CDTF">2022-10-11T09:38:00Z</dcterms:modified>
</cp:coreProperties>
</file>