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0C5F2A8F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032D">
        <w:rPr>
          <w:rFonts w:ascii="Times New Roman" w:hAnsi="Times New Roman" w:cs="Times New Roman"/>
          <w:sz w:val="28"/>
          <w:szCs w:val="28"/>
        </w:rPr>
        <w:t>2</w:t>
      </w:r>
      <w:r w:rsidR="005A40E2">
        <w:rPr>
          <w:rFonts w:ascii="Times New Roman" w:hAnsi="Times New Roman" w:cs="Times New Roman"/>
          <w:sz w:val="28"/>
          <w:szCs w:val="28"/>
        </w:rPr>
        <w:t>1</w:t>
      </w:r>
      <w:r w:rsidR="00D77D18">
        <w:rPr>
          <w:rFonts w:ascii="Times New Roman" w:hAnsi="Times New Roman" w:cs="Times New Roman"/>
          <w:sz w:val="28"/>
          <w:szCs w:val="28"/>
        </w:rPr>
        <w:t xml:space="preserve"> </w:t>
      </w:r>
      <w:r w:rsidR="005A40E2">
        <w:rPr>
          <w:rFonts w:ascii="Times New Roman" w:hAnsi="Times New Roman" w:cs="Times New Roman"/>
          <w:sz w:val="28"/>
          <w:szCs w:val="28"/>
        </w:rPr>
        <w:t>феврал</w:t>
      </w:r>
      <w:r w:rsidR="00D77D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74373F85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5A40E2">
        <w:rPr>
          <w:rFonts w:ascii="Times New Roman" w:hAnsi="Times New Roman" w:cs="Times New Roman"/>
          <w:sz w:val="28"/>
          <w:szCs w:val="28"/>
        </w:rPr>
        <w:t>609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5A40E2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5A40E2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5A40E2">
        <w:rPr>
          <w:rFonts w:ascii="Times New Roman" w:hAnsi="Times New Roman" w:cs="Times New Roman"/>
          <w:sz w:val="28"/>
          <w:szCs w:val="28"/>
        </w:rPr>
        <w:t>ул.Аэродромная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D42A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0E2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6B3F361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E80932">
        <w:rPr>
          <w:rFonts w:ascii="Times New Roman" w:hAnsi="Times New Roman" w:cs="Times New Roman"/>
          <w:sz w:val="28"/>
          <w:szCs w:val="28"/>
        </w:rPr>
        <w:t>02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3</cp:revision>
  <cp:lastPrinted>2023-02-21T13:40:00Z</cp:lastPrinted>
  <dcterms:created xsi:type="dcterms:W3CDTF">2022-09-29T07:39:00Z</dcterms:created>
  <dcterms:modified xsi:type="dcterms:W3CDTF">2023-02-21T13:40:00Z</dcterms:modified>
</cp:coreProperties>
</file>