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7DFB" w14:textId="77777777" w:rsidR="00D75457" w:rsidRPr="00D75457" w:rsidRDefault="00D75457" w:rsidP="00D75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2A704D4" wp14:editId="6C711C38">
            <wp:extent cx="7048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10F3" w14:textId="77777777" w:rsidR="00D75457" w:rsidRPr="00D75457" w:rsidRDefault="00D75457" w:rsidP="00D75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2782367" w14:textId="77777777" w:rsidR="00D75457" w:rsidRPr="00D75457" w:rsidRDefault="00D75457" w:rsidP="00D75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«ПУШКИНОГОРЬЕ»</w:t>
      </w:r>
    </w:p>
    <w:p w14:paraId="65F2FA30" w14:textId="77777777" w:rsidR="00D75457" w:rsidRPr="00D75457" w:rsidRDefault="00D75457" w:rsidP="00D75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ПУШКИНОГОРСКОГО  РАЙОНА</w:t>
      </w:r>
      <w:proofErr w:type="gramEnd"/>
      <w:r w:rsidRPr="00D7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ПСКОВСКОЙ  ОБЛАСТИ</w:t>
      </w:r>
    </w:p>
    <w:p w14:paraId="3574E020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6F98C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     </w:t>
      </w:r>
    </w:p>
    <w:p w14:paraId="6F606C76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2DEDB1" w14:textId="77777777" w:rsidR="00D75457" w:rsidRPr="00D75457" w:rsidRDefault="00D75457" w:rsidP="00D7545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28.07.2022 г.  № 203</w:t>
      </w:r>
    </w:p>
    <w:p w14:paraId="3A047ED6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</w:t>
      </w:r>
      <w:proofErr w:type="gram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Порядка</w:t>
      </w:r>
      <w:proofErr w:type="gram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взаимодействия  Администрации </w:t>
      </w:r>
    </w:p>
    <w:p w14:paraId="5982A1EC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 поселения</w:t>
      </w:r>
      <w:proofErr w:type="gram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подведомственных </w:t>
      </w:r>
    </w:p>
    <w:p w14:paraId="038AADD5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  </w:t>
      </w:r>
      <w:proofErr w:type="gram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  Администрации</w:t>
      </w:r>
      <w:proofErr w:type="gram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</w:t>
      </w:r>
    </w:p>
    <w:p w14:paraId="7A3B88B6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муниципальных   учреждений </w:t>
      </w:r>
    </w:p>
    <w:p w14:paraId="58F8A122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организаторами добровольческой (волонтерской) деятельности, </w:t>
      </w:r>
      <w:proofErr w:type="gram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добровольческими  (</w:t>
      </w:r>
      <w:proofErr w:type="gram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волонтерскими)  организациями</w:t>
      </w:r>
    </w:p>
    <w:p w14:paraId="554A684C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2290085F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3 статьи 17.3 Федерального закона от 11 августа 1995 г. № 135-ФЗ "О благотворительной деятельности и добровольчестве (волонтерстве)", постановлением Правительства Российской Федерации от 28 ноября 2018 г. №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 постановляю:</w:t>
      </w:r>
    </w:p>
    <w:p w14:paraId="0A9DF969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ar32" w:tooltip="ПОРЯДОК" w:history="1">
        <w:r w:rsidRPr="00D754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Порядок</w:t>
        </w:r>
      </w:hyperlink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Администрации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подведомственных структурным подразделениям Администрации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14:paraId="6975DCE7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</w:t>
      </w:r>
      <w:proofErr w:type="gram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</w:t>
      </w:r>
      <w:proofErr w:type="gram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Уставом.</w:t>
      </w:r>
    </w:p>
    <w:p w14:paraId="69A866C0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AD5F9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городского </w:t>
      </w:r>
    </w:p>
    <w:p w14:paraId="0F6FA5D3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Афанасьев</w:t>
      </w:r>
    </w:p>
    <w:p w14:paraId="49394693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355554B6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59FA5C2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8A6BC92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4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28.07.2022 № 203</w:t>
      </w:r>
    </w:p>
    <w:p w14:paraId="2F9D169D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95C54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2"/>
      <w:bookmarkEnd w:id="0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22D7CD72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Администрации городского поселения «</w:t>
      </w:r>
      <w:proofErr w:type="spellStart"/>
      <w:proofErr w:type="gramStart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 </w:t>
      </w:r>
      <w:proofErr w:type="gramEnd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 подведомственных  структурным подразделениям  Администрации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муниципальных  учреждений  с</w:t>
      </w:r>
    </w:p>
    <w:p w14:paraId="4BF15A77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организаторами добровольческой (волонтерской) деятельности, добровольческими (волонтерскими) организациями</w:t>
      </w:r>
    </w:p>
    <w:p w14:paraId="05286F16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3A4906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6106791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1C6DF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взаимодействия Администрации городского поселения «»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Администрация поселения),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организаторы), добровольческими (волонтерскими) организациями (далее - организации) в отношении видов деятельности, включенных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г. № 1425. </w:t>
      </w:r>
    </w:p>
    <w:p w14:paraId="48171E65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9F5EA2C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Администрация поселения, учреждения осуществляют взаимодействие с организаторами, организациями в пределах своей компетенции в соответствии с законодательством Российской Федерации и законодательством Псковской области, настоящим положением</w:t>
      </w:r>
    </w:p>
    <w:p w14:paraId="2A257FE3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Администрация поселения может осуществлять свою деятельность по взаимодействию с организаторами, организациями непосредственно и через подведомственные ей муниципальные учреждения. </w:t>
      </w:r>
    </w:p>
    <w:p w14:paraId="7BA80280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Инициатором взаимодействия выступает каждая из сторон, указанная в пункте 1.1 настоящего Положения. </w:t>
      </w:r>
    </w:p>
    <w:p w14:paraId="7774DCEF" w14:textId="77777777" w:rsidR="00D75457" w:rsidRPr="00D75457" w:rsidRDefault="00D75457" w:rsidP="00D7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94CC784" w14:textId="77777777" w:rsidR="00D75457" w:rsidRPr="00D75457" w:rsidRDefault="00D75457" w:rsidP="00D75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цели, задачи и принципы и формы взаимодействия</w:t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8EF52E" w14:textId="77777777" w:rsidR="00D75457" w:rsidRPr="00D75457" w:rsidRDefault="00D75457" w:rsidP="00D7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460EAF0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Основными целями взаимодействия являются: </w:t>
      </w:r>
    </w:p>
    <w:p w14:paraId="6521AB2A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систематизация сотрудничества Администрации поселения и учреждений с организаторами, организациями, стимулирование добровольческой деятельности организаций, а также популяризация </w:t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добровольческой (волонтерской) деятельности </w:t>
      </w:r>
      <w:bookmarkStart w:id="1" w:name="_Hlk107053222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7B04A0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расширение добровольческой (волонтерской) деятельности, увеличение количества участников добровольческой (волонтерской) деятельности и организаторов добровольческой (волонтерской) деятельности на территории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21145A8A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активизации гражданских инициатив, развития гражданского общества на территории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4E226DE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Основными задачами взаимодействия Администрации поселения с организаторами и организациями являются: </w:t>
      </w:r>
    </w:p>
    <w:p w14:paraId="12F9D81C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эффективного партнерского взаимодействия Администрации поселения, учреждений и организаторов, организаций в сфере развития добровольческой (волонтерской) деятельности на территории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15E46C43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содействие добровольческой (волонтерской) деятельности во всех сферах жизни общества. </w:t>
      </w:r>
    </w:p>
    <w:p w14:paraId="771A01C1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Взаимодействие Администрации поселения с организаторами и организациями осуществляется на основе принципов: </w:t>
      </w:r>
    </w:p>
    <w:p w14:paraId="3BC24AE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взаимного уважения, партнерского сотрудничества Администрации поселения, учреждений с организаторами и организациями; </w:t>
      </w:r>
    </w:p>
    <w:p w14:paraId="27BFD762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ответственности сторон за выполнение взятых на себя обязательств. </w:t>
      </w:r>
    </w:p>
    <w:p w14:paraId="05B69A2E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Взаимодействие Администрации поселения с организаторами и организациями осуществляется в следующих формах: </w:t>
      </w:r>
    </w:p>
    <w:p w14:paraId="49458671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обмен информацией, необходимой для популяризации добровольческой (волонтерской) деятельности на территории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0B436B9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оказание консультационной и методической поддержки организаторам и организациям; </w:t>
      </w:r>
    </w:p>
    <w:p w14:paraId="3482CE07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информирование организаторов и организаций о мерах государственной поддержки добровольческой (волонтерской) деятельности, предоставляемых в соответствии с законодательством Российской Федерации и законодательством Псковской области; </w:t>
      </w:r>
    </w:p>
    <w:p w14:paraId="1926C467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содействие в организации участия организаторов и организаций в мероприятиях, проводимых на территории городского поселения «</w:t>
      </w:r>
      <w:proofErr w:type="spell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7F495F6F" w14:textId="77777777" w:rsidR="00D75457" w:rsidRPr="00D75457" w:rsidRDefault="00D75457" w:rsidP="00D7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CDF121F" w14:textId="77777777" w:rsidR="00D75457" w:rsidRPr="00D75457" w:rsidRDefault="00D75457" w:rsidP="00D75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3.Порядок взаимодействия</w:t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C6FF36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1398D2F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Взаимодействие Администрация поселения, учреждений с организатором,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14:paraId="47EA4AB8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Организатор, организация в целях осуществления взаимодействия направляют Администрации поселения,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</w:t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14:paraId="02415E6C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фамилия, имя, отчество (при наличии), если организатором добровольческой деятельности является физическое лицо; </w:t>
      </w:r>
    </w:p>
    <w:p w14:paraId="20D00617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14:paraId="67866451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государственный регистрационный номер, содержащийся в Едином государственном реестре юридических лиц; </w:t>
      </w:r>
    </w:p>
    <w:p w14:paraId="29C35E9B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об адресе официального сайта или официальной страницы в информационно-телекоммуникационной сети «Интернет» (при наличии); </w:t>
      </w:r>
    </w:p>
    <w:p w14:paraId="4711185B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идентификационный номер, содержащийся в единой информационной системе в сфере развития добровольчества (волонтерства) (при наличии); </w:t>
      </w:r>
    </w:p>
    <w:p w14:paraId="75E02FCD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 августа 1995 г. N 135-ФЗ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организатора, организации и иных требований, установленных законодательством Российской Федерации. </w:t>
      </w:r>
    </w:p>
    <w:p w14:paraId="3496B606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поселения, учреждение по результатам рассмотрения предложения в срок, не превышающий десять рабочих дней со дня его поступления, принимают одно из следующих решений: </w:t>
      </w:r>
    </w:p>
    <w:p w14:paraId="14D1C30C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принятии предложения; </w:t>
      </w:r>
    </w:p>
    <w:p w14:paraId="4E34660C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отказе в принятии предложения с указанием причин, послуживших основанием для принятия такого решения. </w:t>
      </w:r>
    </w:p>
    <w:p w14:paraId="4B3BA729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десять рабочих дней в случае, если необходимо запросить дополнительную информацию у организатора, организации. </w:t>
      </w:r>
    </w:p>
    <w:p w14:paraId="4A88B0B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поселения, учреждение информируют организатора,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14:paraId="78EFB6F0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принятия предложения Администрация поселения, учреждение информируют организатора, организацию об условиях осуществления добровольческой деятельности: </w:t>
      </w:r>
    </w:p>
    <w:p w14:paraId="1F4A1551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14:paraId="78208F47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правовых нормах, регламентирующих </w:t>
      </w:r>
      <w:proofErr w:type="gramStart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поселения, учреждения; </w:t>
      </w:r>
    </w:p>
    <w:p w14:paraId="1425823E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14:paraId="7E024A47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порядке и сроках рассмотрения (урегулирования) разногласий, возникающих в ходе взаимодействия сторон; </w:t>
      </w:r>
    </w:p>
    <w:p w14:paraId="38E88A1E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 сроке осуществления добровольческой деятельности и основаниях для досрочного прекращения ее осуществления; </w:t>
      </w:r>
    </w:p>
    <w:p w14:paraId="4C077258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 иных условиях осуществления добровольческой деятельности. </w:t>
      </w:r>
    </w:p>
    <w:p w14:paraId="54BA84D1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Организатор, организация в случае отказа учреждения принять предложение вправе направить в Администрацию поселения аналогичное предложение, которое рассматривается в порядке, установленном настоящим Положением. </w:t>
      </w:r>
    </w:p>
    <w:p w14:paraId="1286208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Соглашение заключается в случае принятия Администрацией поселения, учреждением решения об одобрении предложения с организатором, организацией и предусматривает: </w:t>
      </w:r>
    </w:p>
    <w:p w14:paraId="3E9A3295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видов работ (услуг), осуществляемых организатором, организацией в целях, указанных в пункте 1 статьи 2 Федерального закона; </w:t>
      </w:r>
    </w:p>
    <w:p w14:paraId="3C9354AC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условия осуществления добровольческой деятельности; </w:t>
      </w:r>
    </w:p>
    <w:p w14:paraId="7B241C7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уполномоченных представителях, ответственных за взаимодействие со стороны организатора, организации и со стороны Администрации поселения, учреждения, для оперативного решения вопросов, возникающих при взаимодействии; </w:t>
      </w:r>
    </w:p>
    <w:p w14:paraId="33648368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порядок, в соответствии с которым Администрация поселения, учреждение информируют организатора, организацию о потребности в привлечении добровольцев; </w:t>
      </w:r>
    </w:p>
    <w:p w14:paraId="3211EA99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возможность предоставления Администрацией поселения, учреждением мер поддержки, предусмотренных Федеральным законом, помещений и необходимого оборудования; </w:t>
      </w:r>
    </w:p>
    <w:p w14:paraId="7461C3CC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возможность учета деятельности добровольцев в единой информационной системе в сфере развития добровольчества (волонтерства); </w:t>
      </w:r>
    </w:p>
    <w:p w14:paraId="65A16F9B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обязанность организатора,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14:paraId="7D4368F1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обязанность организатора,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14:paraId="1E1DEB60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иные положения, не противоречащие законодательству Российской Федерации. </w:t>
      </w:r>
    </w:p>
    <w:p w14:paraId="7CDB853B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случае, предусмотренном подпунктом 1 пункта 3.3 настоящего Положения, участники взаимодействия подписывают соглашение в течение трех рабочих дней со дня истечения срока, указанного в абзаце первом или в абзаце четвертом пункта 3.3 настоящего Положения. </w:t>
      </w:r>
    </w:p>
    <w:p w14:paraId="0C9333F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подпунктом 2 пункта 3.5 настоящего Положения, организатор, организация вправе обратиться в Администрацию </w:t>
      </w: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поселения, учреждение с инициативой проведения согласительных процедур, порядок и сроки проведения которых определяются участниками взаимодействия. </w:t>
      </w:r>
    </w:p>
    <w:p w14:paraId="063CD383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Срок заключения соглашения с учреждением не может превышать 14 рабочих дней со дня получения организатором, организацией решения об одобрении предложения. </w:t>
      </w:r>
    </w:p>
    <w:p w14:paraId="668B0115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организатора добровольческой деятельности, добровольческой организации</w:t>
      </w:r>
    </w:p>
    <w:p w14:paraId="7DB5812E" w14:textId="77777777" w:rsidR="00D75457" w:rsidRPr="00D75457" w:rsidRDefault="00D75457" w:rsidP="00D754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B9E6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наличия попечительского совета учреждения или иного совещательного органа, исполняющего функции попечительского совета учреждения, представитель организатора добровольческой деятельности, добровольческой организации вправе быть включенным в состав такого органа в порядке, установленном положением о попечительском совете или ином совещательном органе учреждения.</w:t>
      </w:r>
    </w:p>
    <w:p w14:paraId="56CD6D84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Представитель организатора добровольческой деятельности, добровольческой организации вправе знакомиться с положением о попечительском совете учреждения, графиком и планом его работы.</w:t>
      </w:r>
    </w:p>
    <w:p w14:paraId="21EF4D4D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54F79" w14:textId="77777777" w:rsidR="00D75457" w:rsidRPr="00D75457" w:rsidRDefault="00D75457" w:rsidP="00D7545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Ответственность организатора </w:t>
      </w:r>
      <w:proofErr w:type="gramStart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добровольческой  деятельности</w:t>
      </w:r>
      <w:proofErr w:type="gramEnd"/>
      <w:r w:rsidRPr="00D7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добровольческой организации</w:t>
      </w:r>
    </w:p>
    <w:p w14:paraId="5376C041" w14:textId="77777777" w:rsidR="00D75457" w:rsidRPr="00D75457" w:rsidRDefault="00D75457" w:rsidP="00D754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A5BA7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57">
        <w:rPr>
          <w:rFonts w:ascii="Times New Roman" w:eastAsia="Times New Roman" w:hAnsi="Times New Roman" w:cs="Times New Roman"/>
          <w:sz w:val="28"/>
          <w:szCs w:val="28"/>
          <w:lang w:eastAsia="ru-RU"/>
        </w:rPr>
        <w:t>5.1 Организатор добровольческой деятельности, добровольческая организация несет ответственность в соответствии с действующим законодательством за информирование добровольцев о необходимости уведомления о перенесенных и выявленных инфекционных заболеваниях, препятствующих осуществлению ими добровольческой деятельности, а также за учет данной информации в работе.</w:t>
      </w:r>
    </w:p>
    <w:p w14:paraId="415AC792" w14:textId="77777777" w:rsidR="00D75457" w:rsidRPr="00D75457" w:rsidRDefault="00D75457" w:rsidP="00D7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49F83" w14:textId="77777777" w:rsidR="00461CDD" w:rsidRDefault="00461CDD"/>
    <w:sectPr w:rsidR="00461CDD" w:rsidSect="00133628">
      <w:pgSz w:w="11906" w:h="16838"/>
      <w:pgMar w:top="851" w:right="130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9F"/>
    <w:rsid w:val="00461CDD"/>
    <w:rsid w:val="0047759F"/>
    <w:rsid w:val="00D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09F1F-5463-4C84-A04E-B896AC02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2022-08-15T08:10:00Z</dcterms:created>
  <dcterms:modified xsi:type="dcterms:W3CDTF">2022-08-15T08:10:00Z</dcterms:modified>
</cp:coreProperties>
</file>