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7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521" w:type="dxa"/>
            <w:tcBorders>
              <w:top w:val="nil"/>
              <w:left w:val="nil"/>
              <w:bottom w:val="nil"/>
              <w:right w:val="nil"/>
            </w:tcBorders>
          </w:tcPr>
          <w:p>
            <w:pPr>
              <w:shd w:val="clear"/>
              <w:suppressAutoHyphens/>
              <w:ind w:left="-240"/>
              <w:contextualSpacing/>
              <w:jc w:val="center"/>
              <w:rPr>
                <w:color w:val="auto"/>
              </w:rPr>
            </w:pPr>
            <w:bookmarkStart w:id="0" w:name="_Toc268263722"/>
            <w:bookmarkStart w:id="1" w:name="_Toc315701060"/>
            <w:bookmarkStart w:id="2" w:name="_Toc268084563"/>
            <w:bookmarkStart w:id="3" w:name="_Toc268263619"/>
            <w:bookmarkStart w:id="4" w:name="_Toc263243175"/>
            <w:bookmarkStart w:id="5" w:name="_Toc256429330"/>
            <w:bookmarkStart w:id="6" w:name="_Toc256375541"/>
            <w:r>
              <w:rPr>
                <w:color w:val="auto"/>
              </w:rPr>
              <mc:AlternateContent>
                <mc:Choice Requires="wpc">
                  <w:drawing>
                    <wp:inline distT="0" distB="0" distL="114300" distR="114300">
                      <wp:extent cx="687705" cy="571500"/>
                      <wp:effectExtent l="0" t="0" r="0" b="0"/>
                      <wp:docPr id="4" name="Холст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Полилиния 9"/>
                              <wps:cNvSpPr/>
                              <wps:spPr>
                                <a:xfrm>
                                  <a:off x="0" y="0"/>
                                  <a:ext cx="589461" cy="571500"/>
                                </a:xfrm>
                                <a:custGeom>
                                  <a:avLst/>
                                  <a:gdLst/>
                                  <a:ahLst/>
                                  <a:cxnLst/>
                                  <a:pathLst>
                                    <a:path w="187" h="187">
                                      <a:moveTo>
                                        <a:pt x="59" y="26"/>
                                      </a:moveTo>
                                      <a:cubicBezTo>
                                        <a:pt x="52" y="10"/>
                                        <a:pt x="52" y="10"/>
                                        <a:pt x="52" y="10"/>
                                      </a:cubicBezTo>
                                      <a:cubicBezTo>
                                        <a:pt x="22" y="25"/>
                                        <a:pt x="1" y="56"/>
                                        <a:pt x="0" y="91"/>
                                      </a:cubicBezTo>
                                      <a:cubicBezTo>
                                        <a:pt x="17" y="91"/>
                                        <a:pt x="17" y="91"/>
                                        <a:pt x="17" y="91"/>
                                      </a:cubicBezTo>
                                      <a:cubicBezTo>
                                        <a:pt x="18" y="63"/>
                                        <a:pt x="35" y="38"/>
                                        <a:pt x="59" y="26"/>
                                      </a:cubicBezTo>
                                      <a:close/>
                                      <a:moveTo>
                                        <a:pt x="96" y="24"/>
                                      </a:moveTo>
                                      <a:cubicBezTo>
                                        <a:pt x="96" y="32"/>
                                        <a:pt x="96" y="32"/>
                                        <a:pt x="96" y="32"/>
                                      </a:cubicBezTo>
                                      <a:cubicBezTo>
                                        <a:pt x="117" y="33"/>
                                        <a:pt x="136" y="44"/>
                                        <a:pt x="146" y="61"/>
                                      </a:cubicBezTo>
                                      <a:cubicBezTo>
                                        <a:pt x="153" y="57"/>
                                        <a:pt x="153" y="57"/>
                                        <a:pt x="153" y="57"/>
                                      </a:cubicBezTo>
                                      <a:cubicBezTo>
                                        <a:pt x="141" y="38"/>
                                        <a:pt x="120" y="25"/>
                                        <a:pt x="96" y="24"/>
                                      </a:cubicBezTo>
                                      <a:close/>
                                      <a:moveTo>
                                        <a:pt x="94" y="94"/>
                                      </a:moveTo>
                                      <a:cubicBezTo>
                                        <a:pt x="131" y="116"/>
                                        <a:pt x="131" y="116"/>
                                        <a:pt x="131" y="116"/>
                                      </a:cubicBezTo>
                                      <a:cubicBezTo>
                                        <a:pt x="131" y="116"/>
                                        <a:pt x="131" y="116"/>
                                        <a:pt x="131" y="116"/>
                                      </a:cubicBezTo>
                                      <a:cubicBezTo>
                                        <a:pt x="139" y="122"/>
                                        <a:pt x="139" y="122"/>
                                        <a:pt x="139" y="122"/>
                                      </a:cubicBezTo>
                                      <a:cubicBezTo>
                                        <a:pt x="139" y="122"/>
                                        <a:pt x="139" y="122"/>
                                        <a:pt x="139" y="122"/>
                                      </a:cubicBezTo>
                                      <a:cubicBezTo>
                                        <a:pt x="139" y="122"/>
                                        <a:pt x="139" y="122"/>
                                        <a:pt x="139" y="122"/>
                                      </a:cubicBezTo>
                                      <a:cubicBezTo>
                                        <a:pt x="139" y="121"/>
                                        <a:pt x="139" y="121"/>
                                        <a:pt x="139" y="121"/>
                                      </a:cubicBezTo>
                                      <a:cubicBezTo>
                                        <a:pt x="143" y="116"/>
                                        <a:pt x="145" y="110"/>
                                        <a:pt x="146" y="103"/>
                                      </a:cubicBezTo>
                                      <a:cubicBezTo>
                                        <a:pt x="155" y="103"/>
                                        <a:pt x="155" y="103"/>
                                        <a:pt x="155" y="103"/>
                                      </a:cubicBezTo>
                                      <a:cubicBezTo>
                                        <a:pt x="150" y="133"/>
                                        <a:pt x="125" y="156"/>
                                        <a:pt x="94" y="156"/>
                                      </a:cubicBezTo>
                                      <a:cubicBezTo>
                                        <a:pt x="94" y="156"/>
                                        <a:pt x="94" y="156"/>
                                        <a:pt x="94" y="156"/>
                                      </a:cubicBezTo>
                                      <a:cubicBezTo>
                                        <a:pt x="94" y="147"/>
                                        <a:pt x="94" y="147"/>
                                        <a:pt x="94" y="147"/>
                                      </a:cubicBezTo>
                                      <a:cubicBezTo>
                                        <a:pt x="100" y="147"/>
                                        <a:pt x="105" y="146"/>
                                        <a:pt x="110" y="144"/>
                                      </a:cubicBezTo>
                                      <a:cubicBezTo>
                                        <a:pt x="111" y="144"/>
                                        <a:pt x="112" y="144"/>
                                        <a:pt x="113" y="144"/>
                                      </a:cubicBezTo>
                                      <a:cubicBezTo>
                                        <a:pt x="113" y="143"/>
                                        <a:pt x="113" y="143"/>
                                        <a:pt x="113" y="143"/>
                                      </a:cubicBezTo>
                                      <a:cubicBezTo>
                                        <a:pt x="113" y="143"/>
                                        <a:pt x="113" y="143"/>
                                        <a:pt x="113" y="143"/>
                                      </a:cubicBezTo>
                                      <a:cubicBezTo>
                                        <a:pt x="114" y="143"/>
                                        <a:pt x="114" y="143"/>
                                        <a:pt x="115" y="143"/>
                                      </a:cubicBezTo>
                                      <a:cubicBezTo>
                                        <a:pt x="108" y="127"/>
                                        <a:pt x="108" y="127"/>
                                        <a:pt x="108" y="127"/>
                                      </a:cubicBezTo>
                                      <a:cubicBezTo>
                                        <a:pt x="105" y="128"/>
                                        <a:pt x="103" y="129"/>
                                        <a:pt x="101" y="129"/>
                                      </a:cubicBezTo>
                                      <a:cubicBezTo>
                                        <a:pt x="100" y="129"/>
                                        <a:pt x="100" y="129"/>
                                        <a:pt x="99" y="129"/>
                                      </a:cubicBezTo>
                                      <a:cubicBezTo>
                                        <a:pt x="99" y="129"/>
                                        <a:pt x="98" y="129"/>
                                        <a:pt x="98" y="130"/>
                                      </a:cubicBezTo>
                                      <a:cubicBezTo>
                                        <a:pt x="92" y="130"/>
                                        <a:pt x="85" y="129"/>
                                        <a:pt x="79" y="127"/>
                                      </a:cubicBezTo>
                                      <a:cubicBezTo>
                                        <a:pt x="67" y="121"/>
                                        <a:pt x="59" y="110"/>
                                        <a:pt x="58" y="98"/>
                                      </a:cubicBezTo>
                                      <a:cubicBezTo>
                                        <a:pt x="40" y="98"/>
                                        <a:pt x="40" y="98"/>
                                        <a:pt x="40" y="98"/>
                                      </a:cubicBezTo>
                                      <a:cubicBezTo>
                                        <a:pt x="41" y="107"/>
                                        <a:pt x="44" y="115"/>
                                        <a:pt x="49" y="123"/>
                                      </a:cubicBezTo>
                                      <a:cubicBezTo>
                                        <a:pt x="42" y="127"/>
                                        <a:pt x="42" y="127"/>
                                        <a:pt x="42" y="127"/>
                                      </a:cubicBezTo>
                                      <a:cubicBezTo>
                                        <a:pt x="35" y="118"/>
                                        <a:pt x="32" y="106"/>
                                        <a:pt x="32" y="94"/>
                                      </a:cubicBezTo>
                                      <a:cubicBezTo>
                                        <a:pt x="32" y="75"/>
                                        <a:pt x="40" y="58"/>
                                        <a:pt x="54" y="46"/>
                                      </a:cubicBezTo>
                                      <a:cubicBezTo>
                                        <a:pt x="67" y="61"/>
                                        <a:pt x="67" y="61"/>
                                        <a:pt x="67" y="61"/>
                                      </a:cubicBezTo>
                                      <a:cubicBezTo>
                                        <a:pt x="74" y="56"/>
                                        <a:pt x="82" y="52"/>
                                        <a:pt x="91" y="52"/>
                                      </a:cubicBezTo>
                                      <a:cubicBezTo>
                                        <a:pt x="91" y="17"/>
                                        <a:pt x="91" y="17"/>
                                        <a:pt x="91" y="17"/>
                                      </a:cubicBezTo>
                                      <a:cubicBezTo>
                                        <a:pt x="92" y="17"/>
                                        <a:pt x="93" y="17"/>
                                        <a:pt x="94" y="17"/>
                                      </a:cubicBezTo>
                                      <a:cubicBezTo>
                                        <a:pt x="122" y="17"/>
                                        <a:pt x="146" y="32"/>
                                        <a:pt x="159" y="55"/>
                                      </a:cubicBezTo>
                                      <a:cubicBezTo>
                                        <a:pt x="174" y="46"/>
                                        <a:pt x="174" y="46"/>
                                        <a:pt x="174" y="46"/>
                                      </a:cubicBezTo>
                                      <a:cubicBezTo>
                                        <a:pt x="158" y="19"/>
                                        <a:pt x="128" y="0"/>
                                        <a:pt x="94" y="0"/>
                                      </a:cubicBezTo>
                                      <a:cubicBezTo>
                                        <a:pt x="80" y="0"/>
                                        <a:pt x="68" y="3"/>
                                        <a:pt x="56" y="8"/>
                                      </a:cubicBezTo>
                                      <a:cubicBezTo>
                                        <a:pt x="64" y="23"/>
                                        <a:pt x="64" y="23"/>
                                        <a:pt x="64" y="23"/>
                                      </a:cubicBezTo>
                                      <a:cubicBezTo>
                                        <a:pt x="65" y="23"/>
                                        <a:pt x="68" y="22"/>
                                        <a:pt x="70" y="21"/>
                                      </a:cubicBezTo>
                                      <a:cubicBezTo>
                                        <a:pt x="72" y="28"/>
                                        <a:pt x="72" y="28"/>
                                        <a:pt x="72" y="28"/>
                                      </a:cubicBezTo>
                                      <a:cubicBezTo>
                                        <a:pt x="44" y="37"/>
                                        <a:pt x="24" y="63"/>
                                        <a:pt x="24" y="94"/>
                                      </a:cubicBezTo>
                                      <a:cubicBezTo>
                                        <a:pt x="24" y="95"/>
                                        <a:pt x="24" y="95"/>
                                        <a:pt x="24" y="96"/>
                                      </a:cubicBezTo>
                                      <a:cubicBezTo>
                                        <a:pt x="0" y="96"/>
                                        <a:pt x="0" y="96"/>
                                        <a:pt x="0" y="96"/>
                                      </a:cubicBezTo>
                                      <a:cubicBezTo>
                                        <a:pt x="1" y="125"/>
                                        <a:pt x="15" y="151"/>
                                        <a:pt x="36" y="167"/>
                                      </a:cubicBezTo>
                                      <a:cubicBezTo>
                                        <a:pt x="51" y="148"/>
                                        <a:pt x="51" y="148"/>
                                        <a:pt x="51" y="148"/>
                                      </a:cubicBezTo>
                                      <a:cubicBezTo>
                                        <a:pt x="63" y="158"/>
                                        <a:pt x="77" y="163"/>
                                        <a:pt x="94" y="163"/>
                                      </a:cubicBezTo>
                                      <a:cubicBezTo>
                                        <a:pt x="129" y="163"/>
                                        <a:pt x="158" y="137"/>
                                        <a:pt x="162" y="103"/>
                                      </a:cubicBezTo>
                                      <a:cubicBezTo>
                                        <a:pt x="169" y="103"/>
                                        <a:pt x="169" y="103"/>
                                        <a:pt x="169" y="103"/>
                                      </a:cubicBezTo>
                                      <a:cubicBezTo>
                                        <a:pt x="165" y="141"/>
                                        <a:pt x="133" y="170"/>
                                        <a:pt x="94" y="170"/>
                                      </a:cubicBezTo>
                                      <a:cubicBezTo>
                                        <a:pt x="78" y="170"/>
                                        <a:pt x="63" y="165"/>
                                        <a:pt x="51" y="157"/>
                                      </a:cubicBezTo>
                                      <a:cubicBezTo>
                                        <a:pt x="40" y="170"/>
                                        <a:pt x="40" y="170"/>
                                        <a:pt x="40" y="170"/>
                                      </a:cubicBezTo>
                                      <a:cubicBezTo>
                                        <a:pt x="55" y="181"/>
                                        <a:pt x="74" y="187"/>
                                        <a:pt x="94" y="187"/>
                                      </a:cubicBezTo>
                                      <a:cubicBezTo>
                                        <a:pt x="145" y="187"/>
                                        <a:pt x="187" y="145"/>
                                        <a:pt x="187" y="94"/>
                                      </a:cubicBezTo>
                                      <a:lnTo>
                                        <a:pt x="94" y="94"/>
                                      </a:lnTo>
                                      <a:close/>
                                      <a:moveTo>
                                        <a:pt x="155" y="62"/>
                                      </a:moveTo>
                                      <a:cubicBezTo>
                                        <a:pt x="155" y="62"/>
                                        <a:pt x="155" y="62"/>
                                        <a:pt x="155" y="62"/>
                                      </a:cubicBezTo>
                                      <a:cubicBezTo>
                                        <a:pt x="155" y="62"/>
                                        <a:pt x="155" y="62"/>
                                        <a:pt x="155" y="62"/>
                                      </a:cubicBezTo>
                                      <a:close/>
                                    </a:path>
                                  </a:pathLst>
                                </a:custGeom>
                                <a:solidFill>
                                  <a:srgbClr val="3F486E"/>
                                </a:solidFill>
                                <a:ln>
                                  <a:noFill/>
                                </a:ln>
                              </wps:spPr>
                              <wps:bodyPr upright="1"/>
                            </wps:wsp>
                          </wpc:wpc>
                        </a:graphicData>
                      </a:graphic>
                    </wp:inline>
                  </w:drawing>
                </mc:Choice>
                <mc:Fallback>
                  <w:pict>
                    <v:group id="Холст 7" o:spid="_x0000_s1026" o:spt="203" style="height:45pt;width:54.15pt;" coordsize="687705,571500" editas="canvas" o:gfxdata="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">
                      <o:lock v:ext="edit" aspectratio="f"/>
                      <v:shape id="Холст 7" o:spid="_x0000_s1026" style="position:absolute;left:0;top:0;height:571500;width:687705;" filled="f" stroked="f" coordsize="21600,21600" o:gfxdata="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">
                        <v:fill on="f" focussize="0,0"/>
                        <v:stroke on="f"/>
                        <v:imagedata o:title=""/>
                        <o:lock v:ext="edit" aspectratio="t"/>
                      </v:shape>
                      <v:shape id="Полилиния 9" o:spid="_x0000_s1026" o:spt="100" style="position:absolute;left:0;top:0;height:571500;width:589461;" fillcolor="#3F486E" filled="t" stroked="f" coordsize="187,187" o:gfxdata="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&#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" path="m59,26c52,10,52,10,52,10c22,25,1,56,0,91c17,91,17,91,17,91c18,63,35,38,59,26xm96,24c96,32,96,32,96,32c117,33,136,44,146,61c153,57,153,57,153,57c141,38,120,25,96,24xm94,94c131,116,131,116,131,116c131,116,131,116,131,116c139,122,139,122,139,122c139,122,139,122,139,122c139,122,139,122,139,122c139,121,139,121,139,121c143,116,145,110,146,103c155,103,155,103,155,103c150,133,125,156,94,156c94,156,94,156,94,156c94,147,94,147,94,147c100,147,105,146,110,144c111,144,112,144,113,144c113,143,113,143,113,143c113,143,113,143,113,143c114,143,114,143,115,143c108,127,108,127,108,127c105,128,103,129,101,129c100,129,100,129,99,129c99,129,98,129,98,130c92,130,85,129,79,127c67,121,59,110,58,98c40,98,40,98,40,98c41,107,44,115,49,123c42,127,42,127,42,127c35,118,32,106,32,94c32,75,40,58,54,46c67,61,67,61,67,61c74,56,82,52,91,52c91,17,91,17,91,17c92,17,93,17,94,17c122,17,146,32,159,55c174,46,174,46,174,46c158,19,128,0,94,0c80,0,68,3,56,8c64,23,64,23,64,23c65,23,68,22,70,21c72,28,72,28,72,28c44,37,24,63,24,94c24,95,24,95,24,96c0,96,0,96,0,96c1,125,15,151,36,167c51,148,51,148,51,148c63,158,77,163,94,163c129,163,158,137,162,103c169,103,169,103,169,103c165,141,133,170,94,170c78,170,63,165,51,157c40,170,40,170,40,170c55,181,74,187,94,187c145,187,187,145,187,94l94,94xm155,62c155,62,155,62,155,62c155,62,155,62,155,62xe">
                        <v:fill on="t" focussize="0,0"/>
                        <v:stroke on="f"/>
                        <v:imagedata o:title=""/>
                        <o:lock v:ext="edit" aspectratio="f"/>
                      </v:shape>
                      <w10:wrap type="none"/>
                      <w10:anchorlock/>
                    </v:group>
                  </w:pict>
                </mc:Fallback>
              </mc:AlternateContent>
            </w:r>
          </w:p>
        </w:tc>
        <w:tc>
          <w:tcPr>
            <w:tcW w:w="7145" w:type="dxa"/>
            <w:tcBorders>
              <w:top w:val="nil"/>
              <w:left w:val="nil"/>
              <w:bottom w:val="nil"/>
              <w:right w:val="nil"/>
            </w:tcBorders>
            <w:vAlign w:val="center"/>
          </w:tcPr>
          <w:p>
            <w:pPr>
              <w:shd w:val="clear"/>
              <w:suppressAutoHyphens/>
              <w:spacing w:line="240" w:lineRule="auto"/>
              <w:ind w:left="-240"/>
              <w:contextualSpacing/>
              <w:jc w:val="center"/>
              <w:rPr>
                <w:b/>
                <w:color w:val="auto"/>
                <w:kern w:val="0"/>
                <w:sz w:val="32"/>
                <w:szCs w:val="32"/>
                <w:lang w:eastAsia="ru-RU"/>
              </w:rPr>
            </w:pPr>
            <w:r>
              <w:rPr>
                <w:b/>
                <w:color w:val="auto"/>
                <w:kern w:val="0"/>
                <w:sz w:val="32"/>
                <w:szCs w:val="32"/>
                <w:lang w:eastAsia="ru-RU"/>
              </w:rPr>
              <w:t>Общество с ограниченной ответственностью</w:t>
            </w:r>
          </w:p>
          <w:p>
            <w:pPr>
              <w:shd w:val="clear"/>
              <w:suppressAutoHyphens/>
              <w:spacing w:line="240" w:lineRule="auto"/>
              <w:ind w:left="-240"/>
              <w:contextualSpacing/>
              <w:jc w:val="center"/>
              <w:rPr>
                <w:b/>
                <w:color w:val="auto"/>
                <w:kern w:val="0"/>
                <w:sz w:val="32"/>
                <w:szCs w:val="32"/>
                <w:lang w:eastAsia="ru-RU"/>
              </w:rPr>
            </w:pPr>
            <w:r>
              <w:rPr>
                <w:b/>
                <w:color w:val="auto"/>
                <w:kern w:val="0"/>
                <w:sz w:val="32"/>
                <w:szCs w:val="32"/>
                <w:lang w:eastAsia="ru-RU"/>
              </w:rPr>
              <w:t>Научно-внедренческий центр</w:t>
            </w:r>
          </w:p>
          <w:p>
            <w:pPr>
              <w:shd w:val="clear"/>
              <w:suppressAutoHyphens/>
              <w:spacing w:line="240" w:lineRule="auto"/>
              <w:ind w:left="-240"/>
              <w:contextualSpacing/>
              <w:jc w:val="center"/>
              <w:rPr>
                <w:rFonts w:ascii="Arial Black" w:hAnsi="Arial Black"/>
                <w:color w:val="auto"/>
              </w:rPr>
            </w:pPr>
            <w:r>
              <w:rPr>
                <w:b/>
                <w:color w:val="auto"/>
                <w:kern w:val="0"/>
                <w:sz w:val="32"/>
                <w:szCs w:val="32"/>
                <w:lang w:eastAsia="ru-RU"/>
              </w:rPr>
              <w:t>«ИНТЕГРАЦИОННЫЕ ТЕХНОЛОГИИ»</w:t>
            </w:r>
          </w:p>
        </w:tc>
      </w:tr>
    </w:tbl>
    <w:p>
      <w:pPr>
        <w:shd w:val="clear"/>
        <w:spacing w:after="0" w:line="240" w:lineRule="auto"/>
        <w:jc w:val="center"/>
        <w:rPr>
          <w:color w:val="auto"/>
          <w:sz w:val="22"/>
          <w:szCs w:val="20"/>
        </w:rPr>
      </w:pPr>
      <w:r>
        <w:rPr>
          <w:color w:val="auto"/>
          <w:sz w:val="22"/>
          <w:szCs w:val="20"/>
        </w:rPr>
        <w:t>305029, Курская область, г. Курск, ул К.Маркса 66б</w:t>
      </w:r>
    </w:p>
    <w:p>
      <w:pPr>
        <w:shd w:val="clear"/>
        <w:spacing w:after="0" w:line="240" w:lineRule="auto"/>
        <w:jc w:val="center"/>
        <w:rPr>
          <w:color w:val="auto"/>
          <w:sz w:val="22"/>
          <w:szCs w:val="20"/>
        </w:rPr>
      </w:pPr>
      <w:r>
        <w:rPr>
          <w:color w:val="auto"/>
          <w:sz w:val="22"/>
          <w:szCs w:val="20"/>
        </w:rPr>
        <w:t>Тел. в г. Курске (4712) 58-05-79, E-mail: info@terplan.pro, www.terplan.pro</w:t>
      </w:r>
    </w:p>
    <w:p>
      <w:pPr>
        <w:shd w:val="clear"/>
        <w:spacing w:after="0" w:line="240" w:lineRule="auto"/>
        <w:jc w:val="center"/>
        <w:rPr>
          <w:color w:val="auto"/>
          <w:sz w:val="22"/>
          <w:szCs w:val="20"/>
        </w:rPr>
      </w:pPr>
      <w:r>
        <w:rPr>
          <w:color w:val="auto"/>
          <w:sz w:val="22"/>
          <w:szCs w:val="20"/>
        </w:rPr>
        <w:t>ОКПО 70481484, ОГРН 1045001851894, ИНН/КПП 5008036537/463201001</w:t>
      </w:r>
    </w:p>
    <w:p>
      <w:pPr>
        <w:keepLines/>
        <w:shd w:val="clear"/>
        <w:suppressAutoHyphens/>
        <w:spacing w:line="240" w:lineRule="auto"/>
        <w:ind w:left="-240" w:firstLine="709"/>
        <w:contextualSpacing/>
        <w:jc w:val="center"/>
        <w:rPr>
          <w:color w:val="auto"/>
          <w:kern w:val="0"/>
          <w:sz w:val="20"/>
          <w:szCs w:val="20"/>
          <w:lang w:eastAsia="ru-RU"/>
        </w:rPr>
      </w:pPr>
    </w:p>
    <w:p>
      <w:pPr>
        <w:keepLines/>
        <w:shd w:val="clear"/>
        <w:suppressAutoHyphens/>
        <w:spacing w:line="240" w:lineRule="auto"/>
        <w:contextualSpacing/>
        <w:jc w:val="center"/>
        <w:rPr>
          <w:color w:val="auto"/>
          <w:kern w:val="0"/>
          <w:sz w:val="20"/>
          <w:szCs w:val="20"/>
          <w:lang w:eastAsia="ru-RU"/>
        </w:rPr>
      </w:pPr>
    </w:p>
    <w:p>
      <w:pPr>
        <w:keepLines/>
        <w:shd w:val="clear"/>
        <w:suppressAutoHyphens/>
        <w:spacing w:line="240" w:lineRule="auto"/>
        <w:contextualSpacing/>
        <w:rPr>
          <w:color w:val="auto"/>
          <w:kern w:val="0"/>
          <w:sz w:val="20"/>
          <w:szCs w:val="20"/>
          <w:lang w:eastAsia="ru-RU"/>
        </w:rPr>
      </w:pPr>
    </w:p>
    <w:p>
      <w:pPr>
        <w:keepLines/>
        <w:shd w:val="clear"/>
        <w:suppressAutoHyphens/>
        <w:spacing w:line="240" w:lineRule="auto"/>
        <w:jc w:val="center"/>
        <w:rPr>
          <w:color w:val="auto"/>
          <w:lang w:val="en-US"/>
        </w:rPr>
      </w:pPr>
      <w:r>
        <w:rPr>
          <w:color w:val="auto"/>
          <w:lang w:eastAsia="ru-RU"/>
        </w:rPr>
        <w:drawing>
          <wp:inline distT="0" distB="0" distL="0" distR="0">
            <wp:extent cx="1617980" cy="2162175"/>
            <wp:effectExtent l="19050" t="0" r="775" b="0"/>
            <wp:docPr id="10" name="Рисунок 0" descr="герб Пушкиногор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0" descr="герб Пушкиногорье.jpg"/>
                    <pic:cNvPicPr>
                      <a:picLocks noChangeAspect="1"/>
                    </pic:cNvPicPr>
                  </pic:nvPicPr>
                  <pic:blipFill>
                    <a:blip r:embed="rId12" cstate="print"/>
                    <a:stretch>
                      <a:fillRect/>
                    </a:stretch>
                  </pic:blipFill>
                  <pic:spPr>
                    <a:xfrm>
                      <a:off x="0" y="0"/>
                      <a:ext cx="1616847" cy="2160000"/>
                    </a:xfrm>
                    <a:prstGeom prst="rect">
                      <a:avLst/>
                    </a:prstGeom>
                  </pic:spPr>
                </pic:pic>
              </a:graphicData>
            </a:graphic>
          </wp:inline>
        </w:drawing>
      </w:r>
    </w:p>
    <w:p>
      <w:pPr>
        <w:shd w:val="clear"/>
        <w:suppressAutoHyphens/>
        <w:spacing w:after="0" w:line="240" w:lineRule="auto"/>
        <w:ind w:left="-238"/>
        <w:jc w:val="center"/>
        <w:rPr>
          <w:b/>
          <w:color w:val="auto"/>
          <w:sz w:val="36"/>
          <w:szCs w:val="36"/>
        </w:rPr>
      </w:pPr>
      <w:r>
        <w:rPr>
          <w:b/>
          <w:color w:val="auto"/>
          <w:sz w:val="36"/>
          <w:szCs w:val="36"/>
        </w:rPr>
        <w:t>ПРОЕКТ ВНЕСЕНИЯ ИЗМЕНЕНИЙ</w:t>
      </w:r>
    </w:p>
    <w:p>
      <w:pPr>
        <w:shd w:val="clear"/>
        <w:suppressAutoHyphens/>
        <w:spacing w:after="0" w:line="240" w:lineRule="auto"/>
        <w:ind w:left="-238"/>
        <w:jc w:val="center"/>
        <w:rPr>
          <w:b/>
          <w:color w:val="auto"/>
          <w:sz w:val="36"/>
          <w:szCs w:val="36"/>
        </w:rPr>
      </w:pPr>
      <w:r>
        <w:rPr>
          <w:b/>
          <w:color w:val="auto"/>
          <w:sz w:val="36"/>
          <w:szCs w:val="36"/>
        </w:rPr>
        <w:t>В ГЕНЕРАЛЬНЫЙ ПЛАН</w:t>
      </w:r>
    </w:p>
    <w:p>
      <w:pPr>
        <w:shd w:val="clear"/>
        <w:suppressAutoHyphens/>
        <w:spacing w:after="0" w:line="240" w:lineRule="auto"/>
        <w:ind w:left="-238"/>
        <w:jc w:val="center"/>
        <w:rPr>
          <w:b/>
          <w:color w:val="auto"/>
          <w:sz w:val="36"/>
          <w:szCs w:val="36"/>
        </w:rPr>
      </w:pPr>
      <w:r>
        <w:rPr>
          <w:b/>
          <w:color w:val="auto"/>
          <w:sz w:val="36"/>
          <w:szCs w:val="36"/>
        </w:rPr>
        <w:t>ГОРОДСКОГО ПОСЕЛЕНИЯ «ПУШКИНОГОРЬЕ»</w:t>
      </w:r>
    </w:p>
    <w:p>
      <w:pPr>
        <w:shd w:val="clear"/>
        <w:suppressAutoHyphens/>
        <w:spacing w:after="0" w:line="240" w:lineRule="auto"/>
        <w:ind w:left="-238"/>
        <w:jc w:val="center"/>
        <w:rPr>
          <w:b/>
          <w:color w:val="auto"/>
          <w:sz w:val="36"/>
          <w:szCs w:val="36"/>
        </w:rPr>
      </w:pPr>
      <w:r>
        <w:rPr>
          <w:b/>
          <w:color w:val="auto"/>
          <w:sz w:val="36"/>
          <w:szCs w:val="36"/>
        </w:rPr>
        <w:t>ПУШКИНОГОРСКОГО РАЙОНА ПСКОВСКОЙ ОБЛАСТИ</w:t>
      </w:r>
    </w:p>
    <w:p>
      <w:pPr>
        <w:shd w:val="clear"/>
        <w:suppressAutoHyphens/>
        <w:spacing w:after="0" w:line="240" w:lineRule="auto"/>
        <w:ind w:left="-238"/>
        <w:jc w:val="center"/>
        <w:rPr>
          <w:b/>
          <w:color w:val="auto"/>
          <w:sz w:val="20"/>
          <w:szCs w:val="16"/>
        </w:rPr>
      </w:pPr>
      <w:r>
        <w:rPr>
          <w:b/>
          <w:color w:val="auto"/>
          <w:sz w:val="20"/>
          <w:szCs w:val="16"/>
        </w:rPr>
        <w:t xml:space="preserve">(разработано в соответствии с муниципальным контрактом </w:t>
      </w:r>
    </w:p>
    <w:p>
      <w:pPr>
        <w:shd w:val="clear"/>
        <w:suppressAutoHyphens/>
        <w:spacing w:after="0" w:line="240" w:lineRule="auto"/>
        <w:ind w:left="-238"/>
        <w:jc w:val="center"/>
        <w:rPr>
          <w:b/>
          <w:color w:val="auto"/>
          <w:sz w:val="20"/>
          <w:szCs w:val="16"/>
        </w:rPr>
      </w:pPr>
      <w:r>
        <w:rPr>
          <w:b/>
          <w:color w:val="auto"/>
          <w:sz w:val="20"/>
          <w:szCs w:val="16"/>
        </w:rPr>
        <w:t>№ 0157300009318000049-0161256-01 от 16.11.2018 г.)</w:t>
      </w:r>
    </w:p>
    <w:p>
      <w:pPr>
        <w:shd w:val="clear"/>
        <w:suppressAutoHyphens/>
        <w:spacing w:after="0" w:line="240" w:lineRule="auto"/>
        <w:ind w:left="-240"/>
        <w:jc w:val="center"/>
        <w:rPr>
          <w:b/>
          <w:color w:val="auto"/>
          <w:sz w:val="32"/>
          <w:szCs w:val="32"/>
        </w:rPr>
      </w:pPr>
    </w:p>
    <w:p>
      <w:pPr>
        <w:shd w:val="clear"/>
        <w:suppressAutoHyphens/>
        <w:spacing w:after="0" w:line="240" w:lineRule="auto"/>
        <w:ind w:left="-240"/>
        <w:jc w:val="center"/>
        <w:rPr>
          <w:b/>
          <w:color w:val="auto"/>
          <w:sz w:val="32"/>
          <w:szCs w:val="32"/>
        </w:rPr>
      </w:pPr>
    </w:p>
    <w:p>
      <w:pPr>
        <w:shd w:val="clear"/>
        <w:suppressAutoHyphens/>
        <w:spacing w:after="0" w:line="240" w:lineRule="auto"/>
        <w:ind w:left="-240"/>
        <w:jc w:val="center"/>
        <w:rPr>
          <w:b/>
          <w:color w:val="auto"/>
          <w:sz w:val="32"/>
          <w:szCs w:val="32"/>
        </w:rPr>
      </w:pPr>
    </w:p>
    <w:p>
      <w:pPr>
        <w:shd w:val="clear"/>
        <w:suppressAutoHyphens/>
        <w:spacing w:after="0" w:line="240" w:lineRule="auto"/>
        <w:ind w:left="-238"/>
        <w:jc w:val="center"/>
        <w:rPr>
          <w:b/>
          <w:color w:val="auto"/>
          <w:sz w:val="32"/>
          <w:szCs w:val="32"/>
        </w:rPr>
      </w:pPr>
      <w:r>
        <w:rPr>
          <w:b/>
          <w:color w:val="auto"/>
          <w:sz w:val="32"/>
          <w:szCs w:val="32"/>
        </w:rPr>
        <w:t>МАТЕРИАЛЫ ПО ОБОСНОВАНИЮ</w:t>
      </w:r>
    </w:p>
    <w:p>
      <w:pPr>
        <w:shd w:val="clear"/>
        <w:suppressAutoHyphens/>
        <w:spacing w:after="0" w:line="240" w:lineRule="auto"/>
        <w:ind w:left="-238"/>
        <w:jc w:val="center"/>
        <w:rPr>
          <w:b/>
          <w:color w:val="auto"/>
          <w:sz w:val="32"/>
          <w:szCs w:val="32"/>
        </w:rPr>
      </w:pPr>
      <w:r>
        <w:rPr>
          <w:b/>
          <w:color w:val="auto"/>
          <w:sz w:val="32"/>
          <w:szCs w:val="32"/>
        </w:rPr>
        <w:t>ГЕНЕРАЛЬНОГО ПЛАНА</w:t>
      </w:r>
    </w:p>
    <w:p>
      <w:pPr>
        <w:shd w:val="clear"/>
        <w:spacing w:after="0" w:line="240" w:lineRule="auto"/>
        <w:rPr>
          <w:color w:val="auto"/>
        </w:rPr>
      </w:pPr>
    </w:p>
    <w:p>
      <w:pPr>
        <w:shd w:val="clear"/>
        <w:spacing w:after="0" w:line="240" w:lineRule="auto"/>
        <w:rPr>
          <w:color w:val="auto"/>
        </w:rPr>
      </w:pPr>
    </w:p>
    <w:p>
      <w:pPr>
        <w:shd w:val="clear"/>
        <w:spacing w:after="0" w:line="240" w:lineRule="auto"/>
        <w:rPr>
          <w:color w:val="auto"/>
        </w:rPr>
      </w:pPr>
    </w:p>
    <w:p>
      <w:pPr>
        <w:shd w:val="clear"/>
        <w:spacing w:after="0" w:line="240" w:lineRule="auto"/>
        <w:rPr>
          <w:color w:val="auto"/>
        </w:rPr>
      </w:pPr>
    </w:p>
    <w:p>
      <w:pPr>
        <w:shd w:val="clear"/>
        <w:spacing w:after="0" w:line="240" w:lineRule="auto"/>
        <w:rPr>
          <w:color w:val="auto"/>
        </w:rPr>
      </w:pPr>
    </w:p>
    <w:p>
      <w:pPr>
        <w:shd w:val="clear"/>
        <w:spacing w:after="0" w:line="240" w:lineRule="auto"/>
        <w:rPr>
          <w:color w:val="auto"/>
        </w:rPr>
      </w:pPr>
    </w:p>
    <w:p>
      <w:pPr>
        <w:shd w:val="clear"/>
        <w:suppressAutoHyphens/>
        <w:spacing w:after="0" w:line="240" w:lineRule="auto"/>
        <w:ind w:left="-240"/>
        <w:jc w:val="center"/>
        <w:rPr>
          <w:b/>
          <w:caps/>
          <w:color w:val="auto"/>
          <w:sz w:val="32"/>
          <w:szCs w:val="32"/>
        </w:rPr>
      </w:pPr>
      <w:r>
        <w:rPr>
          <w:b/>
          <w:caps/>
          <w:color w:val="auto"/>
          <w:sz w:val="32"/>
          <w:szCs w:val="32"/>
        </w:rPr>
        <w:t>Том 2</w:t>
      </w:r>
    </w:p>
    <w:p>
      <w:pPr>
        <w:keepLines/>
        <w:shd w:val="clear"/>
        <w:suppressAutoHyphens/>
        <w:spacing w:after="0"/>
        <w:contextualSpacing/>
        <w:rPr>
          <w:b/>
          <w:color w:val="auto"/>
          <w:sz w:val="16"/>
          <w:szCs w:val="16"/>
        </w:rPr>
      </w:pPr>
    </w:p>
    <w:p>
      <w:pPr>
        <w:keepLines/>
        <w:shd w:val="clear"/>
        <w:suppressAutoHyphens/>
        <w:autoSpaceDE w:val="0"/>
        <w:spacing w:after="0"/>
        <w:jc w:val="center"/>
        <w:rPr>
          <w:b/>
          <w:bCs/>
          <w:color w:val="auto"/>
        </w:rPr>
      </w:pPr>
    </w:p>
    <w:p>
      <w:pPr>
        <w:keepLines/>
        <w:shd w:val="clear"/>
        <w:suppressAutoHyphens/>
        <w:autoSpaceDE w:val="0"/>
        <w:spacing w:after="0"/>
        <w:jc w:val="center"/>
        <w:rPr>
          <w:b/>
          <w:bCs/>
          <w:color w:val="auto"/>
        </w:rPr>
      </w:pPr>
    </w:p>
    <w:p>
      <w:pPr>
        <w:keepLines/>
        <w:shd w:val="clear"/>
        <w:suppressAutoHyphens/>
        <w:autoSpaceDE w:val="0"/>
        <w:spacing w:after="0"/>
        <w:jc w:val="center"/>
        <w:rPr>
          <w:b/>
          <w:bCs/>
          <w:color w:val="auto"/>
        </w:rPr>
      </w:pPr>
    </w:p>
    <w:p>
      <w:pPr>
        <w:keepLines/>
        <w:shd w:val="clear"/>
        <w:suppressAutoHyphens/>
        <w:autoSpaceDE w:val="0"/>
        <w:spacing w:after="0"/>
        <w:jc w:val="center"/>
        <w:rPr>
          <w:b/>
          <w:bCs/>
          <w:color w:val="auto"/>
        </w:rPr>
      </w:pPr>
    </w:p>
    <w:p>
      <w:pPr>
        <w:keepLines/>
        <w:shd w:val="clear"/>
        <w:suppressAutoHyphens/>
        <w:autoSpaceDE w:val="0"/>
        <w:spacing w:after="0"/>
        <w:jc w:val="center"/>
        <w:rPr>
          <w:b/>
          <w:bCs/>
          <w:color w:val="auto"/>
        </w:rPr>
        <w:sectPr>
          <w:headerReference r:id="rId5" w:type="default"/>
          <w:footerReference r:id="rId7" w:type="default"/>
          <w:headerReference r:id="rId6" w:type="even"/>
          <w:footerReference r:id="rId8" w:type="even"/>
          <w:type w:val="nextColumn"/>
          <w:pgSz w:w="11906" w:h="16838"/>
          <w:pgMar w:top="851" w:right="1418" w:bottom="851" w:left="1418" w:header="709" w:footer="709" w:gutter="0"/>
          <w:pgBorders>
            <w:top w:val="none" w:sz="0" w:space="0"/>
            <w:left w:val="none" w:sz="0" w:space="0"/>
            <w:bottom w:val="none" w:sz="0" w:space="0"/>
            <w:right w:val="none" w:sz="0" w:space="0"/>
          </w:pgBorders>
          <w:cols w:space="708" w:num="1"/>
          <w:titlePg/>
          <w:docGrid w:linePitch="360" w:charSpace="0"/>
        </w:sectPr>
      </w:pPr>
      <w:r>
        <w:rPr>
          <w:b/>
          <w:bCs/>
          <w:color w:val="auto"/>
        </w:rPr>
        <w:t>г. Курск 201</w:t>
      </w:r>
      <w:r>
        <w:rPr>
          <w:rFonts w:hint="default"/>
          <w:b/>
          <w:bCs/>
          <w:color w:val="auto"/>
          <w:lang w:val="ru-RU"/>
        </w:rPr>
        <w:t>8</w:t>
      </w:r>
      <w:r>
        <w:rPr>
          <w:b/>
          <w:bCs/>
          <w:color w:val="auto"/>
        </w:rPr>
        <w:t xml:space="preserve"> г.</w:t>
      </w:r>
    </w:p>
    <w:tbl>
      <w:tblPr>
        <w:tblStyle w:val="12"/>
        <w:tblW w:w="0" w:type="auto"/>
        <w:tblInd w:w="0" w:type="dxa"/>
        <w:tblLayout w:type="autofit"/>
        <w:tblCellMar>
          <w:top w:w="0" w:type="dxa"/>
          <w:left w:w="108" w:type="dxa"/>
          <w:bottom w:w="0" w:type="dxa"/>
          <w:right w:w="108" w:type="dxa"/>
        </w:tblCellMar>
      </w:tblPr>
      <w:tblGrid>
        <w:gridCol w:w="3368"/>
        <w:gridCol w:w="5493"/>
      </w:tblGrid>
      <w:tr>
        <w:tblPrEx>
          <w:tblCellMar>
            <w:top w:w="0" w:type="dxa"/>
            <w:left w:w="108" w:type="dxa"/>
            <w:bottom w:w="0" w:type="dxa"/>
            <w:right w:w="108" w:type="dxa"/>
          </w:tblCellMar>
        </w:tblPrEx>
        <w:tc>
          <w:tcPr>
            <w:tcW w:w="3368" w:type="dxa"/>
          </w:tcPr>
          <w:p>
            <w:pPr>
              <w:keepLines/>
              <w:widowControl w:val="0"/>
              <w:shd w:val="clear"/>
              <w:suppressAutoHyphens/>
              <w:adjustRightInd w:val="0"/>
              <w:spacing w:line="240" w:lineRule="auto"/>
              <w:contextualSpacing/>
              <w:textAlignment w:val="baseline"/>
              <w:rPr>
                <w:b/>
                <w:color w:val="auto"/>
                <w:kern w:val="0"/>
                <w:sz w:val="28"/>
                <w:szCs w:val="28"/>
                <w:lang w:eastAsia="ru-RU"/>
              </w:rPr>
            </w:pPr>
            <w:r>
              <w:rPr>
                <w:b/>
                <w:color w:val="auto"/>
                <w:kern w:val="0"/>
                <w:sz w:val="28"/>
                <w:szCs w:val="28"/>
                <w:lang w:eastAsia="ru-RU"/>
              </w:rPr>
              <w:t>Заказчик</w:t>
            </w:r>
          </w:p>
        </w:tc>
        <w:tc>
          <w:tcPr>
            <w:tcW w:w="5493" w:type="dxa"/>
          </w:tcPr>
          <w:p>
            <w:pPr>
              <w:keepLines/>
              <w:widowControl w:val="0"/>
              <w:shd w:val="clear"/>
              <w:suppressAutoHyphens/>
              <w:adjustRightInd w:val="0"/>
              <w:spacing w:line="240" w:lineRule="auto"/>
              <w:contextualSpacing/>
              <w:jc w:val="center"/>
              <w:textAlignment w:val="baseline"/>
              <w:rPr>
                <w:b/>
                <w:color w:val="auto"/>
                <w:kern w:val="0"/>
                <w:sz w:val="28"/>
                <w:szCs w:val="28"/>
                <w:lang w:eastAsia="ru-RU"/>
              </w:rPr>
            </w:pPr>
            <w:r>
              <w:rPr>
                <w:b/>
                <w:color w:val="auto"/>
                <w:sz w:val="28"/>
              </w:rPr>
              <w:t>Администрация Пушкиногорского района Псковской области</w:t>
            </w:r>
          </w:p>
        </w:tc>
      </w:tr>
      <w:tr>
        <w:tblPrEx>
          <w:tblCellMar>
            <w:top w:w="0" w:type="dxa"/>
            <w:left w:w="108" w:type="dxa"/>
            <w:bottom w:w="0" w:type="dxa"/>
            <w:right w:w="108" w:type="dxa"/>
          </w:tblCellMar>
        </w:tblPrEx>
        <w:tc>
          <w:tcPr>
            <w:tcW w:w="3368" w:type="dxa"/>
          </w:tcPr>
          <w:p>
            <w:pPr>
              <w:keepLines/>
              <w:widowControl w:val="0"/>
              <w:shd w:val="clear"/>
              <w:suppressAutoHyphens/>
              <w:adjustRightInd w:val="0"/>
              <w:spacing w:line="240" w:lineRule="auto"/>
              <w:contextualSpacing/>
              <w:jc w:val="center"/>
              <w:textAlignment w:val="baseline"/>
              <w:rPr>
                <w:b/>
                <w:color w:val="auto"/>
                <w:kern w:val="0"/>
                <w:sz w:val="28"/>
                <w:szCs w:val="28"/>
                <w:lang w:eastAsia="ru-RU"/>
              </w:rPr>
            </w:pPr>
          </w:p>
        </w:tc>
        <w:tc>
          <w:tcPr>
            <w:tcW w:w="5493" w:type="dxa"/>
          </w:tcPr>
          <w:p>
            <w:pPr>
              <w:keepLines/>
              <w:widowControl w:val="0"/>
              <w:shd w:val="clear"/>
              <w:suppressAutoHyphens/>
              <w:adjustRightInd w:val="0"/>
              <w:spacing w:line="240" w:lineRule="auto"/>
              <w:contextualSpacing/>
              <w:jc w:val="center"/>
              <w:textAlignment w:val="baseline"/>
              <w:rPr>
                <w:b/>
                <w:color w:val="auto"/>
                <w:kern w:val="0"/>
                <w:sz w:val="28"/>
                <w:szCs w:val="28"/>
                <w:lang w:eastAsia="ru-RU"/>
              </w:rPr>
            </w:pPr>
          </w:p>
        </w:tc>
      </w:tr>
      <w:tr>
        <w:tblPrEx>
          <w:tblCellMar>
            <w:top w:w="0" w:type="dxa"/>
            <w:left w:w="108" w:type="dxa"/>
            <w:bottom w:w="0" w:type="dxa"/>
            <w:right w:w="108" w:type="dxa"/>
          </w:tblCellMar>
        </w:tblPrEx>
        <w:tc>
          <w:tcPr>
            <w:tcW w:w="3368" w:type="dxa"/>
          </w:tcPr>
          <w:p>
            <w:pPr>
              <w:keepLines/>
              <w:widowControl w:val="0"/>
              <w:shd w:val="clear"/>
              <w:suppressAutoHyphens/>
              <w:adjustRightInd w:val="0"/>
              <w:spacing w:line="240" w:lineRule="auto"/>
              <w:contextualSpacing/>
              <w:textAlignment w:val="baseline"/>
              <w:rPr>
                <w:b/>
                <w:color w:val="auto"/>
                <w:kern w:val="0"/>
                <w:sz w:val="28"/>
                <w:szCs w:val="28"/>
                <w:lang w:eastAsia="ru-RU"/>
              </w:rPr>
            </w:pPr>
            <w:r>
              <w:rPr>
                <w:b/>
                <w:color w:val="auto"/>
                <w:kern w:val="0"/>
                <w:sz w:val="28"/>
                <w:szCs w:val="28"/>
                <w:lang w:eastAsia="ru-RU"/>
              </w:rPr>
              <w:t>Исполнитель</w:t>
            </w:r>
          </w:p>
        </w:tc>
        <w:tc>
          <w:tcPr>
            <w:tcW w:w="5493" w:type="dxa"/>
          </w:tcPr>
          <w:p>
            <w:pPr>
              <w:keepLines/>
              <w:widowControl w:val="0"/>
              <w:shd w:val="clear"/>
              <w:suppressAutoHyphens/>
              <w:adjustRightInd w:val="0"/>
              <w:spacing w:line="240" w:lineRule="auto"/>
              <w:contextualSpacing/>
              <w:jc w:val="center"/>
              <w:textAlignment w:val="baseline"/>
              <w:rPr>
                <w:b/>
                <w:color w:val="auto"/>
                <w:kern w:val="0"/>
                <w:sz w:val="28"/>
                <w:szCs w:val="28"/>
                <w:lang w:eastAsia="ru-RU"/>
              </w:rPr>
            </w:pPr>
            <w:r>
              <w:rPr>
                <w:b/>
                <w:color w:val="auto"/>
                <w:sz w:val="28"/>
                <w:szCs w:val="28"/>
                <w:lang w:eastAsia="ru-RU"/>
              </w:rPr>
              <w:t>ООО Научно-внедренческий центр «ИНТЕГРАЦИОННЫЕ ТЕХНОЛОГИИ»</w:t>
            </w:r>
          </w:p>
        </w:tc>
      </w:tr>
    </w:tbl>
    <w:p>
      <w:pPr>
        <w:keepLines/>
        <w:shd w:val="clear"/>
        <w:suppressAutoHyphens/>
        <w:ind w:right="-2"/>
        <w:jc w:val="center"/>
        <w:rPr>
          <w:b/>
          <w:color w:val="auto"/>
          <w:sz w:val="36"/>
          <w:szCs w:val="36"/>
        </w:rPr>
      </w:pPr>
    </w:p>
    <w:p>
      <w:pPr>
        <w:keepLines/>
        <w:shd w:val="clear"/>
        <w:suppressAutoHyphens/>
        <w:spacing w:after="0" w:line="240" w:lineRule="auto"/>
        <w:ind w:right="-2"/>
        <w:jc w:val="center"/>
        <w:rPr>
          <w:b/>
          <w:color w:val="auto"/>
          <w:sz w:val="36"/>
          <w:szCs w:val="36"/>
        </w:rPr>
      </w:pPr>
    </w:p>
    <w:p>
      <w:pPr>
        <w:keepLines/>
        <w:shd w:val="clear"/>
        <w:suppressAutoHyphens/>
        <w:spacing w:after="0" w:line="240" w:lineRule="auto"/>
        <w:ind w:right="-2"/>
        <w:jc w:val="center"/>
        <w:rPr>
          <w:b/>
          <w:color w:val="auto"/>
          <w:sz w:val="36"/>
          <w:szCs w:val="36"/>
        </w:rPr>
      </w:pPr>
    </w:p>
    <w:p>
      <w:pPr>
        <w:shd w:val="clear"/>
        <w:suppressAutoHyphens/>
        <w:spacing w:after="0" w:line="240" w:lineRule="auto"/>
        <w:ind w:left="-238"/>
        <w:jc w:val="center"/>
        <w:rPr>
          <w:b/>
          <w:color w:val="auto"/>
          <w:sz w:val="36"/>
          <w:szCs w:val="36"/>
        </w:rPr>
      </w:pPr>
      <w:r>
        <w:rPr>
          <w:b/>
          <w:color w:val="auto"/>
          <w:sz w:val="36"/>
          <w:szCs w:val="36"/>
        </w:rPr>
        <w:t>ПРОЕКТ ВНЕСЕНИЯ ИЗМЕНЕНИЙ</w:t>
      </w:r>
    </w:p>
    <w:p>
      <w:pPr>
        <w:shd w:val="clear"/>
        <w:suppressAutoHyphens/>
        <w:spacing w:after="0" w:line="240" w:lineRule="auto"/>
        <w:ind w:left="-238"/>
        <w:jc w:val="center"/>
        <w:rPr>
          <w:b/>
          <w:color w:val="auto"/>
          <w:sz w:val="36"/>
          <w:szCs w:val="36"/>
        </w:rPr>
      </w:pPr>
      <w:r>
        <w:rPr>
          <w:b/>
          <w:color w:val="auto"/>
          <w:sz w:val="36"/>
          <w:szCs w:val="36"/>
        </w:rPr>
        <w:t>В ГЕНЕРАЛЬНЫЙ ПЛАН</w:t>
      </w:r>
    </w:p>
    <w:p>
      <w:pPr>
        <w:shd w:val="clear"/>
        <w:suppressAutoHyphens/>
        <w:spacing w:after="0" w:line="240" w:lineRule="auto"/>
        <w:ind w:left="-238"/>
        <w:jc w:val="center"/>
        <w:rPr>
          <w:b/>
          <w:color w:val="auto"/>
          <w:sz w:val="36"/>
          <w:szCs w:val="36"/>
        </w:rPr>
      </w:pPr>
      <w:r>
        <w:rPr>
          <w:b/>
          <w:color w:val="auto"/>
          <w:sz w:val="36"/>
          <w:szCs w:val="36"/>
        </w:rPr>
        <w:t>ГОРОДСКОГО ПОСЕЛЕНИЯ</w:t>
      </w:r>
    </w:p>
    <w:p>
      <w:pPr>
        <w:shd w:val="clear"/>
        <w:suppressAutoHyphens/>
        <w:spacing w:after="0" w:line="240" w:lineRule="auto"/>
        <w:ind w:left="-238"/>
        <w:jc w:val="center"/>
        <w:rPr>
          <w:b/>
          <w:color w:val="auto"/>
          <w:sz w:val="36"/>
          <w:szCs w:val="36"/>
        </w:rPr>
      </w:pPr>
      <w:r>
        <w:rPr>
          <w:b/>
          <w:color w:val="auto"/>
          <w:sz w:val="36"/>
          <w:szCs w:val="36"/>
        </w:rPr>
        <w:t>«ПУШКИНОГОРЬЕ»</w:t>
      </w:r>
    </w:p>
    <w:p>
      <w:pPr>
        <w:shd w:val="clear"/>
        <w:suppressAutoHyphens/>
        <w:spacing w:after="0" w:line="240" w:lineRule="auto"/>
        <w:ind w:left="-238"/>
        <w:jc w:val="center"/>
        <w:rPr>
          <w:b/>
          <w:color w:val="auto"/>
          <w:sz w:val="36"/>
          <w:szCs w:val="36"/>
        </w:rPr>
      </w:pPr>
      <w:r>
        <w:rPr>
          <w:b/>
          <w:color w:val="auto"/>
          <w:sz w:val="36"/>
          <w:szCs w:val="36"/>
        </w:rPr>
        <w:t>ПУШКИНОГОРСКОГО РАЙОНА ПСКОВСКОЙ ОБЛАСТИ</w:t>
      </w:r>
    </w:p>
    <w:p>
      <w:pPr>
        <w:shd w:val="clear"/>
        <w:suppressAutoHyphens/>
        <w:spacing w:after="0" w:line="240" w:lineRule="auto"/>
        <w:ind w:left="-238"/>
        <w:jc w:val="center"/>
        <w:rPr>
          <w:b/>
          <w:color w:val="auto"/>
          <w:sz w:val="20"/>
          <w:szCs w:val="16"/>
        </w:rPr>
      </w:pPr>
      <w:r>
        <w:rPr>
          <w:b/>
          <w:color w:val="auto"/>
          <w:sz w:val="20"/>
          <w:szCs w:val="16"/>
        </w:rPr>
        <w:t xml:space="preserve">(разработано в соответствии с муниципальным контрактом </w:t>
      </w:r>
    </w:p>
    <w:p>
      <w:pPr>
        <w:shd w:val="clear"/>
        <w:suppressAutoHyphens/>
        <w:spacing w:after="0" w:line="240" w:lineRule="auto"/>
        <w:ind w:left="-238"/>
        <w:jc w:val="center"/>
        <w:rPr>
          <w:b/>
          <w:color w:val="auto"/>
          <w:sz w:val="20"/>
          <w:szCs w:val="16"/>
        </w:rPr>
      </w:pPr>
      <w:r>
        <w:rPr>
          <w:b/>
          <w:color w:val="auto"/>
          <w:sz w:val="20"/>
          <w:szCs w:val="16"/>
        </w:rPr>
        <w:t>№ 0157300009318000049-0161256-01 от 16.11.2018 г.)</w:t>
      </w:r>
    </w:p>
    <w:p>
      <w:pPr>
        <w:shd w:val="clear"/>
        <w:suppressAutoHyphens/>
        <w:spacing w:after="0" w:line="240" w:lineRule="auto"/>
        <w:ind w:left="-240"/>
        <w:jc w:val="center"/>
        <w:rPr>
          <w:b/>
          <w:color w:val="auto"/>
          <w:sz w:val="32"/>
          <w:szCs w:val="32"/>
        </w:rPr>
      </w:pPr>
    </w:p>
    <w:p>
      <w:pPr>
        <w:shd w:val="clear"/>
        <w:suppressAutoHyphens/>
        <w:spacing w:after="0" w:line="240" w:lineRule="auto"/>
        <w:ind w:left="-240"/>
        <w:jc w:val="center"/>
        <w:rPr>
          <w:b/>
          <w:color w:val="auto"/>
          <w:sz w:val="32"/>
          <w:szCs w:val="32"/>
        </w:rPr>
      </w:pPr>
    </w:p>
    <w:p>
      <w:pPr>
        <w:shd w:val="clear"/>
        <w:suppressAutoHyphens/>
        <w:spacing w:after="0" w:line="240" w:lineRule="auto"/>
        <w:ind w:left="-238"/>
        <w:jc w:val="center"/>
        <w:rPr>
          <w:b/>
          <w:color w:val="auto"/>
          <w:sz w:val="32"/>
          <w:szCs w:val="32"/>
        </w:rPr>
      </w:pPr>
      <w:r>
        <w:rPr>
          <w:b/>
          <w:color w:val="auto"/>
          <w:sz w:val="32"/>
          <w:szCs w:val="32"/>
        </w:rPr>
        <w:t>МАТЕРИАЛЫ ПО ОБОСНОВАНИЮ</w:t>
      </w:r>
    </w:p>
    <w:p>
      <w:pPr>
        <w:shd w:val="clear"/>
        <w:suppressAutoHyphens/>
        <w:spacing w:after="0" w:line="240" w:lineRule="auto"/>
        <w:ind w:left="-238"/>
        <w:jc w:val="center"/>
        <w:rPr>
          <w:b/>
          <w:color w:val="auto"/>
          <w:sz w:val="32"/>
          <w:szCs w:val="32"/>
        </w:rPr>
      </w:pPr>
      <w:r>
        <w:rPr>
          <w:b/>
          <w:color w:val="auto"/>
          <w:sz w:val="32"/>
          <w:szCs w:val="32"/>
        </w:rPr>
        <w:t>ГЕНЕРАЛЬНОГО ПЛАНА</w:t>
      </w:r>
    </w:p>
    <w:p>
      <w:pPr>
        <w:shd w:val="clear"/>
        <w:spacing w:after="0" w:line="240" w:lineRule="auto"/>
        <w:rPr>
          <w:color w:val="auto"/>
        </w:rPr>
      </w:pPr>
    </w:p>
    <w:p>
      <w:pPr>
        <w:shd w:val="clear"/>
        <w:rPr>
          <w:color w:val="auto"/>
        </w:rPr>
      </w:pPr>
    </w:p>
    <w:p>
      <w:pPr>
        <w:shd w:val="clear"/>
        <w:rPr>
          <w:color w:val="auto"/>
        </w:rPr>
      </w:pPr>
    </w:p>
    <w:p>
      <w:pPr>
        <w:shd w:val="clear"/>
        <w:rPr>
          <w:color w:val="auto"/>
        </w:rPr>
      </w:pPr>
    </w:p>
    <w:p>
      <w:pPr>
        <w:shd w:val="clear"/>
        <w:suppressAutoHyphens/>
        <w:ind w:left="-240"/>
        <w:jc w:val="center"/>
        <w:rPr>
          <w:b/>
          <w:caps/>
          <w:color w:val="auto"/>
          <w:sz w:val="32"/>
          <w:szCs w:val="32"/>
        </w:rPr>
      </w:pPr>
      <w:r>
        <w:rPr>
          <w:b/>
          <w:caps/>
          <w:color w:val="auto"/>
          <w:sz w:val="32"/>
          <w:szCs w:val="32"/>
        </w:rPr>
        <w:t>Том 2</w:t>
      </w:r>
    </w:p>
    <w:p>
      <w:pPr>
        <w:keepLines/>
        <w:shd w:val="clear"/>
        <w:suppressAutoHyphens/>
        <w:jc w:val="center"/>
        <w:rPr>
          <w:b/>
          <w:color w:val="auto"/>
          <w:sz w:val="28"/>
          <w:szCs w:val="28"/>
        </w:rPr>
      </w:pPr>
    </w:p>
    <w:p>
      <w:pPr>
        <w:keepLines/>
        <w:shd w:val="clear"/>
        <w:suppressAutoHyphens/>
        <w:rPr>
          <w:b/>
          <w:bCs/>
          <w:color w:val="auto"/>
        </w:rPr>
      </w:pPr>
    </w:p>
    <w:p>
      <w:pPr>
        <w:keepLines/>
        <w:shd w:val="clear"/>
        <w:suppressAutoHyphens/>
        <w:autoSpaceDE w:val="0"/>
        <w:spacing w:after="0" w:line="360" w:lineRule="auto"/>
        <w:ind w:firstLine="567"/>
        <w:rPr>
          <w:rFonts w:eastAsia="Times New Roman"/>
          <w:b/>
          <w:bCs/>
          <w:color w:val="auto"/>
          <w:kern w:val="1"/>
          <w:sz w:val="28"/>
          <w:szCs w:val="28"/>
          <w:lang w:eastAsia="ru-RU"/>
        </w:rPr>
      </w:pPr>
      <w:r>
        <w:rPr>
          <w:rFonts w:eastAsia="Times New Roman"/>
          <w:b/>
          <w:bCs/>
          <w:color w:val="auto"/>
          <w:sz w:val="28"/>
          <w:szCs w:val="28"/>
          <w:lang w:eastAsia="ru-RU"/>
        </w:rPr>
        <w:t xml:space="preserve">Директор               </w:t>
      </w:r>
      <w:r>
        <w:rPr>
          <w:rFonts w:eastAsia="Times New Roman"/>
          <w:b/>
          <w:bCs/>
          <w:color w:val="auto"/>
          <w:sz w:val="28"/>
          <w:szCs w:val="28"/>
          <w:lang w:eastAsia="ru-RU"/>
        </w:rPr>
        <w:tab/>
      </w:r>
      <w:r>
        <w:rPr>
          <w:rFonts w:eastAsia="Times New Roman"/>
          <w:b/>
          <w:bCs/>
          <w:color w:val="auto"/>
          <w:sz w:val="28"/>
          <w:szCs w:val="28"/>
          <w:lang w:eastAsia="ru-RU"/>
        </w:rPr>
        <w:tab/>
      </w:r>
      <w:r>
        <w:rPr>
          <w:rFonts w:eastAsia="Times New Roman"/>
          <w:b/>
          <w:bCs/>
          <w:color w:val="auto"/>
          <w:sz w:val="28"/>
          <w:szCs w:val="28"/>
          <w:lang w:eastAsia="ru-RU"/>
        </w:rPr>
        <w:tab/>
      </w:r>
      <w:r>
        <w:rPr>
          <w:rFonts w:eastAsia="Times New Roman"/>
          <w:b/>
          <w:bCs/>
          <w:color w:val="auto"/>
          <w:sz w:val="28"/>
          <w:szCs w:val="28"/>
          <w:lang w:eastAsia="ru-RU"/>
        </w:rPr>
        <w:tab/>
      </w:r>
      <w:r>
        <w:rPr>
          <w:rFonts w:eastAsia="Times New Roman"/>
          <w:b/>
          <w:bCs/>
          <w:color w:val="auto"/>
          <w:sz w:val="28"/>
          <w:szCs w:val="28"/>
          <w:lang w:eastAsia="ru-RU"/>
        </w:rPr>
        <w:tab/>
      </w:r>
      <w:r>
        <w:rPr>
          <w:rFonts w:eastAsia="Times New Roman"/>
          <w:b/>
          <w:bCs/>
          <w:color w:val="auto"/>
          <w:sz w:val="28"/>
          <w:szCs w:val="28"/>
          <w:lang w:eastAsia="ru-RU"/>
        </w:rPr>
        <w:t>Назин О.С</w:t>
      </w:r>
    </w:p>
    <w:p>
      <w:pPr>
        <w:keepLines/>
        <w:shd w:val="clear"/>
        <w:suppressAutoHyphens/>
        <w:autoSpaceDE w:val="0"/>
        <w:spacing w:after="0" w:line="360" w:lineRule="auto"/>
        <w:ind w:firstLine="567"/>
        <w:rPr>
          <w:rFonts w:eastAsia="Times New Roman"/>
          <w:b/>
          <w:bCs/>
          <w:color w:val="auto"/>
          <w:kern w:val="1"/>
          <w:sz w:val="28"/>
          <w:szCs w:val="28"/>
          <w:lang w:eastAsia="ru-RU"/>
        </w:rPr>
      </w:pPr>
      <w:r>
        <w:rPr>
          <w:rFonts w:eastAsia="Times New Roman"/>
          <w:b/>
          <w:bCs/>
          <w:color w:val="auto"/>
          <w:kern w:val="1"/>
          <w:sz w:val="28"/>
          <w:szCs w:val="28"/>
          <w:lang w:eastAsia="ru-RU"/>
        </w:rPr>
        <w:t>Главный архитектор проекта</w:t>
      </w:r>
      <w:r>
        <w:rPr>
          <w:rFonts w:eastAsia="Times New Roman"/>
          <w:b/>
          <w:bCs/>
          <w:color w:val="auto"/>
          <w:kern w:val="1"/>
          <w:sz w:val="28"/>
          <w:szCs w:val="28"/>
          <w:lang w:eastAsia="ru-RU"/>
        </w:rPr>
        <w:tab/>
      </w:r>
      <w:r>
        <w:rPr>
          <w:rFonts w:eastAsia="Times New Roman"/>
          <w:b/>
          <w:bCs/>
          <w:color w:val="auto"/>
          <w:kern w:val="1"/>
          <w:sz w:val="28"/>
          <w:szCs w:val="28"/>
          <w:lang w:eastAsia="ru-RU"/>
        </w:rPr>
        <w:tab/>
      </w:r>
      <w:r>
        <w:rPr>
          <w:rFonts w:eastAsia="Times New Roman"/>
          <w:b/>
          <w:bCs/>
          <w:color w:val="auto"/>
          <w:kern w:val="1"/>
          <w:sz w:val="28"/>
          <w:szCs w:val="28"/>
          <w:lang w:eastAsia="ru-RU"/>
        </w:rPr>
        <w:tab/>
      </w:r>
      <w:r>
        <w:rPr>
          <w:rFonts w:eastAsia="Times New Roman"/>
          <w:b/>
          <w:bCs/>
          <w:color w:val="auto"/>
          <w:kern w:val="1"/>
          <w:sz w:val="28"/>
          <w:szCs w:val="28"/>
          <w:lang w:eastAsia="ru-RU"/>
        </w:rPr>
        <w:t>Сабельников А.Н.</w:t>
      </w:r>
    </w:p>
    <w:p>
      <w:pPr>
        <w:keepLines/>
        <w:shd w:val="clear"/>
        <w:suppressAutoHyphens/>
        <w:autoSpaceDE w:val="0"/>
        <w:spacing w:after="0" w:line="360" w:lineRule="auto"/>
        <w:ind w:firstLine="567"/>
        <w:rPr>
          <w:rFonts w:eastAsia="Times New Roman"/>
          <w:b/>
          <w:bCs/>
          <w:color w:val="auto"/>
          <w:kern w:val="1"/>
          <w:sz w:val="28"/>
          <w:szCs w:val="28"/>
          <w:lang w:eastAsia="ru-RU"/>
        </w:rPr>
      </w:pPr>
      <w:r>
        <w:rPr>
          <w:rFonts w:eastAsia="Times New Roman"/>
          <w:b/>
          <w:bCs/>
          <w:color w:val="auto"/>
          <w:kern w:val="1"/>
          <w:sz w:val="28"/>
          <w:szCs w:val="28"/>
          <w:lang w:eastAsia="ru-RU"/>
        </w:rPr>
        <w:t xml:space="preserve">Руководитель проекта </w:t>
      </w:r>
      <w:r>
        <w:rPr>
          <w:rFonts w:eastAsia="Times New Roman"/>
          <w:b/>
          <w:bCs/>
          <w:color w:val="auto"/>
          <w:kern w:val="1"/>
          <w:sz w:val="28"/>
          <w:szCs w:val="28"/>
          <w:lang w:eastAsia="ru-RU"/>
        </w:rPr>
        <w:tab/>
      </w:r>
      <w:r>
        <w:rPr>
          <w:rFonts w:eastAsia="Times New Roman"/>
          <w:b/>
          <w:bCs/>
          <w:color w:val="auto"/>
          <w:kern w:val="1"/>
          <w:sz w:val="28"/>
          <w:szCs w:val="28"/>
          <w:lang w:eastAsia="ru-RU"/>
        </w:rPr>
        <w:tab/>
      </w:r>
      <w:r>
        <w:rPr>
          <w:rFonts w:eastAsia="Times New Roman"/>
          <w:b/>
          <w:bCs/>
          <w:color w:val="auto"/>
          <w:kern w:val="1"/>
          <w:sz w:val="28"/>
          <w:szCs w:val="28"/>
          <w:lang w:eastAsia="ru-RU"/>
        </w:rPr>
        <w:tab/>
      </w:r>
      <w:r>
        <w:rPr>
          <w:rFonts w:eastAsia="Times New Roman"/>
          <w:b/>
          <w:bCs/>
          <w:color w:val="auto"/>
          <w:kern w:val="1"/>
          <w:sz w:val="28"/>
          <w:szCs w:val="28"/>
          <w:lang w:eastAsia="ru-RU"/>
        </w:rPr>
        <w:tab/>
      </w:r>
      <w:r>
        <w:rPr>
          <w:rFonts w:eastAsia="Times New Roman"/>
          <w:b/>
          <w:bCs/>
          <w:color w:val="auto"/>
          <w:kern w:val="1"/>
          <w:sz w:val="28"/>
          <w:szCs w:val="28"/>
          <w:lang w:eastAsia="ru-RU"/>
        </w:rPr>
        <w:tab/>
      </w:r>
      <w:r>
        <w:rPr>
          <w:rFonts w:eastAsia="Times New Roman"/>
          <w:b/>
          <w:bCs/>
          <w:color w:val="auto"/>
          <w:kern w:val="1"/>
          <w:sz w:val="28"/>
          <w:szCs w:val="28"/>
          <w:lang w:eastAsia="ru-RU"/>
        </w:rPr>
        <w:t>Бурцева Н.А.</w:t>
      </w:r>
    </w:p>
    <w:p>
      <w:pPr>
        <w:keepLines/>
        <w:shd w:val="clear"/>
        <w:suppressAutoHyphens/>
        <w:autoSpaceDE w:val="0"/>
        <w:ind w:firstLine="567"/>
        <w:rPr>
          <w:rFonts w:eastAsia="Times New Roman"/>
          <w:b/>
          <w:bCs/>
          <w:color w:val="auto"/>
          <w:kern w:val="1"/>
          <w:sz w:val="28"/>
          <w:szCs w:val="28"/>
          <w:lang w:eastAsia="ru-RU"/>
        </w:rPr>
      </w:pPr>
    </w:p>
    <w:p>
      <w:pPr>
        <w:keepLines/>
        <w:shd w:val="clear"/>
        <w:suppressAutoHyphens/>
        <w:rPr>
          <w:b/>
          <w:bCs/>
          <w:color w:val="auto"/>
        </w:rPr>
      </w:pPr>
    </w:p>
    <w:p>
      <w:pPr>
        <w:keepLines/>
        <w:shd w:val="clear"/>
        <w:suppressAutoHyphens/>
        <w:jc w:val="center"/>
        <w:rPr>
          <w:b/>
          <w:bCs/>
          <w:color w:val="auto"/>
        </w:rPr>
      </w:pPr>
      <w:r>
        <w:rPr>
          <w:b/>
          <w:bCs/>
          <w:color w:val="auto"/>
        </w:rPr>
        <w:t>г. Курск  201</w:t>
      </w:r>
      <w:r>
        <w:rPr>
          <w:rFonts w:hint="default"/>
          <w:b/>
          <w:bCs/>
          <w:color w:val="auto"/>
          <w:lang w:val="ru-RU"/>
        </w:rPr>
        <w:t>8</w:t>
      </w:r>
      <w:r>
        <w:rPr>
          <w:b/>
          <w:bCs/>
          <w:color w:val="auto"/>
        </w:rPr>
        <w:t xml:space="preserve"> г.</w:t>
      </w:r>
    </w:p>
    <w:p>
      <w:pPr>
        <w:keepLines/>
        <w:pageBreakBefore/>
        <w:shd w:val="clear"/>
        <w:suppressAutoHyphens/>
        <w:spacing w:after="0" w:line="240" w:lineRule="auto"/>
        <w:jc w:val="center"/>
        <w:rPr>
          <w:rFonts w:eastAsia="Times New Roman"/>
          <w:b/>
          <w:color w:val="auto"/>
          <w:kern w:val="0"/>
          <w:lang w:eastAsia="ru-RU"/>
        </w:rPr>
        <w:sectPr>
          <w:headerReference r:id="rId9" w:type="default"/>
          <w:type w:val="nextColumn"/>
          <w:pgSz w:w="11906" w:h="16838"/>
          <w:pgMar w:top="851" w:right="1418" w:bottom="851" w:left="1418" w:header="709" w:footer="709" w:gutter="0"/>
          <w:pgBorders>
            <w:top w:val="none" w:sz="0" w:space="0"/>
            <w:left w:val="none" w:sz="0" w:space="0"/>
            <w:bottom w:val="none" w:sz="0" w:space="0"/>
            <w:right w:val="none" w:sz="0" w:space="0"/>
          </w:pgBorders>
          <w:cols w:space="708" w:num="1"/>
          <w:titlePg/>
          <w:docGrid w:linePitch="360" w:charSpace="0"/>
        </w:sectPr>
      </w:pPr>
    </w:p>
    <w:p>
      <w:pPr>
        <w:keepLines/>
        <w:pageBreakBefore/>
        <w:shd w:val="clear"/>
        <w:suppressAutoHyphens/>
        <w:spacing w:after="0" w:line="360" w:lineRule="auto"/>
        <w:ind w:right="-852"/>
        <w:jc w:val="center"/>
        <w:rPr>
          <w:rFonts w:eastAsia="Times New Roman"/>
          <w:b/>
          <w:color w:val="auto"/>
          <w:kern w:val="0"/>
          <w:lang w:eastAsia="ru-RU"/>
        </w:rPr>
      </w:pPr>
      <w:bookmarkStart w:id="7" w:name="OLE_LINK2"/>
      <w:bookmarkStart w:id="8" w:name="OLE_LINK1"/>
      <w:bookmarkStart w:id="9" w:name="OLE_LINK3"/>
      <w:r>
        <w:rPr>
          <w:rFonts w:eastAsia="Times New Roman"/>
          <w:b/>
          <w:color w:val="auto"/>
          <w:kern w:val="0"/>
          <w:lang w:eastAsia="ru-RU"/>
        </w:rPr>
        <w:t xml:space="preserve">АВТОРСКИЙ КОЛЛЕКТИВ </w:t>
      </w:r>
    </w:p>
    <w:p>
      <w:pPr>
        <w:keepLines/>
        <w:shd w:val="clear"/>
        <w:suppressAutoHyphens/>
        <w:spacing w:after="0" w:line="360" w:lineRule="auto"/>
        <w:ind w:right="-852"/>
        <w:jc w:val="center"/>
        <w:rPr>
          <w:rFonts w:eastAsia="Times New Roman"/>
          <w:b/>
          <w:color w:val="auto"/>
          <w:kern w:val="0"/>
          <w:lang w:eastAsia="ru-RU"/>
        </w:rPr>
      </w:pPr>
      <w:r>
        <w:rPr>
          <w:rFonts w:eastAsia="Times New Roman"/>
          <w:b/>
          <w:color w:val="auto"/>
          <w:kern w:val="0"/>
          <w:lang w:eastAsia="ru-RU"/>
        </w:rPr>
        <w:t>ООО НВЦ «Интеграционные технологии»</w:t>
      </w:r>
    </w:p>
    <w:p>
      <w:pPr>
        <w:keepLines/>
        <w:shd w:val="clear"/>
        <w:suppressAutoHyphens/>
        <w:spacing w:after="0" w:line="360" w:lineRule="auto"/>
        <w:ind w:right="-852"/>
        <w:jc w:val="center"/>
        <w:rPr>
          <w:rFonts w:eastAsia="Times New Roman"/>
          <w:b/>
          <w:i/>
          <w:color w:val="auto"/>
          <w:kern w:val="0"/>
          <w:lang w:eastAsia="ru-RU"/>
        </w:rPr>
      </w:pPr>
    </w:p>
    <w:p>
      <w:pPr>
        <w:keepLines/>
        <w:shd w:val="clear"/>
        <w:suppressAutoHyphens/>
        <w:spacing w:after="0" w:line="360" w:lineRule="auto"/>
        <w:ind w:right="-852"/>
        <w:jc w:val="center"/>
        <w:rPr>
          <w:rFonts w:eastAsia="Times New Roman"/>
          <w:b/>
          <w:i/>
          <w:color w:val="auto"/>
          <w:kern w:val="0"/>
          <w:lang w:eastAsia="ru-RU"/>
        </w:rPr>
      </w:pPr>
    </w:p>
    <w:p>
      <w:pPr>
        <w:keepLines/>
        <w:shd w:val="clear"/>
        <w:suppressAutoHyphens/>
        <w:spacing w:after="0" w:line="360" w:lineRule="auto"/>
        <w:ind w:right="-852" w:firstLine="1134"/>
        <w:rPr>
          <w:bCs/>
          <w:color w:val="auto"/>
          <w:sz w:val="28"/>
          <w:szCs w:val="28"/>
        </w:rPr>
      </w:pPr>
      <w:r>
        <w:rPr>
          <w:bCs/>
          <w:color w:val="auto"/>
        </w:rPr>
        <w:t>Назин О.С.</w:t>
      </w:r>
      <w:r>
        <w:rPr>
          <w:bCs/>
          <w:color w:val="auto"/>
        </w:rPr>
        <w:tab/>
      </w:r>
      <w:r>
        <w:rPr>
          <w:bCs/>
          <w:color w:val="auto"/>
        </w:rPr>
        <w:tab/>
      </w:r>
      <w:r>
        <w:rPr>
          <w:bCs/>
          <w:color w:val="auto"/>
        </w:rPr>
        <w:t xml:space="preserve"> </w:t>
      </w:r>
      <w:r>
        <w:rPr>
          <w:rFonts w:hint="default"/>
          <w:bCs/>
          <w:color w:val="auto"/>
          <w:lang w:val="ru-RU"/>
        </w:rPr>
        <w:tab/>
        <w:t/>
      </w:r>
      <w:r>
        <w:rPr>
          <w:rFonts w:hint="default"/>
          <w:bCs/>
          <w:color w:val="auto"/>
          <w:lang w:val="ru-RU"/>
        </w:rPr>
        <w:tab/>
        <w:t/>
      </w:r>
      <w:r>
        <w:rPr>
          <w:rFonts w:hint="default"/>
          <w:bCs/>
          <w:color w:val="auto"/>
          <w:lang w:val="ru-RU"/>
        </w:rPr>
        <w:tab/>
        <w:t/>
      </w:r>
      <w:r>
        <w:rPr>
          <w:rFonts w:hint="default"/>
          <w:bCs/>
          <w:color w:val="auto"/>
          <w:lang w:val="ru-RU"/>
        </w:rPr>
        <w:tab/>
      </w:r>
      <w:r>
        <w:rPr>
          <w:bCs/>
          <w:color w:val="auto"/>
        </w:rPr>
        <w:t>—</w:t>
      </w:r>
      <w:r>
        <w:rPr>
          <w:bCs/>
          <w:color w:val="auto"/>
        </w:rPr>
        <w:tab/>
      </w:r>
      <w:r>
        <w:rPr>
          <w:bCs/>
          <w:color w:val="auto"/>
        </w:rPr>
        <w:t>директор</w:t>
      </w:r>
    </w:p>
    <w:p>
      <w:pPr>
        <w:keepLines/>
        <w:shd w:val="clear"/>
        <w:suppressAutoHyphens/>
        <w:spacing w:after="0" w:line="360" w:lineRule="auto"/>
        <w:ind w:right="-852" w:firstLine="1134"/>
        <w:rPr>
          <w:bCs/>
          <w:color w:val="auto"/>
        </w:rPr>
      </w:pPr>
      <w:r>
        <w:rPr>
          <w:bCs/>
          <w:color w:val="auto"/>
        </w:rPr>
        <w:t>Сабельников А.Н.</w:t>
      </w:r>
      <w:r>
        <w:rPr>
          <w:rFonts w:hint="default"/>
          <w:bCs/>
          <w:color w:val="auto"/>
          <w:lang w:val="ru-RU"/>
        </w:rPr>
        <w:tab/>
      </w:r>
      <w:r>
        <w:rPr>
          <w:bCs/>
          <w:color w:val="auto"/>
        </w:rPr>
        <w:tab/>
      </w:r>
      <w:r>
        <w:rPr>
          <w:bCs/>
          <w:color w:val="auto"/>
        </w:rPr>
        <w:t>—</w:t>
      </w:r>
      <w:r>
        <w:rPr>
          <w:bCs/>
          <w:color w:val="auto"/>
        </w:rPr>
        <w:tab/>
      </w:r>
      <w:r>
        <w:rPr>
          <w:bCs/>
          <w:color w:val="auto"/>
        </w:rPr>
        <w:t>главный архитектор проекта</w:t>
      </w:r>
    </w:p>
    <w:p>
      <w:pPr>
        <w:keepLines/>
        <w:shd w:val="clear"/>
        <w:suppressAutoHyphens/>
        <w:spacing w:after="0" w:line="360" w:lineRule="auto"/>
        <w:ind w:right="-852" w:firstLine="1134"/>
        <w:rPr>
          <w:bCs/>
          <w:color w:val="auto"/>
        </w:rPr>
      </w:pPr>
      <w:r>
        <w:rPr>
          <w:bCs/>
          <w:color w:val="auto"/>
        </w:rPr>
        <w:t>Бурцева Н.А.</w:t>
      </w:r>
      <w:r>
        <w:rPr>
          <w:bCs/>
          <w:color w:val="auto"/>
        </w:rPr>
        <w:tab/>
      </w:r>
      <w:r>
        <w:rPr>
          <w:bCs/>
          <w:color w:val="auto"/>
        </w:rPr>
        <w:tab/>
      </w:r>
      <w:r>
        <w:rPr>
          <w:bCs/>
          <w:color w:val="auto"/>
        </w:rPr>
        <w:t>—</w:t>
      </w:r>
      <w:r>
        <w:rPr>
          <w:bCs/>
          <w:color w:val="auto"/>
        </w:rPr>
        <w:tab/>
      </w:r>
      <w:r>
        <w:rPr>
          <w:bCs/>
          <w:color w:val="auto"/>
        </w:rPr>
        <w:t>руководитель проекта</w:t>
      </w:r>
    </w:p>
    <w:p>
      <w:pPr>
        <w:keepLines/>
        <w:shd w:val="clear"/>
        <w:suppressAutoHyphens/>
        <w:autoSpaceDN w:val="0"/>
        <w:spacing w:after="0" w:line="360" w:lineRule="auto"/>
        <w:ind w:right="-852" w:firstLine="1134"/>
        <w:jc w:val="both"/>
        <w:textAlignment w:val="baseline"/>
        <w:rPr>
          <w:bCs/>
          <w:color w:val="auto"/>
        </w:rPr>
      </w:pPr>
      <w:r>
        <w:rPr>
          <w:bCs/>
          <w:color w:val="auto"/>
        </w:rPr>
        <w:t>Ашурков В.В.</w:t>
      </w:r>
      <w:r>
        <w:rPr>
          <w:bCs/>
          <w:color w:val="auto"/>
        </w:rPr>
        <w:tab/>
      </w:r>
      <w:r>
        <w:rPr>
          <w:bCs/>
          <w:color w:val="auto"/>
        </w:rPr>
        <w:tab/>
      </w:r>
      <w:r>
        <w:rPr>
          <w:bCs/>
          <w:color w:val="auto"/>
        </w:rPr>
        <w:t>—</w:t>
      </w:r>
      <w:r>
        <w:rPr>
          <w:bCs/>
          <w:color w:val="auto"/>
        </w:rPr>
        <w:tab/>
      </w:r>
      <w:r>
        <w:rPr>
          <w:bCs/>
          <w:color w:val="auto"/>
        </w:rPr>
        <w:t>архитектор</w:t>
      </w:r>
    </w:p>
    <w:p>
      <w:pPr>
        <w:keepLines/>
        <w:shd w:val="clear"/>
        <w:suppressAutoHyphens/>
        <w:autoSpaceDN w:val="0"/>
        <w:spacing w:after="0" w:line="360" w:lineRule="auto"/>
        <w:ind w:right="-852" w:firstLine="1134"/>
        <w:jc w:val="both"/>
        <w:textAlignment w:val="baseline"/>
        <w:rPr>
          <w:bCs/>
          <w:color w:val="auto"/>
        </w:rPr>
      </w:pPr>
      <w:r>
        <w:rPr>
          <w:bCs/>
          <w:color w:val="auto"/>
        </w:rPr>
        <w:t>Шуклин Г.С.</w:t>
      </w:r>
      <w:r>
        <w:rPr>
          <w:bCs/>
          <w:color w:val="auto"/>
        </w:rPr>
        <w:tab/>
      </w:r>
      <w:r>
        <w:rPr>
          <w:bCs/>
          <w:color w:val="auto"/>
        </w:rPr>
        <w:tab/>
      </w:r>
      <w:r>
        <w:rPr>
          <w:bCs/>
          <w:color w:val="auto"/>
        </w:rPr>
        <w:t>—</w:t>
      </w:r>
      <w:r>
        <w:rPr>
          <w:bCs/>
          <w:color w:val="auto"/>
        </w:rPr>
        <w:tab/>
      </w:r>
      <w:r>
        <w:rPr>
          <w:bCs/>
          <w:color w:val="auto"/>
        </w:rPr>
        <w:t>архитектор</w:t>
      </w:r>
    </w:p>
    <w:p>
      <w:pPr>
        <w:keepLines/>
        <w:shd w:val="clear"/>
        <w:suppressAutoHyphens/>
        <w:autoSpaceDN w:val="0"/>
        <w:spacing w:after="0" w:line="360" w:lineRule="auto"/>
        <w:ind w:right="-852" w:firstLine="1134"/>
        <w:jc w:val="both"/>
        <w:textAlignment w:val="baseline"/>
        <w:rPr>
          <w:bCs/>
          <w:color w:val="auto"/>
        </w:rPr>
      </w:pPr>
      <w:r>
        <w:rPr>
          <w:bCs/>
          <w:color w:val="auto"/>
        </w:rPr>
        <w:t>Васильева М.С.</w:t>
      </w:r>
      <w:r>
        <w:rPr>
          <w:bCs/>
          <w:color w:val="auto"/>
        </w:rPr>
        <w:tab/>
      </w:r>
      <w:r>
        <w:rPr>
          <w:bCs/>
          <w:color w:val="auto"/>
        </w:rPr>
        <w:tab/>
      </w:r>
      <w:r>
        <w:rPr>
          <w:bCs/>
          <w:color w:val="auto"/>
        </w:rPr>
        <w:t>—</w:t>
      </w:r>
      <w:r>
        <w:rPr>
          <w:bCs/>
          <w:color w:val="auto"/>
        </w:rPr>
        <w:tab/>
      </w:r>
      <w:r>
        <w:rPr>
          <w:bCs/>
          <w:color w:val="auto"/>
        </w:rPr>
        <w:t>зам.нач. отдела экономического анализа</w:t>
      </w:r>
    </w:p>
    <w:p>
      <w:pPr>
        <w:keepLines/>
        <w:shd w:val="clear"/>
        <w:suppressAutoHyphens/>
        <w:autoSpaceDN w:val="0"/>
        <w:spacing w:after="0" w:line="360" w:lineRule="auto"/>
        <w:ind w:right="-852" w:firstLine="1134"/>
        <w:jc w:val="both"/>
        <w:textAlignment w:val="baseline"/>
        <w:rPr>
          <w:bCs/>
          <w:color w:val="auto"/>
        </w:rPr>
      </w:pPr>
      <w:r>
        <w:rPr>
          <w:bCs/>
          <w:color w:val="auto"/>
        </w:rPr>
        <w:t>Щербакова А.А.</w:t>
      </w:r>
      <w:r>
        <w:rPr>
          <w:bCs/>
          <w:color w:val="auto"/>
        </w:rPr>
        <w:tab/>
      </w:r>
      <w:r>
        <w:rPr>
          <w:bCs/>
          <w:color w:val="auto"/>
        </w:rPr>
        <w:tab/>
      </w:r>
      <w:r>
        <w:rPr>
          <w:bCs/>
          <w:color w:val="auto"/>
        </w:rPr>
        <w:t>—</w:t>
      </w:r>
      <w:r>
        <w:rPr>
          <w:bCs/>
          <w:color w:val="auto"/>
        </w:rPr>
        <w:tab/>
      </w:r>
      <w:r>
        <w:rPr>
          <w:bCs/>
          <w:color w:val="auto"/>
        </w:rPr>
        <w:t>инженер</w:t>
      </w:r>
    </w:p>
    <w:p>
      <w:pPr>
        <w:keepLines/>
        <w:shd w:val="clear"/>
        <w:suppressAutoHyphens/>
        <w:autoSpaceDN w:val="0"/>
        <w:spacing w:after="0" w:line="360" w:lineRule="auto"/>
        <w:ind w:right="-852" w:firstLine="1134"/>
        <w:jc w:val="both"/>
        <w:textAlignment w:val="baseline"/>
        <w:rPr>
          <w:bCs/>
          <w:color w:val="auto"/>
        </w:rPr>
      </w:pPr>
      <w:r>
        <w:rPr>
          <w:bCs/>
          <w:color w:val="auto"/>
        </w:rPr>
        <w:t xml:space="preserve">Яковенко А.А. </w:t>
      </w:r>
      <w:r>
        <w:rPr>
          <w:bCs/>
          <w:color w:val="auto"/>
        </w:rPr>
        <w:tab/>
      </w:r>
      <w:r>
        <w:rPr>
          <w:bCs/>
          <w:color w:val="auto"/>
        </w:rPr>
        <w:tab/>
      </w:r>
      <w:bookmarkStart w:id="10" w:name="OLE_LINK601"/>
      <w:bookmarkStart w:id="11" w:name="OLE_LINK600"/>
      <w:bookmarkStart w:id="12" w:name="OLE_LINK602"/>
      <w:r>
        <w:rPr>
          <w:bCs/>
          <w:color w:val="auto"/>
        </w:rPr>
        <w:t>—</w:t>
      </w:r>
      <w:bookmarkEnd w:id="10"/>
      <w:bookmarkEnd w:id="11"/>
      <w:bookmarkEnd w:id="12"/>
      <w:r>
        <w:rPr>
          <w:bCs/>
          <w:color w:val="auto"/>
        </w:rPr>
        <w:tab/>
      </w:r>
      <w:r>
        <w:rPr>
          <w:bCs/>
          <w:color w:val="auto"/>
        </w:rPr>
        <w:t>инженер-картограф</w:t>
      </w:r>
    </w:p>
    <w:p>
      <w:pPr>
        <w:keepLines/>
        <w:shd w:val="clear"/>
        <w:suppressAutoHyphens/>
        <w:autoSpaceDN w:val="0"/>
        <w:spacing w:after="0" w:line="360" w:lineRule="auto"/>
        <w:ind w:right="-852" w:firstLine="1134"/>
        <w:jc w:val="both"/>
        <w:textAlignment w:val="baseline"/>
        <w:rPr>
          <w:bCs/>
          <w:color w:val="auto"/>
        </w:rPr>
      </w:pPr>
      <w:r>
        <w:rPr>
          <w:bCs/>
          <w:color w:val="auto"/>
        </w:rPr>
        <w:t>Коржавин А.Е.</w:t>
      </w:r>
      <w:r>
        <w:rPr>
          <w:bCs/>
          <w:color w:val="auto"/>
        </w:rPr>
        <w:tab/>
      </w:r>
      <w:r>
        <w:rPr>
          <w:bCs/>
          <w:color w:val="auto"/>
        </w:rPr>
        <w:tab/>
      </w:r>
      <w:r>
        <w:rPr>
          <w:bCs/>
          <w:color w:val="auto"/>
        </w:rPr>
        <w:t>—</w:t>
      </w:r>
      <w:r>
        <w:rPr>
          <w:bCs/>
          <w:color w:val="auto"/>
        </w:rPr>
        <w:tab/>
      </w:r>
      <w:r>
        <w:rPr>
          <w:bCs/>
          <w:color w:val="auto"/>
        </w:rPr>
        <w:t>инженер-картограф</w:t>
      </w:r>
    </w:p>
    <w:p>
      <w:pPr>
        <w:keepLines/>
        <w:shd w:val="clear"/>
        <w:suppressAutoHyphens/>
        <w:autoSpaceDN w:val="0"/>
        <w:spacing w:after="0" w:line="360" w:lineRule="auto"/>
        <w:ind w:right="-852" w:firstLine="1134"/>
        <w:jc w:val="both"/>
        <w:textAlignment w:val="baseline"/>
        <w:rPr>
          <w:bCs/>
          <w:color w:val="auto"/>
        </w:rPr>
      </w:pPr>
      <w:r>
        <w:rPr>
          <w:bCs/>
          <w:color w:val="auto"/>
        </w:rPr>
        <w:t>Ткаченко Н.С.</w:t>
      </w:r>
      <w:r>
        <w:rPr>
          <w:bCs/>
          <w:color w:val="auto"/>
        </w:rPr>
        <w:tab/>
      </w:r>
      <w:r>
        <w:rPr>
          <w:bCs/>
          <w:color w:val="auto"/>
        </w:rPr>
        <w:tab/>
      </w:r>
      <w:r>
        <w:rPr>
          <w:bCs/>
          <w:color w:val="auto"/>
        </w:rPr>
        <w:t>—</w:t>
      </w:r>
      <w:r>
        <w:rPr>
          <w:bCs/>
          <w:color w:val="auto"/>
        </w:rPr>
        <w:tab/>
      </w:r>
      <w:r>
        <w:rPr>
          <w:bCs/>
          <w:color w:val="auto"/>
        </w:rPr>
        <w:t>инженер-картограф</w:t>
      </w:r>
    </w:p>
    <w:p>
      <w:pPr>
        <w:keepLines/>
        <w:shd w:val="clear"/>
        <w:suppressAutoHyphens/>
        <w:autoSpaceDN w:val="0"/>
        <w:spacing w:after="0" w:line="360" w:lineRule="auto"/>
        <w:ind w:right="-852" w:firstLine="1134"/>
        <w:jc w:val="both"/>
        <w:textAlignment w:val="baseline"/>
        <w:rPr>
          <w:bCs/>
          <w:color w:val="auto"/>
        </w:rPr>
      </w:pPr>
      <w:r>
        <w:rPr>
          <w:bCs/>
          <w:color w:val="auto"/>
        </w:rPr>
        <w:t>Толмачева Н.А.</w:t>
      </w:r>
      <w:r>
        <w:rPr>
          <w:bCs/>
          <w:color w:val="auto"/>
        </w:rPr>
        <w:tab/>
      </w:r>
      <w:r>
        <w:rPr>
          <w:bCs/>
          <w:color w:val="auto"/>
        </w:rPr>
        <w:tab/>
      </w:r>
      <w:r>
        <w:rPr>
          <w:bCs/>
          <w:color w:val="auto"/>
        </w:rPr>
        <w:t>—</w:t>
      </w:r>
      <w:r>
        <w:rPr>
          <w:bCs/>
          <w:color w:val="auto"/>
        </w:rPr>
        <w:tab/>
      </w:r>
      <w:r>
        <w:rPr>
          <w:bCs/>
          <w:color w:val="auto"/>
        </w:rPr>
        <w:t>инженер-менеджер ГИС</w:t>
      </w:r>
    </w:p>
    <w:p>
      <w:pPr>
        <w:keepLines/>
        <w:shd w:val="clear"/>
        <w:suppressAutoHyphens/>
        <w:autoSpaceDN w:val="0"/>
        <w:spacing w:after="0" w:line="360" w:lineRule="auto"/>
        <w:ind w:firstLine="1134"/>
        <w:jc w:val="both"/>
        <w:textAlignment w:val="baseline"/>
        <w:rPr>
          <w:bCs/>
          <w:color w:val="auto"/>
        </w:rPr>
      </w:pPr>
      <w:r>
        <w:rPr>
          <w:bCs/>
          <w:color w:val="auto"/>
        </w:rPr>
        <w:t>Гальчанский К.Б.</w:t>
      </w:r>
      <w:r>
        <w:rPr>
          <w:bCs/>
          <w:color w:val="auto"/>
        </w:rPr>
        <w:tab/>
      </w:r>
      <w:r>
        <w:rPr>
          <w:bCs/>
          <w:color w:val="auto"/>
        </w:rPr>
        <w:t>—</w:t>
      </w:r>
      <w:r>
        <w:rPr>
          <w:bCs/>
          <w:color w:val="auto"/>
        </w:rPr>
        <w:tab/>
      </w:r>
      <w:r>
        <w:rPr>
          <w:bCs/>
          <w:color w:val="auto"/>
        </w:rPr>
        <w:t>гео-системный администратор</w:t>
      </w:r>
    </w:p>
    <w:bookmarkEnd w:id="7"/>
    <w:bookmarkEnd w:id="8"/>
    <w:bookmarkEnd w:id="9"/>
    <w:p>
      <w:pPr>
        <w:keepLines/>
        <w:numPr>
          <w:ilvl w:val="0"/>
          <w:numId w:val="7"/>
        </w:numPr>
        <w:shd w:val="clear"/>
        <w:suppressAutoHyphens/>
        <w:autoSpaceDN w:val="0"/>
        <w:spacing w:after="0" w:line="360" w:lineRule="auto"/>
        <w:ind w:left="0" w:firstLine="1134"/>
        <w:jc w:val="both"/>
        <w:textAlignment w:val="baseline"/>
        <w:rPr>
          <w:bCs/>
          <w:i/>
          <w:color w:val="auto"/>
        </w:rPr>
      </w:pPr>
    </w:p>
    <w:p>
      <w:pPr>
        <w:keepLines/>
        <w:widowControl w:val="0"/>
        <w:numPr>
          <w:ilvl w:val="0"/>
          <w:numId w:val="8"/>
        </w:numPr>
        <w:shd w:val="clear"/>
        <w:suppressAutoHyphens/>
        <w:autoSpaceDE w:val="0"/>
        <w:adjustRightInd w:val="0"/>
        <w:spacing w:after="0" w:line="360" w:lineRule="auto"/>
        <w:jc w:val="both"/>
        <w:textAlignment w:val="baseline"/>
        <w:rPr>
          <w:rFonts w:eastAsia="Times New Roman"/>
          <w:bCs/>
          <w:i/>
          <w:color w:val="auto"/>
          <w:kern w:val="1"/>
          <w:lang w:eastAsia="ru-RU"/>
        </w:rPr>
      </w:pPr>
    </w:p>
    <w:p>
      <w:pPr>
        <w:keepLines/>
        <w:widowControl w:val="0"/>
        <w:numPr>
          <w:ilvl w:val="0"/>
          <w:numId w:val="8"/>
        </w:numPr>
        <w:shd w:val="clear"/>
        <w:suppressAutoHyphens/>
        <w:autoSpaceDE w:val="0"/>
        <w:adjustRightInd w:val="0"/>
        <w:spacing w:after="0" w:line="360" w:lineRule="auto"/>
        <w:jc w:val="both"/>
        <w:textAlignment w:val="baseline"/>
        <w:rPr>
          <w:rFonts w:eastAsia="Times New Roman"/>
          <w:bCs/>
          <w:i/>
          <w:color w:val="auto"/>
          <w:kern w:val="1"/>
          <w:lang w:eastAsia="ru-RU"/>
        </w:rPr>
      </w:pPr>
    </w:p>
    <w:p>
      <w:pPr>
        <w:keepLines/>
        <w:shd w:val="clear"/>
        <w:suppressAutoHyphens/>
        <w:spacing w:after="0" w:line="360" w:lineRule="auto"/>
        <w:jc w:val="center"/>
        <w:rPr>
          <w:color w:val="auto"/>
          <w:sz w:val="30"/>
          <w:szCs w:val="30"/>
        </w:rPr>
      </w:pPr>
    </w:p>
    <w:p>
      <w:pPr>
        <w:keepLines/>
        <w:shd w:val="clear"/>
        <w:suppressAutoHyphens/>
        <w:spacing w:after="0" w:line="360" w:lineRule="auto"/>
        <w:jc w:val="center"/>
        <w:rPr>
          <w:color w:val="auto"/>
          <w:sz w:val="30"/>
          <w:szCs w:val="30"/>
        </w:rPr>
      </w:pPr>
    </w:p>
    <w:p>
      <w:pPr>
        <w:keepLines/>
        <w:shd w:val="clear"/>
        <w:suppressAutoHyphens/>
        <w:spacing w:after="0" w:line="360" w:lineRule="auto"/>
        <w:jc w:val="center"/>
        <w:rPr>
          <w:color w:val="auto"/>
          <w:sz w:val="30"/>
          <w:szCs w:val="30"/>
        </w:rPr>
      </w:pPr>
    </w:p>
    <w:p>
      <w:pPr>
        <w:keepLines/>
        <w:shd w:val="clear"/>
        <w:suppressAutoHyphens/>
        <w:spacing w:after="0" w:line="360" w:lineRule="auto"/>
        <w:jc w:val="center"/>
        <w:rPr>
          <w:color w:val="auto"/>
          <w:sz w:val="30"/>
          <w:szCs w:val="30"/>
        </w:rPr>
      </w:pPr>
    </w:p>
    <w:p>
      <w:pPr>
        <w:keepLines/>
        <w:shd w:val="clear"/>
        <w:suppressAutoHyphens/>
        <w:spacing w:after="0" w:line="360" w:lineRule="auto"/>
        <w:jc w:val="center"/>
        <w:rPr>
          <w:color w:val="auto"/>
          <w:sz w:val="30"/>
          <w:szCs w:val="30"/>
        </w:rPr>
      </w:pPr>
    </w:p>
    <w:p>
      <w:pPr>
        <w:keepLines/>
        <w:shd w:val="clear"/>
        <w:suppressAutoHyphens/>
        <w:spacing w:after="0" w:line="360" w:lineRule="auto"/>
        <w:jc w:val="center"/>
        <w:rPr>
          <w:color w:val="auto"/>
          <w:sz w:val="30"/>
          <w:szCs w:val="30"/>
        </w:rPr>
      </w:pPr>
    </w:p>
    <w:p>
      <w:pPr>
        <w:keepLines/>
        <w:shd w:val="clear"/>
        <w:suppressAutoHyphens/>
        <w:spacing w:after="0" w:line="360" w:lineRule="auto"/>
        <w:jc w:val="center"/>
        <w:rPr>
          <w:color w:val="auto"/>
          <w:sz w:val="30"/>
          <w:szCs w:val="30"/>
        </w:rPr>
      </w:pPr>
    </w:p>
    <w:bookmarkEnd w:id="0"/>
    <w:bookmarkEnd w:id="1"/>
    <w:p>
      <w:pPr>
        <w:pStyle w:val="2"/>
        <w:keepLines/>
        <w:pageBreakBefore/>
        <w:shd w:val="clear"/>
        <w:tabs>
          <w:tab w:val="left" w:pos="0"/>
        </w:tabs>
        <w:suppressAutoHyphens/>
        <w:spacing w:before="0" w:after="240" w:line="360" w:lineRule="auto"/>
        <w:jc w:val="center"/>
        <w:rPr>
          <w:rFonts w:ascii="Times New Roman" w:hAnsi="Times New Roman"/>
          <w:color w:val="auto"/>
        </w:rPr>
      </w:pPr>
      <w:bookmarkStart w:id="13" w:name="_Toc397506701"/>
      <w:bookmarkStart w:id="14" w:name="_Toc315701061"/>
      <w:bookmarkStart w:id="15" w:name="_Toc391985317"/>
      <w:bookmarkStart w:id="16" w:name="_Toc342472299"/>
      <w:bookmarkStart w:id="17" w:name="_Toc411257223"/>
      <w:bookmarkStart w:id="18" w:name="_Toc369705895"/>
      <w:bookmarkStart w:id="19" w:name="_Toc31803"/>
      <w:r>
        <w:rPr>
          <w:rFonts w:ascii="Times New Roman" w:hAnsi="Times New Roman"/>
          <w:color w:val="auto"/>
        </w:rPr>
        <w:t>СОДЕРЖАНИЕ</w:t>
      </w:r>
      <w:bookmarkEnd w:id="13"/>
      <w:bookmarkEnd w:id="14"/>
      <w:bookmarkEnd w:id="15"/>
      <w:bookmarkEnd w:id="16"/>
      <w:bookmarkEnd w:id="17"/>
      <w:bookmarkEnd w:id="18"/>
      <w:bookmarkEnd w:id="19"/>
    </w:p>
    <w:p>
      <w:pPr>
        <w:pStyle w:val="36"/>
        <w:tabs>
          <w:tab w:val="right" w:leader="dot" w:pos="9073"/>
          <w:tab w:val="clear" w:pos="851"/>
          <w:tab w:val="clear" w:pos="9072"/>
          <w:tab w:val="clear" w:pos="12616"/>
        </w:tabs>
      </w:pPr>
      <w:r>
        <w:rPr>
          <w:color w:val="auto"/>
          <w:sz w:val="22"/>
          <w:szCs w:val="22"/>
        </w:rPr>
        <w:fldChar w:fldCharType="begin"/>
      </w:r>
      <w:r>
        <w:rPr>
          <w:color w:val="auto"/>
          <w:sz w:val="22"/>
          <w:szCs w:val="22"/>
        </w:rPr>
        <w:instrText xml:space="preserve"> TOC \o "1-3" \u </w:instrText>
      </w:r>
      <w:r>
        <w:rPr>
          <w:color w:val="auto"/>
          <w:sz w:val="22"/>
          <w:szCs w:val="22"/>
        </w:rPr>
        <w:fldChar w:fldCharType="separate"/>
      </w:r>
      <w:r>
        <w:rPr>
          <w:rFonts w:ascii="Times New Roman" w:hAnsi="Times New Roman"/>
          <w:color w:val="auto"/>
        </w:rPr>
        <w:t>СОДЕРЖАНИЕ</w:t>
      </w:r>
      <w:r>
        <w:tab/>
      </w:r>
      <w:r>
        <w:fldChar w:fldCharType="begin"/>
      </w:r>
      <w:r>
        <w:instrText xml:space="preserve"> PAGEREF _Toc31803 \h </w:instrText>
      </w:r>
      <w:r>
        <w:fldChar w:fldCharType="separate"/>
      </w:r>
      <w:r>
        <w:t>4</w:t>
      </w:r>
      <w:r>
        <w:fldChar w:fldCharType="end"/>
      </w:r>
    </w:p>
    <w:p>
      <w:pPr>
        <w:pStyle w:val="36"/>
        <w:tabs>
          <w:tab w:val="right" w:leader="dot" w:pos="9073"/>
          <w:tab w:val="clear" w:pos="851"/>
          <w:tab w:val="clear" w:pos="9072"/>
          <w:tab w:val="clear" w:pos="12616"/>
        </w:tabs>
      </w:pPr>
      <w:r>
        <w:rPr>
          <w:rFonts w:ascii="Times New Roman" w:hAnsi="Times New Roman"/>
          <w:color w:val="auto"/>
          <w:szCs w:val="30"/>
        </w:rPr>
        <w:t>ВВЕДЕНИЕ</w:t>
      </w:r>
      <w:r>
        <w:tab/>
      </w:r>
      <w:r>
        <w:fldChar w:fldCharType="begin"/>
      </w:r>
      <w:r>
        <w:instrText xml:space="preserve"> PAGEREF _Toc8157 \h </w:instrText>
      </w:r>
      <w:r>
        <w:fldChar w:fldCharType="separate"/>
      </w:r>
      <w:r>
        <w:t>6</w:t>
      </w:r>
      <w:r>
        <w:fldChar w:fldCharType="end"/>
      </w:r>
    </w:p>
    <w:p>
      <w:pPr>
        <w:pStyle w:val="36"/>
        <w:tabs>
          <w:tab w:val="right" w:leader="dot" w:pos="9073"/>
          <w:tab w:val="clear" w:pos="851"/>
          <w:tab w:val="clear" w:pos="9072"/>
          <w:tab w:val="clear" w:pos="12616"/>
        </w:tabs>
      </w:pPr>
      <w:r>
        <w:rPr>
          <w:rFonts w:hint="default" w:ascii="Times New Roman" w:hAnsi="Times New Roman"/>
          <w:color w:val="auto"/>
        </w:rPr>
        <w:t xml:space="preserve">1. </w:t>
      </w:r>
      <w:r>
        <w:rPr>
          <w:rFonts w:ascii="Times New Roman" w:hAnsi="Times New Roman"/>
          <w:color w:val="auto"/>
        </w:rPr>
        <w:t>ОБЩИЕ  ПОЛОЖЕНИЯ</w:t>
      </w:r>
      <w:r>
        <w:tab/>
      </w:r>
      <w:r>
        <w:fldChar w:fldCharType="begin"/>
      </w:r>
      <w:r>
        <w:instrText xml:space="preserve"> PAGEREF _Toc634 \h </w:instrText>
      </w:r>
      <w:r>
        <w:fldChar w:fldCharType="separate"/>
      </w:r>
      <w:r>
        <w:t>7</w:t>
      </w:r>
      <w:r>
        <w:fldChar w:fldCharType="end"/>
      </w:r>
    </w:p>
    <w:p>
      <w:pPr>
        <w:pStyle w:val="39"/>
        <w:tabs>
          <w:tab w:val="right" w:leader="dot" w:pos="9073"/>
          <w:tab w:val="clear" w:pos="851"/>
          <w:tab w:val="clear" w:pos="9072"/>
          <w:tab w:val="clear" w:pos="9345"/>
        </w:tabs>
      </w:pPr>
      <w:r>
        <w:rPr>
          <w:rFonts w:hint="default"/>
          <w:color w:val="auto"/>
        </w:rPr>
        <w:t xml:space="preserve">1.1 </w:t>
      </w:r>
      <w:r>
        <w:rPr>
          <w:color w:val="auto"/>
        </w:rPr>
        <w:t>Общие сведения о муниципальном образовании</w:t>
      </w:r>
      <w:r>
        <w:tab/>
      </w:r>
      <w:r>
        <w:fldChar w:fldCharType="begin"/>
      </w:r>
      <w:r>
        <w:instrText xml:space="preserve"> PAGEREF _Toc6537 \h </w:instrText>
      </w:r>
      <w:r>
        <w:fldChar w:fldCharType="separate"/>
      </w:r>
      <w:r>
        <w:t>7</w:t>
      </w:r>
      <w:r>
        <w:fldChar w:fldCharType="end"/>
      </w:r>
    </w:p>
    <w:p>
      <w:pPr>
        <w:pStyle w:val="39"/>
        <w:tabs>
          <w:tab w:val="right" w:leader="dot" w:pos="9073"/>
          <w:tab w:val="clear" w:pos="851"/>
          <w:tab w:val="clear" w:pos="9072"/>
          <w:tab w:val="clear" w:pos="9345"/>
        </w:tabs>
        <w:ind w:left="0" w:leftChars="0" w:firstLine="0" w:firstLineChars="0"/>
      </w:pPr>
      <w:r>
        <w:rPr>
          <w:rFonts w:hint="default"/>
          <w:color w:val="auto"/>
        </w:rPr>
        <w:t xml:space="preserve">1.2 </w:t>
      </w:r>
      <w:r>
        <w:rPr>
          <w:color w:val="auto"/>
        </w:rPr>
        <w:t>Административное устройство муниципального образования. Границы муниципального образования</w:t>
      </w:r>
      <w:r>
        <w:tab/>
      </w:r>
      <w:r>
        <w:fldChar w:fldCharType="begin"/>
      </w:r>
      <w:r>
        <w:instrText xml:space="preserve"> PAGEREF _Toc24921 \h </w:instrText>
      </w:r>
      <w:r>
        <w:fldChar w:fldCharType="separate"/>
      </w:r>
      <w:r>
        <w:t>12</w:t>
      </w:r>
      <w:r>
        <w:fldChar w:fldCharType="end"/>
      </w:r>
    </w:p>
    <w:p>
      <w:pPr>
        <w:pStyle w:val="39"/>
        <w:tabs>
          <w:tab w:val="right" w:leader="dot" w:pos="9073"/>
          <w:tab w:val="clear" w:pos="851"/>
          <w:tab w:val="clear" w:pos="9072"/>
          <w:tab w:val="clear" w:pos="9345"/>
        </w:tabs>
      </w:pPr>
      <w:r>
        <w:rPr>
          <w:rFonts w:hint="default"/>
          <w:color w:val="auto"/>
        </w:rPr>
        <w:t xml:space="preserve">1.3 </w:t>
      </w:r>
      <w:r>
        <w:rPr>
          <w:color w:val="auto"/>
        </w:rPr>
        <w:t>Природные условия и ресурсы</w:t>
      </w:r>
      <w:r>
        <w:tab/>
      </w:r>
      <w:r>
        <w:fldChar w:fldCharType="begin"/>
      </w:r>
      <w:r>
        <w:instrText xml:space="preserve"> PAGEREF _Toc17893 \h </w:instrText>
      </w:r>
      <w:r>
        <w:fldChar w:fldCharType="separate"/>
      </w:r>
      <w:r>
        <w:t>13</w:t>
      </w:r>
      <w:r>
        <w:fldChar w:fldCharType="end"/>
      </w:r>
    </w:p>
    <w:p>
      <w:pPr>
        <w:pStyle w:val="38"/>
        <w:tabs>
          <w:tab w:val="right" w:leader="dot" w:pos="9073"/>
          <w:tab w:val="clear" w:pos="851"/>
          <w:tab w:val="clear" w:pos="9072"/>
          <w:tab w:val="clear" w:pos="9345"/>
        </w:tabs>
      </w:pPr>
      <w:r>
        <w:rPr>
          <w:rFonts w:hint="default"/>
          <w:color w:val="auto"/>
          <w:kern w:val="32"/>
          <w:lang w:eastAsia="ru-RU"/>
        </w:rPr>
        <w:t xml:space="preserve">1.3.5 </w:t>
      </w:r>
      <w:r>
        <w:rPr>
          <w:color w:val="auto"/>
          <w:kern w:val="32"/>
          <w:lang w:eastAsia="ru-RU"/>
        </w:rPr>
        <w:t>Климат и рельеф</w:t>
      </w:r>
      <w:r>
        <w:tab/>
      </w:r>
      <w:r>
        <w:fldChar w:fldCharType="begin"/>
      </w:r>
      <w:r>
        <w:instrText xml:space="preserve"> PAGEREF _Toc31611 \h </w:instrText>
      </w:r>
      <w:r>
        <w:fldChar w:fldCharType="separate"/>
      </w:r>
      <w:r>
        <w:t>13</w:t>
      </w:r>
      <w:r>
        <w:fldChar w:fldCharType="end"/>
      </w:r>
    </w:p>
    <w:p>
      <w:pPr>
        <w:pStyle w:val="38"/>
        <w:tabs>
          <w:tab w:val="right" w:leader="dot" w:pos="9073"/>
          <w:tab w:val="clear" w:pos="851"/>
          <w:tab w:val="clear" w:pos="9072"/>
          <w:tab w:val="clear" w:pos="9345"/>
        </w:tabs>
      </w:pPr>
      <w:r>
        <w:rPr>
          <w:rFonts w:hint="default"/>
          <w:color w:val="auto"/>
          <w:kern w:val="32"/>
          <w:lang w:eastAsia="ru-RU"/>
        </w:rPr>
        <w:t xml:space="preserve">1.3.6 </w:t>
      </w:r>
      <w:r>
        <w:rPr>
          <w:color w:val="auto"/>
          <w:kern w:val="32"/>
          <w:lang w:eastAsia="ru-RU"/>
        </w:rPr>
        <w:t>Гидрография. Гидрогеология</w:t>
      </w:r>
      <w:r>
        <w:tab/>
      </w:r>
      <w:r>
        <w:fldChar w:fldCharType="begin"/>
      </w:r>
      <w:r>
        <w:instrText xml:space="preserve"> PAGEREF _Toc11125 \h </w:instrText>
      </w:r>
      <w:r>
        <w:fldChar w:fldCharType="separate"/>
      </w:r>
      <w:r>
        <w:t>16</w:t>
      </w:r>
      <w:r>
        <w:fldChar w:fldCharType="end"/>
      </w:r>
    </w:p>
    <w:p>
      <w:pPr>
        <w:pStyle w:val="38"/>
        <w:tabs>
          <w:tab w:val="right" w:leader="dot" w:pos="9073"/>
          <w:tab w:val="clear" w:pos="851"/>
          <w:tab w:val="clear" w:pos="9072"/>
          <w:tab w:val="clear" w:pos="9345"/>
        </w:tabs>
      </w:pPr>
      <w:r>
        <w:rPr>
          <w:rFonts w:hint="default"/>
          <w:color w:val="auto"/>
          <w:kern w:val="32"/>
          <w:lang w:eastAsia="ru-RU"/>
        </w:rPr>
        <w:t xml:space="preserve">1.3.7 </w:t>
      </w:r>
      <w:r>
        <w:rPr>
          <w:color w:val="auto"/>
          <w:kern w:val="32"/>
          <w:lang w:eastAsia="ru-RU"/>
        </w:rPr>
        <w:t>Минерально-сырьевые ресурсы</w:t>
      </w:r>
      <w:r>
        <w:tab/>
      </w:r>
      <w:r>
        <w:fldChar w:fldCharType="begin"/>
      </w:r>
      <w:r>
        <w:instrText xml:space="preserve"> PAGEREF _Toc31235 \h </w:instrText>
      </w:r>
      <w:r>
        <w:fldChar w:fldCharType="separate"/>
      </w:r>
      <w:r>
        <w:t>18</w:t>
      </w:r>
      <w:r>
        <w:fldChar w:fldCharType="end"/>
      </w:r>
    </w:p>
    <w:p>
      <w:pPr>
        <w:pStyle w:val="38"/>
        <w:tabs>
          <w:tab w:val="right" w:leader="dot" w:pos="9073"/>
          <w:tab w:val="clear" w:pos="851"/>
          <w:tab w:val="clear" w:pos="9072"/>
          <w:tab w:val="clear" w:pos="9345"/>
        </w:tabs>
      </w:pPr>
      <w:r>
        <w:rPr>
          <w:rFonts w:hint="default"/>
          <w:color w:val="auto"/>
          <w:kern w:val="32"/>
          <w:lang w:eastAsia="ru-RU"/>
        </w:rPr>
        <w:t xml:space="preserve">1.3.8 </w:t>
      </w:r>
      <w:r>
        <w:rPr>
          <w:color w:val="auto"/>
          <w:kern w:val="32"/>
          <w:lang w:eastAsia="ru-RU"/>
        </w:rPr>
        <w:t>Геологическое и геоморфологическое строение</w:t>
      </w:r>
      <w:r>
        <w:tab/>
      </w:r>
      <w:r>
        <w:fldChar w:fldCharType="begin"/>
      </w:r>
      <w:r>
        <w:instrText xml:space="preserve"> PAGEREF _Toc16600 \h </w:instrText>
      </w:r>
      <w:r>
        <w:fldChar w:fldCharType="separate"/>
      </w:r>
      <w:r>
        <w:t>19</w:t>
      </w:r>
      <w:r>
        <w:fldChar w:fldCharType="end"/>
      </w:r>
    </w:p>
    <w:p>
      <w:pPr>
        <w:pStyle w:val="38"/>
        <w:tabs>
          <w:tab w:val="right" w:leader="dot" w:pos="9073"/>
          <w:tab w:val="clear" w:pos="851"/>
          <w:tab w:val="clear" w:pos="9072"/>
          <w:tab w:val="clear" w:pos="9345"/>
        </w:tabs>
      </w:pPr>
      <w:r>
        <w:rPr>
          <w:rFonts w:hint="default"/>
          <w:color w:val="auto"/>
          <w:kern w:val="32"/>
          <w:lang w:eastAsia="ru-RU"/>
        </w:rPr>
        <w:t xml:space="preserve">1.3.9 </w:t>
      </w:r>
      <w:r>
        <w:rPr>
          <w:color w:val="auto"/>
          <w:kern w:val="32"/>
          <w:lang w:eastAsia="ru-RU"/>
        </w:rPr>
        <w:t>Характеристика инженерно-строительных условий</w:t>
      </w:r>
      <w:r>
        <w:tab/>
      </w:r>
      <w:r>
        <w:fldChar w:fldCharType="begin"/>
      </w:r>
      <w:r>
        <w:instrText xml:space="preserve"> PAGEREF _Toc11017 \h </w:instrText>
      </w:r>
      <w:r>
        <w:fldChar w:fldCharType="separate"/>
      </w:r>
      <w:r>
        <w:t>22</w:t>
      </w:r>
      <w:r>
        <w:fldChar w:fldCharType="end"/>
      </w:r>
    </w:p>
    <w:p>
      <w:pPr>
        <w:pStyle w:val="36"/>
        <w:tabs>
          <w:tab w:val="right" w:leader="dot" w:pos="9073"/>
          <w:tab w:val="clear" w:pos="851"/>
          <w:tab w:val="clear" w:pos="9072"/>
          <w:tab w:val="clear" w:pos="12616"/>
        </w:tabs>
        <w:ind w:left="0" w:leftChars="0" w:firstLine="0" w:firstLineChars="0"/>
      </w:pPr>
      <w:r>
        <w:rPr>
          <w:rFonts w:hint="default" w:ascii="Times New Roman" w:hAnsi="Times New Roman"/>
          <w:color w:val="auto"/>
        </w:rPr>
        <w:t xml:space="preserve">2. </w:t>
      </w:r>
      <w:r>
        <w:rPr>
          <w:rFonts w:ascii="Times New Roman" w:hAnsi="Times New Roman"/>
          <w:color w:val="auto"/>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tab/>
      </w:r>
      <w:r>
        <w:fldChar w:fldCharType="begin"/>
      </w:r>
      <w:r>
        <w:instrText xml:space="preserve"> PAGEREF _Toc28118 \h </w:instrText>
      </w:r>
      <w:r>
        <w:fldChar w:fldCharType="separate"/>
      </w:r>
      <w:r>
        <w:t>24</w:t>
      </w:r>
      <w:r>
        <w:fldChar w:fldCharType="end"/>
      </w:r>
    </w:p>
    <w:p>
      <w:pPr>
        <w:pStyle w:val="39"/>
        <w:tabs>
          <w:tab w:val="right" w:leader="dot" w:pos="9073"/>
          <w:tab w:val="clear" w:pos="851"/>
          <w:tab w:val="clear" w:pos="9072"/>
          <w:tab w:val="clear" w:pos="9345"/>
        </w:tabs>
        <w:ind w:left="0" w:leftChars="0" w:firstLine="0" w:firstLineChars="0"/>
      </w:pPr>
      <w:r>
        <w:rPr>
          <w:rFonts w:hint="default"/>
          <w:color w:val="auto"/>
        </w:rPr>
        <w:t xml:space="preserve">2.1. </w:t>
      </w:r>
      <w:r>
        <w:rPr>
          <w:color w:val="auto"/>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tab/>
      </w:r>
      <w:r>
        <w:fldChar w:fldCharType="begin"/>
      </w:r>
      <w:r>
        <w:instrText xml:space="preserve"> PAGEREF _Toc10501 \h </w:instrText>
      </w:r>
      <w:r>
        <w:fldChar w:fldCharType="separate"/>
      </w:r>
      <w:r>
        <w:t>24</w:t>
      </w:r>
      <w:r>
        <w:fldChar w:fldCharType="end"/>
      </w:r>
    </w:p>
    <w:p>
      <w:pPr>
        <w:pStyle w:val="39"/>
        <w:tabs>
          <w:tab w:val="right" w:leader="dot" w:pos="9073"/>
          <w:tab w:val="clear" w:pos="851"/>
          <w:tab w:val="clear" w:pos="9072"/>
          <w:tab w:val="clear" w:pos="9345"/>
        </w:tabs>
        <w:ind w:left="0" w:leftChars="0" w:firstLine="0" w:firstLineChars="0"/>
      </w:pPr>
      <w:r>
        <w:rPr>
          <w:rFonts w:hint="default"/>
          <w:color w:val="auto"/>
        </w:rPr>
        <w:t xml:space="preserve">2.2. </w:t>
      </w:r>
      <w:r>
        <w:rPr>
          <w:color w:val="auto"/>
        </w:rPr>
        <w:t>Территориально-планировочная организация муниципального образования. Баланс земель территории муниципального образования</w:t>
      </w:r>
      <w:r>
        <w:tab/>
      </w:r>
      <w:r>
        <w:fldChar w:fldCharType="begin"/>
      </w:r>
      <w:r>
        <w:instrText xml:space="preserve"> PAGEREF _Toc5541 \h </w:instrText>
      </w:r>
      <w:r>
        <w:fldChar w:fldCharType="separate"/>
      </w:r>
      <w:r>
        <w:t>25</w:t>
      </w:r>
      <w:r>
        <w:fldChar w:fldCharType="end"/>
      </w:r>
    </w:p>
    <w:p>
      <w:pPr>
        <w:pStyle w:val="39"/>
        <w:tabs>
          <w:tab w:val="right" w:leader="dot" w:pos="9073"/>
          <w:tab w:val="clear" w:pos="851"/>
          <w:tab w:val="clear" w:pos="9072"/>
          <w:tab w:val="clear" w:pos="9345"/>
        </w:tabs>
        <w:ind w:left="0" w:leftChars="0" w:firstLine="0" w:firstLineChars="0"/>
      </w:pPr>
      <w:r>
        <w:rPr>
          <w:rFonts w:hint="default"/>
          <w:color w:val="auto"/>
        </w:rPr>
        <w:t xml:space="preserve">2.3. </w:t>
      </w:r>
      <w:r>
        <w:rPr>
          <w:color w:val="auto"/>
        </w:rPr>
        <w:t>Экономическая база муниципального образования</w:t>
      </w:r>
      <w:r>
        <w:tab/>
      </w:r>
      <w:r>
        <w:fldChar w:fldCharType="begin"/>
      </w:r>
      <w:r>
        <w:instrText xml:space="preserve"> PAGEREF _Toc14950 \h </w:instrText>
      </w:r>
      <w:r>
        <w:fldChar w:fldCharType="separate"/>
      </w:r>
      <w:r>
        <w:t>28</w:t>
      </w:r>
      <w:r>
        <w:fldChar w:fldCharType="end"/>
      </w:r>
    </w:p>
    <w:p>
      <w:pPr>
        <w:pStyle w:val="38"/>
        <w:tabs>
          <w:tab w:val="right" w:leader="dot" w:pos="9073"/>
          <w:tab w:val="clear" w:pos="851"/>
          <w:tab w:val="clear" w:pos="9072"/>
          <w:tab w:val="clear" w:pos="9345"/>
        </w:tabs>
      </w:pPr>
      <w:r>
        <w:rPr>
          <w:rFonts w:hint="default"/>
          <w:color w:val="auto"/>
        </w:rPr>
        <w:t xml:space="preserve">2.3.1. </w:t>
      </w:r>
      <w:r>
        <w:rPr>
          <w:color w:val="auto"/>
        </w:rPr>
        <w:t>Промышленный потенциал</w:t>
      </w:r>
      <w:r>
        <w:tab/>
      </w:r>
      <w:r>
        <w:fldChar w:fldCharType="begin"/>
      </w:r>
      <w:r>
        <w:instrText xml:space="preserve"> PAGEREF _Toc31919 \h </w:instrText>
      </w:r>
      <w:r>
        <w:fldChar w:fldCharType="separate"/>
      </w:r>
      <w:r>
        <w:t>30</w:t>
      </w:r>
      <w:r>
        <w:fldChar w:fldCharType="end"/>
      </w:r>
    </w:p>
    <w:p>
      <w:pPr>
        <w:pStyle w:val="38"/>
        <w:tabs>
          <w:tab w:val="right" w:leader="dot" w:pos="9073"/>
          <w:tab w:val="clear" w:pos="851"/>
          <w:tab w:val="clear" w:pos="9072"/>
          <w:tab w:val="clear" w:pos="9345"/>
        </w:tabs>
      </w:pPr>
      <w:r>
        <w:rPr>
          <w:rFonts w:hint="default"/>
          <w:color w:val="auto"/>
        </w:rPr>
        <w:t xml:space="preserve">2.3.2. </w:t>
      </w:r>
      <w:r>
        <w:rPr>
          <w:color w:val="auto"/>
        </w:rPr>
        <w:t>Современная планировочная организация территории</w:t>
      </w:r>
      <w:r>
        <w:tab/>
      </w:r>
      <w:r>
        <w:fldChar w:fldCharType="begin"/>
      </w:r>
      <w:r>
        <w:instrText xml:space="preserve"> PAGEREF _Toc4833 \h </w:instrText>
      </w:r>
      <w:r>
        <w:fldChar w:fldCharType="separate"/>
      </w:r>
      <w:r>
        <w:t>30</w:t>
      </w:r>
      <w:r>
        <w:fldChar w:fldCharType="end"/>
      </w:r>
    </w:p>
    <w:p>
      <w:pPr>
        <w:pStyle w:val="39"/>
        <w:tabs>
          <w:tab w:val="right" w:leader="dot" w:pos="9073"/>
          <w:tab w:val="clear" w:pos="851"/>
          <w:tab w:val="clear" w:pos="9072"/>
          <w:tab w:val="clear" w:pos="9345"/>
        </w:tabs>
      </w:pPr>
      <w:r>
        <w:rPr>
          <w:rFonts w:hint="default"/>
          <w:color w:val="auto"/>
        </w:rPr>
        <w:t xml:space="preserve">2.4. </w:t>
      </w:r>
      <w:r>
        <w:rPr>
          <w:color w:val="auto"/>
        </w:rPr>
        <w:t>Население</w:t>
      </w:r>
      <w:r>
        <w:tab/>
      </w:r>
      <w:r>
        <w:fldChar w:fldCharType="begin"/>
      </w:r>
      <w:r>
        <w:instrText xml:space="preserve"> PAGEREF _Toc11544 \h </w:instrText>
      </w:r>
      <w:r>
        <w:fldChar w:fldCharType="separate"/>
      </w:r>
      <w:r>
        <w:t>33</w:t>
      </w:r>
      <w:r>
        <w:fldChar w:fldCharType="end"/>
      </w:r>
    </w:p>
    <w:p>
      <w:pPr>
        <w:pStyle w:val="38"/>
        <w:tabs>
          <w:tab w:val="right" w:leader="dot" w:pos="9073"/>
          <w:tab w:val="clear" w:pos="851"/>
          <w:tab w:val="clear" w:pos="9072"/>
          <w:tab w:val="clear" w:pos="9345"/>
        </w:tabs>
      </w:pPr>
      <w:r>
        <w:rPr>
          <w:rFonts w:hint="default"/>
          <w:color w:val="auto"/>
        </w:rPr>
        <w:t xml:space="preserve">2.4.1. </w:t>
      </w:r>
      <w:r>
        <w:rPr>
          <w:color w:val="auto"/>
        </w:rPr>
        <w:t>Демографический потенциал</w:t>
      </w:r>
      <w:r>
        <w:tab/>
      </w:r>
      <w:r>
        <w:fldChar w:fldCharType="begin"/>
      </w:r>
      <w:r>
        <w:instrText xml:space="preserve"> PAGEREF _Toc11328 \h </w:instrText>
      </w:r>
      <w:r>
        <w:fldChar w:fldCharType="separate"/>
      </w:r>
      <w:r>
        <w:t>33</w:t>
      </w:r>
      <w:r>
        <w:fldChar w:fldCharType="end"/>
      </w:r>
    </w:p>
    <w:p>
      <w:pPr>
        <w:pStyle w:val="38"/>
        <w:tabs>
          <w:tab w:val="right" w:leader="dot" w:pos="9073"/>
          <w:tab w:val="clear" w:pos="851"/>
          <w:tab w:val="clear" w:pos="9072"/>
          <w:tab w:val="clear" w:pos="9345"/>
        </w:tabs>
      </w:pPr>
      <w:r>
        <w:rPr>
          <w:rFonts w:hint="default"/>
          <w:color w:val="auto"/>
        </w:rPr>
        <w:t xml:space="preserve">2.4.2. </w:t>
      </w:r>
      <w:r>
        <w:rPr>
          <w:color w:val="auto"/>
        </w:rPr>
        <w:t>Динамика численности населения.</w:t>
      </w:r>
      <w:r>
        <w:tab/>
      </w:r>
      <w:r>
        <w:fldChar w:fldCharType="begin"/>
      </w:r>
      <w:r>
        <w:instrText xml:space="preserve"> PAGEREF _Toc22735 \h </w:instrText>
      </w:r>
      <w:r>
        <w:fldChar w:fldCharType="separate"/>
      </w:r>
      <w:r>
        <w:t>33</w:t>
      </w:r>
      <w:r>
        <w:fldChar w:fldCharType="end"/>
      </w:r>
    </w:p>
    <w:p>
      <w:pPr>
        <w:pStyle w:val="39"/>
        <w:tabs>
          <w:tab w:val="right" w:leader="dot" w:pos="9073"/>
          <w:tab w:val="clear" w:pos="851"/>
          <w:tab w:val="clear" w:pos="9072"/>
          <w:tab w:val="clear" w:pos="9345"/>
        </w:tabs>
      </w:pPr>
      <w:r>
        <w:rPr>
          <w:rFonts w:hint="default"/>
          <w:color w:val="auto"/>
        </w:rPr>
        <w:t xml:space="preserve">2.5. </w:t>
      </w:r>
      <w:r>
        <w:rPr>
          <w:color w:val="auto"/>
        </w:rPr>
        <w:t>Жилищный фонд</w:t>
      </w:r>
      <w:r>
        <w:tab/>
      </w:r>
      <w:r>
        <w:fldChar w:fldCharType="begin"/>
      </w:r>
      <w:r>
        <w:instrText xml:space="preserve"> PAGEREF _Toc23233 \h </w:instrText>
      </w:r>
      <w:r>
        <w:fldChar w:fldCharType="separate"/>
      </w:r>
      <w:r>
        <w:t>37</w:t>
      </w:r>
      <w:r>
        <w:fldChar w:fldCharType="end"/>
      </w:r>
    </w:p>
    <w:p>
      <w:pPr>
        <w:pStyle w:val="39"/>
        <w:tabs>
          <w:tab w:val="right" w:leader="dot" w:pos="9073"/>
          <w:tab w:val="clear" w:pos="851"/>
          <w:tab w:val="clear" w:pos="9072"/>
          <w:tab w:val="clear" w:pos="9345"/>
        </w:tabs>
      </w:pPr>
      <w:r>
        <w:rPr>
          <w:rFonts w:hint="default"/>
          <w:color w:val="auto"/>
        </w:rPr>
        <w:t xml:space="preserve">2.6. </w:t>
      </w:r>
      <w:r>
        <w:rPr>
          <w:color w:val="auto"/>
        </w:rPr>
        <w:t>Система культурно-бытового обслуживания</w:t>
      </w:r>
      <w:r>
        <w:tab/>
      </w:r>
      <w:r>
        <w:fldChar w:fldCharType="begin"/>
      </w:r>
      <w:r>
        <w:instrText xml:space="preserve"> PAGEREF _Toc27902 \h </w:instrText>
      </w:r>
      <w:r>
        <w:fldChar w:fldCharType="separate"/>
      </w:r>
      <w:r>
        <w:t>39</w:t>
      </w:r>
      <w:r>
        <w:fldChar w:fldCharType="end"/>
      </w:r>
    </w:p>
    <w:p>
      <w:pPr>
        <w:pStyle w:val="39"/>
        <w:tabs>
          <w:tab w:val="right" w:leader="dot" w:pos="9073"/>
          <w:tab w:val="clear" w:pos="851"/>
          <w:tab w:val="clear" w:pos="9072"/>
          <w:tab w:val="clear" w:pos="9345"/>
        </w:tabs>
      </w:pPr>
      <w:r>
        <w:rPr>
          <w:rFonts w:hint="default"/>
          <w:color w:val="auto"/>
          <w:szCs w:val="28"/>
        </w:rPr>
        <w:t xml:space="preserve">2.7. </w:t>
      </w:r>
      <w:r>
        <w:rPr>
          <w:color w:val="auto"/>
          <w:szCs w:val="28"/>
        </w:rPr>
        <w:t>Транспортная инфраструктура муниципального образования</w:t>
      </w:r>
      <w:r>
        <w:tab/>
      </w:r>
      <w:r>
        <w:fldChar w:fldCharType="begin"/>
      </w:r>
      <w:r>
        <w:instrText xml:space="preserve"> PAGEREF _Toc8509 \h </w:instrText>
      </w:r>
      <w:r>
        <w:fldChar w:fldCharType="separate"/>
      </w:r>
      <w:r>
        <w:t>47</w:t>
      </w:r>
      <w:r>
        <w:fldChar w:fldCharType="end"/>
      </w:r>
    </w:p>
    <w:p>
      <w:pPr>
        <w:pStyle w:val="38"/>
        <w:tabs>
          <w:tab w:val="right" w:leader="dot" w:pos="9073"/>
          <w:tab w:val="clear" w:pos="851"/>
          <w:tab w:val="clear" w:pos="9072"/>
          <w:tab w:val="clear" w:pos="9345"/>
        </w:tabs>
      </w:pPr>
      <w:r>
        <w:rPr>
          <w:rFonts w:hint="default"/>
          <w:color w:val="auto"/>
        </w:rPr>
        <w:t xml:space="preserve">2.7.1. </w:t>
      </w:r>
      <w:r>
        <w:rPr>
          <w:color w:val="auto"/>
        </w:rPr>
        <w:t>Автомобильные дороги</w:t>
      </w:r>
      <w:r>
        <w:tab/>
      </w:r>
      <w:r>
        <w:fldChar w:fldCharType="begin"/>
      </w:r>
      <w:r>
        <w:instrText xml:space="preserve"> PAGEREF _Toc27147 \h </w:instrText>
      </w:r>
      <w:r>
        <w:fldChar w:fldCharType="separate"/>
      </w:r>
      <w:r>
        <w:t>47</w:t>
      </w:r>
      <w:r>
        <w:fldChar w:fldCharType="end"/>
      </w:r>
    </w:p>
    <w:p>
      <w:pPr>
        <w:pStyle w:val="38"/>
        <w:tabs>
          <w:tab w:val="right" w:leader="dot" w:pos="9073"/>
          <w:tab w:val="clear" w:pos="851"/>
          <w:tab w:val="clear" w:pos="9072"/>
          <w:tab w:val="clear" w:pos="9345"/>
        </w:tabs>
      </w:pPr>
      <w:r>
        <w:rPr>
          <w:rFonts w:hint="default"/>
          <w:color w:val="auto"/>
        </w:rPr>
        <w:t xml:space="preserve">2.7.2. </w:t>
      </w:r>
      <w:r>
        <w:rPr>
          <w:color w:val="auto"/>
        </w:rPr>
        <w:t>Железнодорожный транспорт</w:t>
      </w:r>
      <w:r>
        <w:tab/>
      </w:r>
      <w:r>
        <w:fldChar w:fldCharType="begin"/>
      </w:r>
      <w:r>
        <w:instrText xml:space="preserve"> PAGEREF _Toc11183 \h </w:instrText>
      </w:r>
      <w:r>
        <w:fldChar w:fldCharType="separate"/>
      </w:r>
      <w:r>
        <w:t>52</w:t>
      </w:r>
      <w:r>
        <w:fldChar w:fldCharType="end"/>
      </w:r>
    </w:p>
    <w:p>
      <w:pPr>
        <w:pStyle w:val="38"/>
        <w:tabs>
          <w:tab w:val="right" w:leader="dot" w:pos="9073"/>
          <w:tab w:val="clear" w:pos="851"/>
          <w:tab w:val="clear" w:pos="9072"/>
          <w:tab w:val="clear" w:pos="9345"/>
        </w:tabs>
      </w:pPr>
      <w:r>
        <w:rPr>
          <w:rFonts w:hint="default"/>
          <w:color w:val="auto"/>
        </w:rPr>
        <w:t xml:space="preserve">2.7.3. </w:t>
      </w:r>
      <w:r>
        <w:rPr>
          <w:color w:val="auto"/>
        </w:rPr>
        <w:t>Воздушный транспорт</w:t>
      </w:r>
      <w:r>
        <w:tab/>
      </w:r>
      <w:r>
        <w:fldChar w:fldCharType="begin"/>
      </w:r>
      <w:r>
        <w:instrText xml:space="preserve"> PAGEREF _Toc27785 \h </w:instrText>
      </w:r>
      <w:r>
        <w:fldChar w:fldCharType="separate"/>
      </w:r>
      <w:r>
        <w:t>52</w:t>
      </w:r>
      <w:r>
        <w:fldChar w:fldCharType="end"/>
      </w:r>
    </w:p>
    <w:p>
      <w:pPr>
        <w:pStyle w:val="38"/>
        <w:tabs>
          <w:tab w:val="right" w:leader="dot" w:pos="9073"/>
          <w:tab w:val="clear" w:pos="851"/>
          <w:tab w:val="clear" w:pos="9072"/>
          <w:tab w:val="clear" w:pos="9345"/>
        </w:tabs>
      </w:pPr>
      <w:r>
        <w:rPr>
          <w:rFonts w:hint="default"/>
          <w:color w:val="auto"/>
        </w:rPr>
        <w:t xml:space="preserve">2.7.4. </w:t>
      </w:r>
      <w:r>
        <w:rPr>
          <w:color w:val="auto"/>
        </w:rPr>
        <w:t>Автомобильный транспорт</w:t>
      </w:r>
      <w:r>
        <w:tab/>
      </w:r>
      <w:r>
        <w:fldChar w:fldCharType="begin"/>
      </w:r>
      <w:r>
        <w:instrText xml:space="preserve"> PAGEREF _Toc19159 \h </w:instrText>
      </w:r>
      <w:r>
        <w:fldChar w:fldCharType="separate"/>
      </w:r>
      <w:r>
        <w:t>52</w:t>
      </w:r>
      <w:r>
        <w:fldChar w:fldCharType="end"/>
      </w:r>
    </w:p>
    <w:p>
      <w:pPr>
        <w:pStyle w:val="39"/>
        <w:tabs>
          <w:tab w:val="right" w:leader="dot" w:pos="9073"/>
          <w:tab w:val="clear" w:pos="851"/>
          <w:tab w:val="clear" w:pos="9072"/>
          <w:tab w:val="clear" w:pos="9345"/>
        </w:tabs>
      </w:pPr>
      <w:r>
        <w:rPr>
          <w:rFonts w:hint="default"/>
          <w:color w:val="auto"/>
        </w:rPr>
        <w:t xml:space="preserve">2.8. </w:t>
      </w:r>
      <w:r>
        <w:rPr>
          <w:color w:val="auto"/>
        </w:rPr>
        <w:t>Инженерное оборудование территории</w:t>
      </w:r>
      <w:r>
        <w:tab/>
      </w:r>
      <w:r>
        <w:fldChar w:fldCharType="begin"/>
      </w:r>
      <w:r>
        <w:instrText xml:space="preserve"> PAGEREF _Toc30411 \h </w:instrText>
      </w:r>
      <w:r>
        <w:fldChar w:fldCharType="separate"/>
      </w:r>
      <w:r>
        <w:t>54</w:t>
      </w:r>
      <w:r>
        <w:fldChar w:fldCharType="end"/>
      </w:r>
    </w:p>
    <w:p>
      <w:pPr>
        <w:pStyle w:val="38"/>
        <w:tabs>
          <w:tab w:val="right" w:leader="dot" w:pos="9073"/>
          <w:tab w:val="clear" w:pos="851"/>
          <w:tab w:val="clear" w:pos="9072"/>
          <w:tab w:val="clear" w:pos="9345"/>
        </w:tabs>
      </w:pPr>
      <w:r>
        <w:rPr>
          <w:rFonts w:hint="default"/>
          <w:color w:val="auto"/>
        </w:rPr>
        <w:t xml:space="preserve">2.8.1. </w:t>
      </w:r>
      <w:r>
        <w:rPr>
          <w:color w:val="auto"/>
        </w:rPr>
        <w:t>Водоснабжение</w:t>
      </w:r>
      <w:r>
        <w:tab/>
      </w:r>
      <w:r>
        <w:fldChar w:fldCharType="begin"/>
      </w:r>
      <w:r>
        <w:instrText xml:space="preserve"> PAGEREF _Toc25096 \h </w:instrText>
      </w:r>
      <w:r>
        <w:fldChar w:fldCharType="separate"/>
      </w:r>
      <w:r>
        <w:t>55</w:t>
      </w:r>
      <w:r>
        <w:fldChar w:fldCharType="end"/>
      </w:r>
    </w:p>
    <w:p>
      <w:pPr>
        <w:pStyle w:val="38"/>
        <w:tabs>
          <w:tab w:val="right" w:leader="dot" w:pos="9073"/>
          <w:tab w:val="clear" w:pos="851"/>
          <w:tab w:val="clear" w:pos="9072"/>
          <w:tab w:val="clear" w:pos="9345"/>
        </w:tabs>
      </w:pPr>
      <w:r>
        <w:rPr>
          <w:rFonts w:hint="default"/>
          <w:color w:val="auto"/>
        </w:rPr>
        <w:t xml:space="preserve">2.8.2. </w:t>
      </w:r>
      <w:r>
        <w:rPr>
          <w:color w:val="auto"/>
        </w:rPr>
        <w:t>Водоотведение</w:t>
      </w:r>
      <w:r>
        <w:tab/>
      </w:r>
      <w:r>
        <w:fldChar w:fldCharType="begin"/>
      </w:r>
      <w:r>
        <w:instrText xml:space="preserve"> PAGEREF _Toc18422 \h </w:instrText>
      </w:r>
      <w:r>
        <w:fldChar w:fldCharType="separate"/>
      </w:r>
      <w:r>
        <w:t>61</w:t>
      </w:r>
      <w:r>
        <w:fldChar w:fldCharType="end"/>
      </w:r>
    </w:p>
    <w:p>
      <w:pPr>
        <w:pStyle w:val="38"/>
        <w:tabs>
          <w:tab w:val="right" w:leader="dot" w:pos="9073"/>
          <w:tab w:val="clear" w:pos="851"/>
          <w:tab w:val="clear" w:pos="9072"/>
          <w:tab w:val="clear" w:pos="9345"/>
        </w:tabs>
      </w:pPr>
      <w:r>
        <w:rPr>
          <w:rFonts w:hint="default"/>
          <w:color w:val="auto"/>
        </w:rPr>
        <w:t xml:space="preserve">2.8.3. </w:t>
      </w:r>
      <w:r>
        <w:rPr>
          <w:color w:val="auto"/>
        </w:rPr>
        <w:t>Теплоснабжение</w:t>
      </w:r>
      <w:r>
        <w:tab/>
      </w:r>
      <w:r>
        <w:fldChar w:fldCharType="begin"/>
      </w:r>
      <w:r>
        <w:instrText xml:space="preserve"> PAGEREF _Toc106 \h </w:instrText>
      </w:r>
      <w:r>
        <w:fldChar w:fldCharType="separate"/>
      </w:r>
      <w:r>
        <w:t>70</w:t>
      </w:r>
      <w:r>
        <w:fldChar w:fldCharType="end"/>
      </w:r>
    </w:p>
    <w:p>
      <w:pPr>
        <w:pStyle w:val="38"/>
        <w:tabs>
          <w:tab w:val="right" w:leader="dot" w:pos="9073"/>
          <w:tab w:val="clear" w:pos="851"/>
          <w:tab w:val="clear" w:pos="9072"/>
          <w:tab w:val="clear" w:pos="9345"/>
        </w:tabs>
      </w:pPr>
      <w:r>
        <w:rPr>
          <w:rFonts w:hint="default"/>
          <w:color w:val="auto"/>
        </w:rPr>
        <w:t xml:space="preserve">2.8.4. </w:t>
      </w:r>
      <w:r>
        <w:rPr>
          <w:color w:val="auto"/>
        </w:rPr>
        <w:t>Газоснабжение</w:t>
      </w:r>
      <w:r>
        <w:tab/>
      </w:r>
      <w:r>
        <w:fldChar w:fldCharType="begin"/>
      </w:r>
      <w:r>
        <w:instrText xml:space="preserve"> PAGEREF _Toc13512 \h </w:instrText>
      </w:r>
      <w:r>
        <w:fldChar w:fldCharType="separate"/>
      </w:r>
      <w:r>
        <w:t>71</w:t>
      </w:r>
      <w:r>
        <w:fldChar w:fldCharType="end"/>
      </w:r>
    </w:p>
    <w:p>
      <w:pPr>
        <w:pStyle w:val="38"/>
        <w:tabs>
          <w:tab w:val="right" w:leader="dot" w:pos="9073"/>
          <w:tab w:val="clear" w:pos="851"/>
          <w:tab w:val="clear" w:pos="9072"/>
          <w:tab w:val="clear" w:pos="9345"/>
        </w:tabs>
      </w:pPr>
      <w:r>
        <w:rPr>
          <w:rFonts w:hint="default"/>
          <w:color w:val="auto"/>
        </w:rPr>
        <w:t xml:space="preserve">2.8.5. </w:t>
      </w:r>
      <w:r>
        <w:rPr>
          <w:color w:val="auto"/>
        </w:rPr>
        <w:t>Электроснабжение</w:t>
      </w:r>
      <w:r>
        <w:tab/>
      </w:r>
      <w:r>
        <w:fldChar w:fldCharType="begin"/>
      </w:r>
      <w:r>
        <w:instrText xml:space="preserve"> PAGEREF _Toc26926 \h </w:instrText>
      </w:r>
      <w:r>
        <w:fldChar w:fldCharType="separate"/>
      </w:r>
      <w:r>
        <w:t>72</w:t>
      </w:r>
      <w:r>
        <w:fldChar w:fldCharType="end"/>
      </w:r>
    </w:p>
    <w:p>
      <w:pPr>
        <w:pStyle w:val="38"/>
        <w:tabs>
          <w:tab w:val="right" w:leader="dot" w:pos="9073"/>
          <w:tab w:val="clear" w:pos="851"/>
          <w:tab w:val="clear" w:pos="9072"/>
          <w:tab w:val="clear" w:pos="9345"/>
        </w:tabs>
      </w:pPr>
      <w:r>
        <w:rPr>
          <w:rFonts w:hint="default"/>
          <w:color w:val="auto"/>
        </w:rPr>
        <w:t xml:space="preserve">2.8.6. </w:t>
      </w:r>
      <w:r>
        <w:rPr>
          <w:color w:val="auto"/>
        </w:rPr>
        <w:t>Связь, радиовещание, телевидение</w:t>
      </w:r>
      <w:r>
        <w:tab/>
      </w:r>
      <w:r>
        <w:fldChar w:fldCharType="begin"/>
      </w:r>
      <w:r>
        <w:instrText xml:space="preserve"> PAGEREF _Toc22380 \h </w:instrText>
      </w:r>
      <w:r>
        <w:fldChar w:fldCharType="separate"/>
      </w:r>
      <w:r>
        <w:t>76</w:t>
      </w:r>
      <w:r>
        <w:fldChar w:fldCharType="end"/>
      </w:r>
    </w:p>
    <w:p>
      <w:pPr>
        <w:pStyle w:val="39"/>
        <w:tabs>
          <w:tab w:val="right" w:leader="dot" w:pos="9073"/>
          <w:tab w:val="clear" w:pos="851"/>
          <w:tab w:val="clear" w:pos="9072"/>
          <w:tab w:val="clear" w:pos="9345"/>
        </w:tabs>
      </w:pPr>
      <w:r>
        <w:rPr>
          <w:rFonts w:hint="default"/>
          <w:color w:val="auto"/>
        </w:rPr>
        <w:t xml:space="preserve">2.9. </w:t>
      </w:r>
      <w:r>
        <w:rPr>
          <w:color w:val="auto"/>
        </w:rPr>
        <w:t>Инженерная подготовка территории</w:t>
      </w:r>
      <w:r>
        <w:tab/>
      </w:r>
      <w:r>
        <w:fldChar w:fldCharType="begin"/>
      </w:r>
      <w:r>
        <w:instrText xml:space="preserve"> PAGEREF _Toc10891 \h </w:instrText>
      </w:r>
      <w:r>
        <w:fldChar w:fldCharType="separate"/>
      </w:r>
      <w:r>
        <w:t>77</w:t>
      </w:r>
      <w:r>
        <w:fldChar w:fldCharType="end"/>
      </w:r>
    </w:p>
    <w:p>
      <w:pPr>
        <w:pStyle w:val="39"/>
        <w:tabs>
          <w:tab w:val="right" w:leader="dot" w:pos="9073"/>
          <w:tab w:val="clear" w:pos="851"/>
          <w:tab w:val="clear" w:pos="9072"/>
          <w:tab w:val="clear" w:pos="9345"/>
        </w:tabs>
      </w:pPr>
      <w:r>
        <w:rPr>
          <w:rFonts w:hint="default"/>
          <w:color w:val="auto"/>
        </w:rPr>
        <w:t xml:space="preserve">2.10. </w:t>
      </w:r>
      <w:r>
        <w:rPr>
          <w:color w:val="auto"/>
        </w:rPr>
        <w:t>Зеленый фонд муниципального образования</w:t>
      </w:r>
      <w:r>
        <w:tab/>
      </w:r>
      <w:r>
        <w:fldChar w:fldCharType="begin"/>
      </w:r>
      <w:r>
        <w:instrText xml:space="preserve"> PAGEREF _Toc22291 \h </w:instrText>
      </w:r>
      <w:r>
        <w:fldChar w:fldCharType="separate"/>
      </w:r>
      <w:r>
        <w:t>78</w:t>
      </w:r>
      <w:r>
        <w:fldChar w:fldCharType="end"/>
      </w:r>
    </w:p>
    <w:p>
      <w:pPr>
        <w:pStyle w:val="39"/>
        <w:tabs>
          <w:tab w:val="right" w:leader="dot" w:pos="9073"/>
          <w:tab w:val="clear" w:pos="851"/>
          <w:tab w:val="clear" w:pos="9072"/>
          <w:tab w:val="clear" w:pos="9345"/>
        </w:tabs>
      </w:pPr>
      <w:r>
        <w:rPr>
          <w:rFonts w:hint="default"/>
          <w:color w:val="auto"/>
        </w:rPr>
        <w:t xml:space="preserve">2.11. </w:t>
      </w:r>
      <w:r>
        <w:rPr>
          <w:color w:val="auto"/>
        </w:rPr>
        <w:t>Санитарная очистка территории.</w:t>
      </w:r>
      <w:r>
        <w:tab/>
      </w:r>
      <w:r>
        <w:fldChar w:fldCharType="begin"/>
      </w:r>
      <w:r>
        <w:instrText xml:space="preserve"> PAGEREF _Toc8574 \h </w:instrText>
      </w:r>
      <w:r>
        <w:fldChar w:fldCharType="separate"/>
      </w:r>
      <w:r>
        <w:t>80</w:t>
      </w:r>
      <w:r>
        <w:fldChar w:fldCharType="end"/>
      </w:r>
    </w:p>
    <w:p>
      <w:pPr>
        <w:pStyle w:val="39"/>
        <w:tabs>
          <w:tab w:val="right" w:leader="dot" w:pos="9073"/>
          <w:tab w:val="clear" w:pos="851"/>
          <w:tab w:val="clear" w:pos="9072"/>
          <w:tab w:val="clear" w:pos="9345"/>
        </w:tabs>
      </w:pPr>
      <w:r>
        <w:rPr>
          <w:rFonts w:hint="default"/>
          <w:color w:val="auto"/>
        </w:rPr>
        <w:t xml:space="preserve">2.12. </w:t>
      </w:r>
      <w:r>
        <w:rPr>
          <w:color w:val="auto"/>
        </w:rPr>
        <w:t>Санитарно-экологическое состояние окружающей среды</w:t>
      </w:r>
      <w:r>
        <w:tab/>
      </w:r>
      <w:r>
        <w:fldChar w:fldCharType="begin"/>
      </w:r>
      <w:r>
        <w:instrText xml:space="preserve"> PAGEREF _Toc19752 \h </w:instrText>
      </w:r>
      <w:r>
        <w:fldChar w:fldCharType="separate"/>
      </w:r>
      <w:r>
        <w:t>81</w:t>
      </w:r>
      <w:r>
        <w:fldChar w:fldCharType="end"/>
      </w:r>
    </w:p>
    <w:p>
      <w:pPr>
        <w:pStyle w:val="39"/>
        <w:tabs>
          <w:tab w:val="right" w:leader="dot" w:pos="9073"/>
          <w:tab w:val="clear" w:pos="851"/>
          <w:tab w:val="clear" w:pos="9072"/>
          <w:tab w:val="clear" w:pos="9345"/>
        </w:tabs>
      </w:pPr>
      <w:r>
        <w:rPr>
          <w:rFonts w:hint="default"/>
          <w:color w:val="auto"/>
        </w:rPr>
        <w:t xml:space="preserve">2.13. </w:t>
      </w:r>
      <w:r>
        <w:rPr>
          <w:color w:val="auto"/>
        </w:rPr>
        <w:t>Зоны с особыми условиями использования территорий</w:t>
      </w:r>
      <w:r>
        <w:tab/>
      </w:r>
      <w:r>
        <w:fldChar w:fldCharType="begin"/>
      </w:r>
      <w:r>
        <w:instrText xml:space="preserve"> PAGEREF _Toc30876 \h </w:instrText>
      </w:r>
      <w:r>
        <w:fldChar w:fldCharType="separate"/>
      </w:r>
      <w:r>
        <w:t>84</w:t>
      </w:r>
      <w:r>
        <w:fldChar w:fldCharType="end"/>
      </w:r>
    </w:p>
    <w:p>
      <w:pPr>
        <w:pStyle w:val="38"/>
        <w:tabs>
          <w:tab w:val="right" w:leader="dot" w:pos="9073"/>
          <w:tab w:val="clear" w:pos="851"/>
          <w:tab w:val="clear" w:pos="9072"/>
          <w:tab w:val="clear" w:pos="9345"/>
        </w:tabs>
      </w:pPr>
      <w:r>
        <w:rPr>
          <w:rFonts w:hint="default"/>
          <w:color w:val="auto"/>
          <w:kern w:val="32"/>
          <w:lang w:eastAsia="ru-RU"/>
        </w:rPr>
        <w:t xml:space="preserve">2.13.1. </w:t>
      </w:r>
      <w:r>
        <w:rPr>
          <w:color w:val="auto"/>
          <w:kern w:val="32"/>
          <w:lang w:eastAsia="ru-RU"/>
        </w:rPr>
        <w:t>Особо</w:t>
      </w:r>
      <w:r>
        <w:rPr>
          <w:rFonts w:hint="default"/>
          <w:color w:val="auto"/>
          <w:kern w:val="32"/>
          <w:lang w:val="en-US" w:eastAsia="ru-RU"/>
        </w:rPr>
        <w:t xml:space="preserve"> охраняемые природные территории</w:t>
      </w:r>
      <w:r>
        <w:tab/>
      </w:r>
      <w:r>
        <w:fldChar w:fldCharType="begin"/>
      </w:r>
      <w:r>
        <w:instrText xml:space="preserve"> PAGEREF _Toc15706 \h </w:instrText>
      </w:r>
      <w:r>
        <w:fldChar w:fldCharType="separate"/>
      </w:r>
      <w:r>
        <w:t>84</w:t>
      </w:r>
      <w:r>
        <w:fldChar w:fldCharType="end"/>
      </w:r>
    </w:p>
    <w:p>
      <w:pPr>
        <w:pStyle w:val="38"/>
        <w:tabs>
          <w:tab w:val="right" w:leader="dot" w:pos="9073"/>
          <w:tab w:val="clear" w:pos="851"/>
          <w:tab w:val="clear" w:pos="9072"/>
          <w:tab w:val="clear" w:pos="9345"/>
        </w:tabs>
      </w:pPr>
      <w:r>
        <w:rPr>
          <w:rFonts w:hint="default"/>
          <w:color w:val="auto"/>
          <w:kern w:val="32"/>
          <w:lang w:eastAsia="ru-RU"/>
        </w:rPr>
        <w:t xml:space="preserve">2.13.2. </w:t>
      </w:r>
      <w:r>
        <w:rPr>
          <w:color w:val="auto"/>
          <w:kern w:val="32"/>
          <w:lang w:eastAsia="ru-RU"/>
        </w:rPr>
        <w:t>Зоны охраны объектов культурного наследия</w:t>
      </w:r>
      <w:r>
        <w:tab/>
      </w:r>
      <w:r>
        <w:fldChar w:fldCharType="begin"/>
      </w:r>
      <w:r>
        <w:instrText xml:space="preserve"> PAGEREF _Toc25218 \h </w:instrText>
      </w:r>
      <w:r>
        <w:fldChar w:fldCharType="separate"/>
      </w:r>
      <w:r>
        <w:t>86</w:t>
      </w:r>
      <w:r>
        <w:fldChar w:fldCharType="end"/>
      </w:r>
    </w:p>
    <w:p>
      <w:pPr>
        <w:pStyle w:val="38"/>
        <w:tabs>
          <w:tab w:val="right" w:leader="dot" w:pos="9073"/>
          <w:tab w:val="clear" w:pos="851"/>
          <w:tab w:val="clear" w:pos="9072"/>
          <w:tab w:val="clear" w:pos="9345"/>
        </w:tabs>
      </w:pPr>
      <w:r>
        <w:rPr>
          <w:rFonts w:hint="default"/>
          <w:color w:val="auto"/>
          <w:kern w:val="32"/>
          <w:lang w:eastAsia="ru-RU"/>
        </w:rPr>
        <w:t xml:space="preserve">2.13.3. </w:t>
      </w:r>
      <w:r>
        <w:rPr>
          <w:color w:val="auto"/>
          <w:kern w:val="32"/>
          <w:highlight w:val="none"/>
          <w:lang w:eastAsia="ru-RU"/>
        </w:rPr>
        <w:t>Рекреационно-туристические зоны</w:t>
      </w:r>
      <w:r>
        <w:tab/>
      </w:r>
      <w:r>
        <w:fldChar w:fldCharType="begin"/>
      </w:r>
      <w:r>
        <w:instrText xml:space="preserve"> PAGEREF _Toc32471 \h </w:instrText>
      </w:r>
      <w:r>
        <w:fldChar w:fldCharType="separate"/>
      </w:r>
      <w:r>
        <w:t>118</w:t>
      </w:r>
      <w:r>
        <w:fldChar w:fldCharType="end"/>
      </w:r>
    </w:p>
    <w:p>
      <w:pPr>
        <w:pStyle w:val="38"/>
        <w:tabs>
          <w:tab w:val="right" w:leader="dot" w:pos="9073"/>
          <w:tab w:val="clear" w:pos="851"/>
          <w:tab w:val="clear" w:pos="9072"/>
          <w:tab w:val="clear" w:pos="9345"/>
        </w:tabs>
      </w:pPr>
      <w:r>
        <w:rPr>
          <w:rFonts w:hint="default"/>
          <w:color w:val="auto"/>
          <w:kern w:val="32"/>
          <w:lang w:eastAsia="ru-RU"/>
        </w:rPr>
        <w:t xml:space="preserve">2.13.4. </w:t>
      </w:r>
      <w:r>
        <w:rPr>
          <w:color w:val="auto"/>
          <w:kern w:val="32"/>
          <w:lang w:eastAsia="ru-RU"/>
        </w:rPr>
        <w:t>Водоохранные зоны и прибрежные защитные полосы</w:t>
      </w:r>
      <w:r>
        <w:tab/>
      </w:r>
      <w:r>
        <w:fldChar w:fldCharType="begin"/>
      </w:r>
      <w:r>
        <w:instrText xml:space="preserve"> PAGEREF _Toc5277 \h </w:instrText>
      </w:r>
      <w:r>
        <w:fldChar w:fldCharType="separate"/>
      </w:r>
      <w:r>
        <w:t>121</w:t>
      </w:r>
      <w:r>
        <w:fldChar w:fldCharType="end"/>
      </w:r>
    </w:p>
    <w:p>
      <w:pPr>
        <w:pStyle w:val="38"/>
        <w:tabs>
          <w:tab w:val="right" w:leader="dot" w:pos="9073"/>
          <w:tab w:val="clear" w:pos="851"/>
          <w:tab w:val="clear" w:pos="9072"/>
          <w:tab w:val="clear" w:pos="9345"/>
        </w:tabs>
      </w:pPr>
      <w:r>
        <w:rPr>
          <w:rFonts w:hint="default"/>
          <w:color w:val="auto"/>
          <w:kern w:val="32"/>
          <w:lang w:eastAsia="ru-RU"/>
        </w:rPr>
        <w:t xml:space="preserve">2.13.5. </w:t>
      </w:r>
      <w:r>
        <w:rPr>
          <w:color w:val="auto"/>
          <w:kern w:val="32"/>
          <w:lang w:eastAsia="ru-RU"/>
        </w:rPr>
        <w:t>Зоны санитарной охраны источников питьевого водоснабжения</w:t>
      </w:r>
      <w:r>
        <w:tab/>
      </w:r>
      <w:r>
        <w:fldChar w:fldCharType="begin"/>
      </w:r>
      <w:r>
        <w:instrText xml:space="preserve"> PAGEREF _Toc10343 \h </w:instrText>
      </w:r>
      <w:r>
        <w:fldChar w:fldCharType="separate"/>
      </w:r>
      <w:r>
        <w:t>123</w:t>
      </w:r>
      <w:r>
        <w:fldChar w:fldCharType="end"/>
      </w:r>
    </w:p>
    <w:p>
      <w:pPr>
        <w:pStyle w:val="38"/>
        <w:tabs>
          <w:tab w:val="right" w:leader="dot" w:pos="9073"/>
          <w:tab w:val="clear" w:pos="851"/>
          <w:tab w:val="clear" w:pos="9072"/>
          <w:tab w:val="clear" w:pos="9345"/>
        </w:tabs>
      </w:pPr>
      <w:r>
        <w:rPr>
          <w:rFonts w:hint="default"/>
          <w:color w:val="auto"/>
          <w:kern w:val="32"/>
          <w:lang w:eastAsia="ru-RU"/>
        </w:rPr>
        <w:t xml:space="preserve">2.13.6. </w:t>
      </w:r>
      <w:r>
        <w:rPr>
          <w:color w:val="auto"/>
          <w:kern w:val="32"/>
          <w:lang w:eastAsia="ru-RU"/>
        </w:rPr>
        <w:t>Санитарно-защитные зоны</w:t>
      </w:r>
      <w:r>
        <w:tab/>
      </w:r>
      <w:r>
        <w:fldChar w:fldCharType="begin"/>
      </w:r>
      <w:r>
        <w:instrText xml:space="preserve"> PAGEREF _Toc28007 \h </w:instrText>
      </w:r>
      <w:r>
        <w:fldChar w:fldCharType="separate"/>
      </w:r>
      <w:r>
        <w:t>129</w:t>
      </w:r>
      <w:r>
        <w:fldChar w:fldCharType="end"/>
      </w:r>
    </w:p>
    <w:p>
      <w:pPr>
        <w:pStyle w:val="38"/>
        <w:tabs>
          <w:tab w:val="right" w:leader="dot" w:pos="9073"/>
          <w:tab w:val="clear" w:pos="851"/>
          <w:tab w:val="clear" w:pos="9072"/>
          <w:tab w:val="clear" w:pos="9345"/>
        </w:tabs>
      </w:pPr>
      <w:r>
        <w:rPr>
          <w:rFonts w:hint="default"/>
          <w:color w:val="auto"/>
          <w:kern w:val="32"/>
          <w:lang w:eastAsia="ru-RU"/>
        </w:rPr>
        <w:t xml:space="preserve">2.13.7. </w:t>
      </w:r>
      <w:r>
        <w:rPr>
          <w:color w:val="auto"/>
          <w:kern w:val="32"/>
          <w:lang w:eastAsia="ru-RU"/>
        </w:rPr>
        <w:t>Придорожные</w:t>
      </w:r>
      <w:r>
        <w:rPr>
          <w:rFonts w:hint="default"/>
          <w:color w:val="auto"/>
          <w:kern w:val="32"/>
          <w:lang w:val="en-US" w:eastAsia="ru-RU"/>
        </w:rPr>
        <w:t xml:space="preserve"> полосы</w:t>
      </w:r>
      <w:r>
        <w:tab/>
      </w:r>
      <w:r>
        <w:fldChar w:fldCharType="begin"/>
      </w:r>
      <w:r>
        <w:instrText xml:space="preserve"> PAGEREF _Toc24131 \h </w:instrText>
      </w:r>
      <w:r>
        <w:fldChar w:fldCharType="separate"/>
      </w:r>
      <w:r>
        <w:t>131</w:t>
      </w:r>
      <w:r>
        <w:fldChar w:fldCharType="end"/>
      </w:r>
    </w:p>
    <w:p>
      <w:pPr>
        <w:pStyle w:val="38"/>
        <w:tabs>
          <w:tab w:val="right" w:leader="dot" w:pos="9073"/>
          <w:tab w:val="clear" w:pos="851"/>
          <w:tab w:val="clear" w:pos="9072"/>
          <w:tab w:val="clear" w:pos="9345"/>
        </w:tabs>
      </w:pPr>
      <w:r>
        <w:rPr>
          <w:rFonts w:hint="default"/>
          <w:color w:val="auto"/>
          <w:kern w:val="32"/>
          <w:lang w:val="ru-RU" w:eastAsia="ru-RU"/>
        </w:rPr>
        <w:t xml:space="preserve">2.13.8. </w:t>
      </w:r>
      <w:r>
        <w:rPr>
          <w:color w:val="auto"/>
          <w:kern w:val="32"/>
          <w:lang w:val="ru-RU" w:eastAsia="ru-RU"/>
        </w:rPr>
        <w:t>Охранные</w:t>
      </w:r>
      <w:r>
        <w:rPr>
          <w:rFonts w:hint="default"/>
          <w:color w:val="auto"/>
          <w:kern w:val="32"/>
          <w:lang w:val="ru-RU" w:eastAsia="ru-RU"/>
        </w:rPr>
        <w:t xml:space="preserve"> зоны линий электропередач</w:t>
      </w:r>
      <w:r>
        <w:tab/>
      </w:r>
      <w:r>
        <w:fldChar w:fldCharType="begin"/>
      </w:r>
      <w:r>
        <w:instrText xml:space="preserve"> PAGEREF _Toc18757 \h </w:instrText>
      </w:r>
      <w:r>
        <w:fldChar w:fldCharType="separate"/>
      </w:r>
      <w:r>
        <w:t>132</w:t>
      </w:r>
      <w:r>
        <w:fldChar w:fldCharType="end"/>
      </w:r>
    </w:p>
    <w:p>
      <w:pPr>
        <w:pStyle w:val="38"/>
        <w:tabs>
          <w:tab w:val="right" w:leader="dot" w:pos="9073"/>
          <w:tab w:val="clear" w:pos="851"/>
          <w:tab w:val="clear" w:pos="9072"/>
          <w:tab w:val="clear" w:pos="9345"/>
        </w:tabs>
      </w:pPr>
      <w:r>
        <w:rPr>
          <w:rFonts w:hint="default"/>
          <w:color w:val="auto"/>
          <w:kern w:val="32"/>
          <w:lang w:val="en-US" w:eastAsia="ru-RU"/>
        </w:rPr>
        <w:t xml:space="preserve">2.13.9. </w:t>
      </w:r>
      <w:r>
        <w:rPr>
          <w:color w:val="auto"/>
          <w:kern w:val="32"/>
          <w:lang w:val="ru-RU" w:eastAsia="ru-RU"/>
        </w:rPr>
        <w:t>Зоны</w:t>
      </w:r>
      <w:r>
        <w:rPr>
          <w:rFonts w:hint="default"/>
          <w:color w:val="auto"/>
          <w:kern w:val="32"/>
          <w:lang w:val="en-US" w:eastAsia="ru-RU"/>
        </w:rPr>
        <w:t xml:space="preserve"> санитарных разрывов для газопроводов</w:t>
      </w:r>
      <w:r>
        <w:tab/>
      </w:r>
      <w:r>
        <w:fldChar w:fldCharType="begin"/>
      </w:r>
      <w:r>
        <w:instrText xml:space="preserve"> PAGEREF _Toc6121 \h </w:instrText>
      </w:r>
      <w:r>
        <w:fldChar w:fldCharType="separate"/>
      </w:r>
      <w:r>
        <w:t>133</w:t>
      </w:r>
      <w:r>
        <w:fldChar w:fldCharType="end"/>
      </w:r>
    </w:p>
    <w:p>
      <w:pPr>
        <w:pStyle w:val="36"/>
        <w:tabs>
          <w:tab w:val="right" w:leader="dot" w:pos="9073"/>
          <w:tab w:val="clear" w:pos="851"/>
          <w:tab w:val="clear" w:pos="9072"/>
          <w:tab w:val="clear" w:pos="12616"/>
        </w:tabs>
        <w:ind w:left="0" w:leftChars="0" w:firstLine="0" w:firstLineChars="0"/>
      </w:pPr>
      <w:r>
        <w:rPr>
          <w:rFonts w:hint="default" w:ascii="Times New Roman" w:hAnsi="Times New Roman"/>
          <w:color w:val="auto"/>
        </w:rPr>
        <w:t xml:space="preserve">3. </w:t>
      </w:r>
      <w:r>
        <w:rPr>
          <w:rFonts w:ascii="Times New Roman" w:hAnsi="Times New Roman"/>
          <w:color w:val="auto"/>
        </w:rPr>
        <w:t>ОЦЕНКА ВОЗМОЖНОГО ВЛИЯНИЯ ПЛАНИРУЕМЫХ ДЛЯ РАЗМЕЩЕНИЯ ОБЪЕКТОВ МЕСТНОГО ЗНАЧЕНИЯ НА КОМПЛЕКСНОЕ РАЗВИТИЕ</w:t>
      </w:r>
      <w:r>
        <w:tab/>
      </w:r>
      <w:r>
        <w:fldChar w:fldCharType="begin"/>
      </w:r>
      <w:r>
        <w:instrText xml:space="preserve"> PAGEREF _Toc25521 \h </w:instrText>
      </w:r>
      <w:r>
        <w:fldChar w:fldCharType="separate"/>
      </w:r>
      <w:r>
        <w:t>134</w:t>
      </w:r>
      <w:r>
        <w:fldChar w:fldCharType="end"/>
      </w:r>
    </w:p>
    <w:p>
      <w:pPr>
        <w:pStyle w:val="36"/>
        <w:tabs>
          <w:tab w:val="right" w:leader="dot" w:pos="9073"/>
          <w:tab w:val="clear" w:pos="851"/>
          <w:tab w:val="clear" w:pos="9072"/>
          <w:tab w:val="clear" w:pos="12616"/>
        </w:tabs>
        <w:ind w:left="0" w:leftChars="0" w:firstLine="0" w:firstLineChars="0"/>
      </w:pPr>
      <w:r>
        <w:rPr>
          <w:rFonts w:hint="default" w:ascii="Times New Roman" w:hAnsi="Times New Roman"/>
          <w:color w:val="auto"/>
        </w:rPr>
        <w:t xml:space="preserve">4. </w:t>
      </w:r>
      <w:r>
        <w:rPr>
          <w:rFonts w:ascii="Times New Roman" w:hAnsi="Times New Roman"/>
          <w:color w:val="auto"/>
        </w:rPr>
        <w:t>МЕРОПРИЯТИЯ, УТВЕРЖДЕННЫЕ ДОКУМЕНТАМИ ТЕРРИТОРИАЛЬНОГО ПЛАНИРОВАНИЯ</w:t>
      </w:r>
      <w:r>
        <w:tab/>
      </w:r>
      <w:r>
        <w:fldChar w:fldCharType="begin"/>
      </w:r>
      <w:r>
        <w:instrText xml:space="preserve"> PAGEREF _Toc25906 \h </w:instrText>
      </w:r>
      <w:r>
        <w:fldChar w:fldCharType="separate"/>
      </w:r>
      <w:r>
        <w:t>142</w:t>
      </w:r>
      <w:r>
        <w:fldChar w:fldCharType="end"/>
      </w:r>
    </w:p>
    <w:p>
      <w:pPr>
        <w:pStyle w:val="36"/>
        <w:tabs>
          <w:tab w:val="right" w:leader="dot" w:pos="9073"/>
          <w:tab w:val="clear" w:pos="851"/>
          <w:tab w:val="clear" w:pos="9072"/>
          <w:tab w:val="clear" w:pos="12616"/>
        </w:tabs>
        <w:ind w:left="0" w:leftChars="0" w:firstLine="0" w:firstLineChars="0"/>
      </w:pPr>
      <w:r>
        <w:rPr>
          <w:rFonts w:hint="default" w:ascii="Times New Roman" w:hAnsi="Times New Roman"/>
          <w:color w:val="auto"/>
        </w:rPr>
        <w:t xml:space="preserve">5. </w:t>
      </w:r>
      <w:r>
        <w:rPr>
          <w:rFonts w:ascii="Times New Roman" w:hAnsi="Times New Roman"/>
          <w:color w:val="auto"/>
        </w:rPr>
        <w:t>ПЕРЕЧЕНЬ ЗЕМЕЛЬНЫХ УЧАСТКОВ, КОТОРЫЕ ВКЛЮЧАЮТСЯ В ГРАНИЦЫ МУНИЦИПАЛЬНОГО ОБРАЗОВАНИ</w:t>
      </w:r>
      <w:r>
        <w:rPr>
          <w:rFonts w:ascii="Times New Roman" w:hAnsi="Times New Roman"/>
          <w:color w:val="auto"/>
          <w:highlight w:val="none"/>
        </w:rPr>
        <w:t>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r>
        <w:tab/>
      </w:r>
      <w:r>
        <w:fldChar w:fldCharType="begin"/>
      </w:r>
      <w:r>
        <w:instrText xml:space="preserve"> PAGEREF _Toc20050 \h </w:instrText>
      </w:r>
      <w:r>
        <w:fldChar w:fldCharType="separate"/>
      </w:r>
      <w:r>
        <w:t>147</w:t>
      </w:r>
      <w:r>
        <w:fldChar w:fldCharType="end"/>
      </w:r>
    </w:p>
    <w:p>
      <w:pPr>
        <w:pStyle w:val="36"/>
        <w:tabs>
          <w:tab w:val="right" w:leader="dot" w:pos="9073"/>
          <w:tab w:val="clear" w:pos="851"/>
          <w:tab w:val="clear" w:pos="9072"/>
          <w:tab w:val="clear" w:pos="12616"/>
        </w:tabs>
        <w:ind w:left="0" w:leftChars="0" w:firstLine="0" w:firstLineChars="0"/>
      </w:pPr>
      <w:r>
        <w:rPr>
          <w:rFonts w:eastAsia="Times New Roman"/>
          <w:bCs/>
          <w:color w:val="auto"/>
          <w:kern w:val="32"/>
          <w:szCs w:val="32"/>
          <w:lang w:eastAsia="ru-RU"/>
        </w:rPr>
        <w:t>6.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tab/>
      </w:r>
      <w:r>
        <w:fldChar w:fldCharType="begin"/>
      </w:r>
      <w:r>
        <w:instrText xml:space="preserve"> PAGEREF _Toc13687 \h </w:instrText>
      </w:r>
      <w:r>
        <w:fldChar w:fldCharType="separate"/>
      </w:r>
      <w:r>
        <w:t>148</w:t>
      </w:r>
      <w:r>
        <w:fldChar w:fldCharType="end"/>
      </w:r>
    </w:p>
    <w:p>
      <w:pPr>
        <w:pStyle w:val="36"/>
        <w:tabs>
          <w:tab w:val="right" w:leader="dot" w:pos="9073"/>
          <w:tab w:val="clear" w:pos="851"/>
          <w:tab w:val="clear" w:pos="9072"/>
          <w:tab w:val="clear" w:pos="12616"/>
        </w:tabs>
        <w:ind w:left="0" w:leftChars="0" w:firstLine="0" w:firstLineChars="0"/>
      </w:pPr>
      <w:r>
        <w:rPr>
          <w:rFonts w:eastAsia="Times New Roman"/>
          <w:bCs/>
          <w:color w:val="auto"/>
          <w:kern w:val="0"/>
          <w:szCs w:val="32"/>
          <w:lang w:eastAsia="ru-RU"/>
        </w:rPr>
        <w:t>7.</w:t>
      </w:r>
      <w:r>
        <w:rPr>
          <w:color w:val="auto"/>
          <w:szCs w:val="28"/>
        </w:rPr>
        <w:t xml:space="preserve">  </w:t>
      </w:r>
      <w:r>
        <w:rPr>
          <w:color w:val="auto"/>
          <w:szCs w:val="32"/>
        </w:rPr>
        <w:t>ПЕРЕЧЕНЬ И ХАРАКТЕРИСТИКА ОСНОВНЫХ ФАКТОРОВ РИСКА ВОЗНИКНОВЕНИЯ ЧС ПРИРОДНОГО И ТЕХНОГЕННОГО ХАРАКТЕРА</w:t>
      </w:r>
      <w:r>
        <w:tab/>
      </w:r>
      <w:r>
        <w:fldChar w:fldCharType="begin"/>
      </w:r>
      <w:r>
        <w:instrText xml:space="preserve"> PAGEREF _Toc5677 \h </w:instrText>
      </w:r>
      <w:r>
        <w:fldChar w:fldCharType="separate"/>
      </w:r>
      <w:r>
        <w:t>149</w:t>
      </w:r>
      <w:r>
        <w:fldChar w:fldCharType="end"/>
      </w:r>
    </w:p>
    <w:p>
      <w:pPr>
        <w:pStyle w:val="39"/>
        <w:tabs>
          <w:tab w:val="right" w:leader="dot" w:pos="9073"/>
          <w:tab w:val="clear" w:pos="851"/>
          <w:tab w:val="clear" w:pos="9072"/>
          <w:tab w:val="clear" w:pos="9345"/>
        </w:tabs>
        <w:ind w:left="0" w:leftChars="0" w:firstLine="0" w:firstLineChars="0"/>
      </w:pPr>
      <w:r>
        <w:rPr>
          <w:rFonts w:hint="default"/>
          <w:color w:val="auto"/>
        </w:rPr>
        <w:t xml:space="preserve">7.1. </w:t>
      </w:r>
      <w:r>
        <w:rPr>
          <w:color w:val="auto"/>
        </w:rPr>
        <w:t>Опасные процессы и явления природного характера</w:t>
      </w:r>
      <w:r>
        <w:tab/>
      </w:r>
      <w:r>
        <w:fldChar w:fldCharType="begin"/>
      </w:r>
      <w:r>
        <w:instrText xml:space="preserve"> PAGEREF _Toc30859 \h </w:instrText>
      </w:r>
      <w:r>
        <w:fldChar w:fldCharType="separate"/>
      </w:r>
      <w:r>
        <w:t>149</w:t>
      </w:r>
      <w:r>
        <w:fldChar w:fldCharType="end"/>
      </w:r>
    </w:p>
    <w:p>
      <w:pPr>
        <w:pStyle w:val="38"/>
        <w:tabs>
          <w:tab w:val="right" w:leader="dot" w:pos="9073"/>
          <w:tab w:val="clear" w:pos="851"/>
          <w:tab w:val="clear" w:pos="9072"/>
          <w:tab w:val="clear" w:pos="9345"/>
        </w:tabs>
        <w:ind w:left="0" w:leftChars="0" w:firstLine="0" w:firstLineChars="0"/>
      </w:pPr>
      <w:r>
        <w:rPr>
          <w:rFonts w:hint="default"/>
          <w:color w:val="auto"/>
          <w:kern w:val="32"/>
          <w:lang w:eastAsia="ru-RU"/>
        </w:rPr>
        <w:t xml:space="preserve">7.1.1. </w:t>
      </w:r>
      <w:r>
        <w:rPr>
          <w:color w:val="auto"/>
          <w:kern w:val="32"/>
          <w:lang w:eastAsia="ru-RU"/>
        </w:rPr>
        <w:t>Опасные геологические явления и процессы</w:t>
      </w:r>
      <w:r>
        <w:tab/>
      </w:r>
      <w:r>
        <w:fldChar w:fldCharType="begin"/>
      </w:r>
      <w:r>
        <w:instrText xml:space="preserve"> PAGEREF _Toc12061 \h </w:instrText>
      </w:r>
      <w:r>
        <w:fldChar w:fldCharType="separate"/>
      </w:r>
      <w:r>
        <w:t>149</w:t>
      </w:r>
      <w:r>
        <w:fldChar w:fldCharType="end"/>
      </w:r>
    </w:p>
    <w:p>
      <w:pPr>
        <w:pStyle w:val="38"/>
        <w:tabs>
          <w:tab w:val="right" w:leader="dot" w:pos="9073"/>
          <w:tab w:val="clear" w:pos="851"/>
          <w:tab w:val="clear" w:pos="9072"/>
          <w:tab w:val="clear" w:pos="9345"/>
        </w:tabs>
        <w:ind w:left="0" w:leftChars="0" w:firstLine="0" w:firstLineChars="0"/>
      </w:pPr>
      <w:r>
        <w:rPr>
          <w:rFonts w:hint="default"/>
          <w:color w:val="auto"/>
          <w:kern w:val="32"/>
          <w:lang w:eastAsia="ru-RU"/>
        </w:rPr>
        <w:t xml:space="preserve">7.1.2. </w:t>
      </w:r>
      <w:r>
        <w:rPr>
          <w:color w:val="auto"/>
          <w:kern w:val="32"/>
          <w:lang w:eastAsia="ru-RU"/>
        </w:rPr>
        <w:t>Опасные гидрологические явления и процессы</w:t>
      </w:r>
      <w:r>
        <w:tab/>
      </w:r>
      <w:r>
        <w:fldChar w:fldCharType="begin"/>
      </w:r>
      <w:r>
        <w:instrText xml:space="preserve"> PAGEREF _Toc28882 \h </w:instrText>
      </w:r>
      <w:r>
        <w:fldChar w:fldCharType="separate"/>
      </w:r>
      <w:r>
        <w:t>149</w:t>
      </w:r>
      <w:r>
        <w:fldChar w:fldCharType="end"/>
      </w:r>
    </w:p>
    <w:p>
      <w:pPr>
        <w:pStyle w:val="38"/>
        <w:tabs>
          <w:tab w:val="right" w:leader="dot" w:pos="9073"/>
          <w:tab w:val="clear" w:pos="851"/>
          <w:tab w:val="clear" w:pos="9072"/>
          <w:tab w:val="clear" w:pos="9345"/>
        </w:tabs>
        <w:ind w:left="0" w:leftChars="0" w:firstLine="0" w:firstLineChars="0"/>
      </w:pPr>
      <w:r>
        <w:rPr>
          <w:rFonts w:hint="default"/>
          <w:color w:val="auto"/>
          <w:kern w:val="32"/>
          <w:lang w:eastAsia="ru-RU"/>
        </w:rPr>
        <w:t xml:space="preserve">7.1.3. </w:t>
      </w:r>
      <w:r>
        <w:rPr>
          <w:color w:val="auto"/>
          <w:kern w:val="32"/>
          <w:lang w:eastAsia="ru-RU"/>
        </w:rPr>
        <w:t>Опасные метеорологические явления и процессы</w:t>
      </w:r>
      <w:r>
        <w:tab/>
      </w:r>
      <w:r>
        <w:fldChar w:fldCharType="begin"/>
      </w:r>
      <w:r>
        <w:instrText xml:space="preserve"> PAGEREF _Toc16423 \h </w:instrText>
      </w:r>
      <w:r>
        <w:fldChar w:fldCharType="separate"/>
      </w:r>
      <w:r>
        <w:t>150</w:t>
      </w:r>
      <w:r>
        <w:fldChar w:fldCharType="end"/>
      </w:r>
    </w:p>
    <w:p>
      <w:pPr>
        <w:pStyle w:val="38"/>
        <w:tabs>
          <w:tab w:val="right" w:leader="dot" w:pos="9073"/>
          <w:tab w:val="clear" w:pos="851"/>
          <w:tab w:val="clear" w:pos="9072"/>
          <w:tab w:val="clear" w:pos="9345"/>
        </w:tabs>
        <w:ind w:left="0" w:leftChars="0" w:firstLine="0" w:firstLineChars="0"/>
      </w:pPr>
      <w:r>
        <w:rPr>
          <w:rFonts w:hint="default"/>
          <w:color w:val="auto"/>
          <w:kern w:val="32"/>
          <w:lang w:eastAsia="ru-RU"/>
        </w:rPr>
        <w:t xml:space="preserve">7.1.4. </w:t>
      </w:r>
      <w:r>
        <w:rPr>
          <w:color w:val="auto"/>
          <w:kern w:val="32"/>
          <w:lang w:eastAsia="ru-RU"/>
        </w:rPr>
        <w:t>Природные пожары: лесные и торфяные.</w:t>
      </w:r>
      <w:r>
        <w:tab/>
      </w:r>
      <w:r>
        <w:fldChar w:fldCharType="begin"/>
      </w:r>
      <w:r>
        <w:instrText xml:space="preserve"> PAGEREF _Toc1723 \h </w:instrText>
      </w:r>
      <w:r>
        <w:fldChar w:fldCharType="separate"/>
      </w:r>
      <w:r>
        <w:t>150</w:t>
      </w:r>
      <w:r>
        <w:fldChar w:fldCharType="end"/>
      </w:r>
    </w:p>
    <w:p>
      <w:pPr>
        <w:pStyle w:val="39"/>
        <w:tabs>
          <w:tab w:val="right" w:leader="dot" w:pos="9073"/>
          <w:tab w:val="clear" w:pos="851"/>
          <w:tab w:val="clear" w:pos="9072"/>
          <w:tab w:val="clear" w:pos="9345"/>
        </w:tabs>
        <w:ind w:left="0" w:leftChars="0" w:firstLine="0" w:firstLineChars="0"/>
      </w:pPr>
      <w:r>
        <w:rPr>
          <w:rFonts w:hint="default"/>
          <w:color w:val="auto"/>
        </w:rPr>
        <w:t xml:space="preserve">7.2. </w:t>
      </w:r>
      <w:r>
        <w:rPr>
          <w:color w:val="auto"/>
        </w:rPr>
        <w:t>Опасные объекты и явления техногенного характера</w:t>
      </w:r>
      <w:r>
        <w:tab/>
      </w:r>
      <w:r>
        <w:fldChar w:fldCharType="begin"/>
      </w:r>
      <w:r>
        <w:instrText xml:space="preserve"> PAGEREF _Toc32625 \h </w:instrText>
      </w:r>
      <w:r>
        <w:fldChar w:fldCharType="separate"/>
      </w:r>
      <w:r>
        <w:t>151</w:t>
      </w:r>
      <w:r>
        <w:fldChar w:fldCharType="end"/>
      </w:r>
    </w:p>
    <w:p>
      <w:pPr>
        <w:pStyle w:val="38"/>
        <w:tabs>
          <w:tab w:val="right" w:leader="dot" w:pos="9073"/>
          <w:tab w:val="clear" w:pos="851"/>
          <w:tab w:val="clear" w:pos="9072"/>
          <w:tab w:val="clear" w:pos="9345"/>
        </w:tabs>
        <w:ind w:left="0" w:leftChars="0" w:firstLine="0" w:firstLineChars="0"/>
      </w:pPr>
      <w:r>
        <w:rPr>
          <w:rFonts w:hint="default"/>
          <w:color w:val="auto"/>
          <w:kern w:val="32"/>
          <w:lang w:eastAsia="ru-RU"/>
        </w:rPr>
        <w:t xml:space="preserve">7.2.1. </w:t>
      </w:r>
      <w:r>
        <w:rPr>
          <w:color w:val="auto"/>
          <w:kern w:val="32"/>
          <w:lang w:eastAsia="ru-RU"/>
        </w:rPr>
        <w:t>Риски возникновения неблагоприятной ситуации</w:t>
      </w:r>
      <w:r>
        <w:tab/>
      </w:r>
      <w:r>
        <w:fldChar w:fldCharType="begin"/>
      </w:r>
      <w:r>
        <w:instrText xml:space="preserve"> PAGEREF _Toc12650 \h </w:instrText>
      </w:r>
      <w:r>
        <w:fldChar w:fldCharType="separate"/>
      </w:r>
      <w:r>
        <w:t>152</w:t>
      </w:r>
      <w:r>
        <w:fldChar w:fldCharType="end"/>
      </w:r>
    </w:p>
    <w:p>
      <w:pPr>
        <w:pStyle w:val="39"/>
        <w:tabs>
          <w:tab w:val="right" w:leader="dot" w:pos="9073"/>
          <w:tab w:val="clear" w:pos="851"/>
          <w:tab w:val="clear" w:pos="9072"/>
          <w:tab w:val="clear" w:pos="9345"/>
        </w:tabs>
        <w:ind w:left="0" w:leftChars="0" w:firstLine="0" w:firstLineChars="0"/>
      </w:pPr>
      <w:r>
        <w:rPr>
          <w:rFonts w:hint="default"/>
          <w:color w:val="auto"/>
        </w:rPr>
        <w:t xml:space="preserve">7.3. </w:t>
      </w:r>
      <w:r>
        <w:rPr>
          <w:color w:val="auto"/>
        </w:rPr>
        <w:t>Перечень мероприятий по предотвращению и защите от последствий чрезвычайных ситуаций природного и техногенного характера</w:t>
      </w:r>
      <w:r>
        <w:tab/>
      </w:r>
      <w:r>
        <w:fldChar w:fldCharType="begin"/>
      </w:r>
      <w:r>
        <w:instrText xml:space="preserve"> PAGEREF _Toc734 \h </w:instrText>
      </w:r>
      <w:r>
        <w:fldChar w:fldCharType="separate"/>
      </w:r>
      <w:r>
        <w:t>153</w:t>
      </w:r>
      <w:r>
        <w:fldChar w:fldCharType="end"/>
      </w:r>
    </w:p>
    <w:p>
      <w:pPr>
        <w:shd w:val="clear"/>
        <w:tabs>
          <w:tab w:val="right" w:leader="dot" w:pos="10065"/>
          <w:tab w:val="right" w:leader="dot" w:pos="10206"/>
        </w:tabs>
        <w:suppressAutoHyphens/>
        <w:spacing w:after="0" w:line="360" w:lineRule="auto"/>
        <w:jc w:val="both"/>
        <w:rPr>
          <w:color w:val="auto"/>
        </w:rPr>
      </w:pPr>
      <w:r>
        <w:rPr>
          <w:color w:val="auto"/>
          <w:szCs w:val="22"/>
          <w:lang w:eastAsia="ru-RU"/>
        </w:rPr>
        <w:fldChar w:fldCharType="end"/>
      </w:r>
    </w:p>
    <w:bookmarkEnd w:id="2"/>
    <w:bookmarkEnd w:id="3"/>
    <w:p>
      <w:pPr>
        <w:pStyle w:val="2"/>
        <w:keepLines/>
        <w:shd w:val="clear"/>
        <w:tabs>
          <w:tab w:val="left" w:pos="0"/>
        </w:tabs>
        <w:suppressAutoHyphens/>
        <w:spacing w:before="0" w:after="0" w:line="360" w:lineRule="auto"/>
        <w:jc w:val="center"/>
        <w:rPr>
          <w:rFonts w:ascii="Times New Roman" w:hAnsi="Times New Roman"/>
          <w:color w:val="auto"/>
          <w:szCs w:val="30"/>
        </w:rPr>
      </w:pPr>
      <w:bookmarkStart w:id="20" w:name="_Toc342472300"/>
      <w:bookmarkStart w:id="21" w:name="_Toc268263621"/>
      <w:r>
        <w:rPr>
          <w:rFonts w:ascii="Times New Roman" w:hAnsi="Times New Roman"/>
          <w:color w:val="auto"/>
          <w:szCs w:val="30"/>
        </w:rPr>
        <w:br w:type="page"/>
      </w:r>
      <w:bookmarkStart w:id="22" w:name="_Toc8157"/>
      <w:r>
        <w:rPr>
          <w:rFonts w:ascii="Times New Roman" w:hAnsi="Times New Roman"/>
          <w:color w:val="auto"/>
          <w:szCs w:val="30"/>
        </w:rPr>
        <w:t>ВВЕДЕНИЕ</w:t>
      </w:r>
      <w:bookmarkEnd w:id="4"/>
      <w:bookmarkEnd w:id="5"/>
      <w:bookmarkEnd w:id="6"/>
      <w:bookmarkEnd w:id="20"/>
      <w:bookmarkEnd w:id="21"/>
      <w:bookmarkEnd w:id="22"/>
    </w:p>
    <w:p>
      <w:pPr>
        <w:pStyle w:val="53"/>
        <w:keepNext w:val="0"/>
        <w:keepLines w:val="0"/>
        <w:pageBreakBefore w:val="0"/>
        <w:widowControl w:val="0"/>
        <w:shd w:val="clear"/>
        <w:kinsoku/>
        <w:wordWrap/>
        <w:overflowPunct/>
        <w:topLinePunct w:val="0"/>
        <w:autoSpaceDE/>
        <w:autoSpaceDN/>
        <w:bidi w:val="0"/>
        <w:adjustRightInd/>
        <w:snapToGrid/>
        <w:spacing w:after="0" w:line="240" w:lineRule="auto"/>
        <w:ind w:left="0" w:firstLine="709"/>
        <w:jc w:val="both"/>
        <w:textAlignment w:val="auto"/>
        <w:rPr>
          <w:color w:val="auto"/>
          <w:sz w:val="24"/>
          <w:szCs w:val="24"/>
        </w:rPr>
      </w:pPr>
      <w:bookmarkStart w:id="23" w:name="OLE_LINK8"/>
      <w:bookmarkStart w:id="24" w:name="OLE_LINK9"/>
      <w:bookmarkStart w:id="25" w:name="OLE_LINK13"/>
      <w:r>
        <w:rPr>
          <w:color w:val="auto"/>
          <w:sz w:val="24"/>
          <w:szCs w:val="24"/>
        </w:rPr>
        <w:t>Внесение изменений в генеральный план и внесение изменений в правила землепользования и застройки городского поселения «Пушкиногорье» Пушкиногорского района Псковской области выполнено в соответствии с муниципальным контрактом № 0157300009318000049-0161256-01 от 16.11.2018 г.</w:t>
      </w:r>
    </w:p>
    <w:p>
      <w:pPr>
        <w:pStyle w:val="53"/>
        <w:keepNext w:val="0"/>
        <w:keepLines w:val="0"/>
        <w:pageBreakBefore w:val="0"/>
        <w:widowControl w:val="0"/>
        <w:shd w:val="clear"/>
        <w:kinsoku/>
        <w:wordWrap/>
        <w:overflowPunct/>
        <w:topLinePunct w:val="0"/>
        <w:autoSpaceDE/>
        <w:autoSpaceDN/>
        <w:bidi w:val="0"/>
        <w:adjustRightInd/>
        <w:snapToGrid/>
        <w:spacing w:after="0" w:line="240" w:lineRule="auto"/>
        <w:ind w:left="0" w:firstLine="709"/>
        <w:jc w:val="both"/>
        <w:textAlignment w:val="auto"/>
        <w:rPr>
          <w:color w:val="auto"/>
          <w:sz w:val="24"/>
          <w:szCs w:val="24"/>
        </w:rPr>
      </w:pPr>
      <w:r>
        <w:rPr>
          <w:color w:val="auto"/>
          <w:sz w:val="24"/>
          <w:szCs w:val="24"/>
        </w:rPr>
        <w:t xml:space="preserve">Внесение изменений в генеральный план разрабатывается в соответствии с Градостроительным кодексом Российской Федерации, </w:t>
      </w:r>
      <w:bookmarkStart w:id="26" w:name="_Hlk1030993"/>
      <w:r>
        <w:rPr>
          <w:color w:val="auto"/>
          <w:sz w:val="24"/>
          <w:szCs w:val="24"/>
        </w:rPr>
        <w:t>Методическими рекомендациями по разработке генеральных планов поселений и городских округов</w:t>
      </w:r>
      <w:bookmarkEnd w:id="26"/>
      <w:r>
        <w:rPr>
          <w:color w:val="auto"/>
          <w:sz w:val="24"/>
          <w:szCs w:val="24"/>
        </w:rPr>
        <w:t xml:space="preserve">, </w:t>
      </w:r>
      <w:bookmarkStart w:id="27" w:name="_Hlk1030952"/>
      <w:r>
        <w:rPr>
          <w:color w:val="auto"/>
          <w:sz w:val="24"/>
          <w:szCs w:val="24"/>
        </w:rPr>
        <w:t>СП 42.13330.2011</w:t>
      </w:r>
      <w:bookmarkEnd w:id="27"/>
      <w:r>
        <w:rPr>
          <w:color w:val="auto"/>
          <w:sz w:val="24"/>
          <w:szCs w:val="24"/>
        </w:rPr>
        <w:t xml:space="preserve">, Уставом городского поселения «Пушкиногорье» Пушкиногорского района Псковской области, Техническим заданием муниципального контракта, а также в соответствии с целями и задачами развития </w:t>
      </w:r>
      <w:bookmarkStart w:id="28" w:name="OLE_LINK22"/>
      <w:bookmarkStart w:id="29" w:name="OLE_LINK21"/>
      <w:r>
        <w:rPr>
          <w:color w:val="auto"/>
          <w:sz w:val="24"/>
          <w:szCs w:val="24"/>
        </w:rPr>
        <w:t>Пушкиногорского района и Псковской области</w:t>
      </w:r>
      <w:bookmarkEnd w:id="28"/>
      <w:bookmarkEnd w:id="29"/>
      <w:r>
        <w:rPr>
          <w:color w:val="auto"/>
          <w:sz w:val="24"/>
          <w:szCs w:val="24"/>
        </w:rPr>
        <w:t>, сформулированными в документах территориального планирования, социально-экономического развития Пушкиногорского района и Псковской области.</w:t>
      </w:r>
    </w:p>
    <w:p>
      <w:pPr>
        <w:pStyle w:val="53"/>
        <w:keepNext w:val="0"/>
        <w:keepLines w:val="0"/>
        <w:pageBreakBefore w:val="0"/>
        <w:widowControl w:val="0"/>
        <w:shd w:val="clear"/>
        <w:kinsoku/>
        <w:wordWrap/>
        <w:overflowPunct/>
        <w:topLinePunct w:val="0"/>
        <w:autoSpaceDE/>
        <w:autoSpaceDN/>
        <w:bidi w:val="0"/>
        <w:adjustRightInd/>
        <w:snapToGrid/>
        <w:spacing w:after="0" w:line="240" w:lineRule="auto"/>
        <w:ind w:left="0" w:firstLine="709"/>
        <w:jc w:val="both"/>
        <w:textAlignment w:val="auto"/>
        <w:rPr>
          <w:color w:val="auto"/>
          <w:sz w:val="24"/>
          <w:szCs w:val="24"/>
        </w:rPr>
      </w:pPr>
      <w:r>
        <w:rPr>
          <w:color w:val="auto"/>
          <w:sz w:val="24"/>
          <w:szCs w:val="24"/>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космоснимки, http://www.to05.rosreestr.ru/ - данные кадастрового деления - Кадастровый план территории (КПД) по Псковской области.  </w:t>
      </w:r>
    </w:p>
    <w:p>
      <w:pPr>
        <w:pStyle w:val="53"/>
        <w:keepNext w:val="0"/>
        <w:keepLines w:val="0"/>
        <w:pageBreakBefore w:val="0"/>
        <w:widowControl w:val="0"/>
        <w:shd w:val="clear"/>
        <w:kinsoku/>
        <w:wordWrap/>
        <w:overflowPunct/>
        <w:topLinePunct w:val="0"/>
        <w:autoSpaceDE/>
        <w:autoSpaceDN/>
        <w:bidi w:val="0"/>
        <w:adjustRightInd/>
        <w:snapToGrid/>
        <w:spacing w:after="0" w:line="240" w:lineRule="auto"/>
        <w:ind w:left="0" w:firstLine="709"/>
        <w:jc w:val="both"/>
        <w:textAlignment w:val="auto"/>
        <w:rPr>
          <w:color w:val="auto"/>
          <w:sz w:val="24"/>
          <w:szCs w:val="24"/>
        </w:rPr>
      </w:pPr>
      <w:r>
        <w:rPr>
          <w:color w:val="auto"/>
          <w:sz w:val="24"/>
          <w:szCs w:val="24"/>
        </w:rPr>
        <w:t>При разработке были  использованы следующие периоды:</w:t>
      </w:r>
    </w:p>
    <w:p>
      <w:pPr>
        <w:pStyle w:val="397"/>
        <w:keepNext w:val="0"/>
        <w:keepLines w:val="0"/>
        <w:pageBreakBefore w:val="0"/>
        <w:shd w:val="clear"/>
        <w:kinsoku/>
        <w:wordWrap/>
        <w:overflowPunct/>
        <w:topLinePunct w:val="0"/>
        <w:autoSpaceDE/>
        <w:autoSpaceDN/>
        <w:bidi w:val="0"/>
        <w:adjustRightInd/>
        <w:snapToGrid/>
        <w:spacing w:line="240" w:lineRule="auto"/>
        <w:ind w:left="709" w:firstLine="357"/>
        <w:textAlignment w:val="auto"/>
        <w:rPr>
          <w:color w:val="auto"/>
        </w:rPr>
      </w:pPr>
      <w:r>
        <w:rPr>
          <w:color w:val="auto"/>
        </w:rPr>
        <w:t>исходный год – 2017 год;</w:t>
      </w:r>
    </w:p>
    <w:p>
      <w:pPr>
        <w:pStyle w:val="397"/>
        <w:keepNext w:val="0"/>
        <w:keepLines w:val="0"/>
        <w:pageBreakBefore w:val="0"/>
        <w:shd w:val="clear"/>
        <w:kinsoku/>
        <w:wordWrap/>
        <w:overflowPunct/>
        <w:topLinePunct w:val="0"/>
        <w:autoSpaceDE/>
        <w:autoSpaceDN/>
        <w:bidi w:val="0"/>
        <w:adjustRightInd/>
        <w:snapToGrid/>
        <w:spacing w:line="240" w:lineRule="auto"/>
        <w:ind w:left="709" w:firstLine="357"/>
        <w:textAlignment w:val="auto"/>
        <w:rPr>
          <w:color w:val="auto"/>
        </w:rPr>
      </w:pPr>
      <w:r>
        <w:rPr>
          <w:color w:val="auto"/>
        </w:rPr>
        <w:t>1</w:t>
      </w:r>
      <w:r>
        <w:rPr>
          <w:rFonts w:hint="default"/>
          <w:color w:val="auto"/>
          <w:lang w:val="ru-RU"/>
        </w:rPr>
        <w:t>-</w:t>
      </w:r>
      <w:r>
        <w:rPr>
          <w:color w:val="auto"/>
        </w:rPr>
        <w:t>я очередь строительства – 2022 год;</w:t>
      </w:r>
    </w:p>
    <w:p>
      <w:pPr>
        <w:pStyle w:val="397"/>
        <w:keepNext w:val="0"/>
        <w:keepLines w:val="0"/>
        <w:pageBreakBefore w:val="0"/>
        <w:shd w:val="clear"/>
        <w:kinsoku/>
        <w:wordWrap/>
        <w:overflowPunct/>
        <w:topLinePunct w:val="0"/>
        <w:autoSpaceDE/>
        <w:autoSpaceDN/>
        <w:bidi w:val="0"/>
        <w:adjustRightInd/>
        <w:snapToGrid/>
        <w:spacing w:line="240" w:lineRule="auto"/>
        <w:ind w:left="709" w:firstLine="357"/>
        <w:textAlignment w:val="auto"/>
        <w:rPr>
          <w:color w:val="auto"/>
        </w:rPr>
      </w:pPr>
      <w:r>
        <w:rPr>
          <w:color w:val="auto"/>
        </w:rPr>
        <w:t>расчетный срок – 2037 год.</w:t>
      </w:r>
    </w:p>
    <w:p>
      <w:pPr>
        <w:pStyle w:val="53"/>
        <w:keepNext w:val="0"/>
        <w:keepLines w:val="0"/>
        <w:pageBreakBefore w:val="0"/>
        <w:widowControl w:val="0"/>
        <w:shd w:val="clear"/>
        <w:kinsoku/>
        <w:wordWrap/>
        <w:overflowPunct/>
        <w:topLinePunct w:val="0"/>
        <w:autoSpaceDE/>
        <w:autoSpaceDN/>
        <w:bidi w:val="0"/>
        <w:adjustRightInd/>
        <w:snapToGrid/>
        <w:spacing w:after="0" w:line="240" w:lineRule="auto"/>
        <w:ind w:left="0" w:firstLine="709"/>
        <w:jc w:val="both"/>
        <w:textAlignment w:val="auto"/>
        <w:rPr>
          <w:color w:val="auto"/>
          <w:sz w:val="24"/>
          <w:szCs w:val="24"/>
        </w:rPr>
      </w:pPr>
      <w:bookmarkStart w:id="30" w:name="OLE_LINK19"/>
      <w:bookmarkStart w:id="31" w:name="OLE_LINK20"/>
      <w:r>
        <w:rPr>
          <w:color w:val="auto"/>
          <w:sz w:val="24"/>
          <w:szCs w:val="24"/>
        </w:rPr>
        <w:t>В Генеральном плане определены основные параметры развития территории: перспективная численность населения, объемы жилищного строительства, основные направления развития транспортного комплекса и инженерной инфраструктуры. В проекте выполнено зонирование территорий с выделением жилых, общественных, рекреационных и других видов функциональных зон.</w:t>
      </w:r>
    </w:p>
    <w:p>
      <w:pPr>
        <w:pStyle w:val="53"/>
        <w:keepNext w:val="0"/>
        <w:keepLines w:val="0"/>
        <w:pageBreakBefore w:val="0"/>
        <w:widowControl w:val="0"/>
        <w:shd w:val="clear"/>
        <w:kinsoku/>
        <w:wordWrap/>
        <w:overflowPunct/>
        <w:topLinePunct w:val="0"/>
        <w:autoSpaceDE/>
        <w:autoSpaceDN/>
        <w:bidi w:val="0"/>
        <w:adjustRightInd/>
        <w:snapToGrid/>
        <w:spacing w:after="0" w:line="240" w:lineRule="auto"/>
        <w:ind w:left="0" w:firstLine="709"/>
        <w:jc w:val="both"/>
        <w:textAlignment w:val="auto"/>
        <w:rPr>
          <w:color w:val="auto"/>
          <w:sz w:val="24"/>
          <w:szCs w:val="24"/>
        </w:rPr>
      </w:pPr>
      <w:r>
        <w:rPr>
          <w:color w:val="auto"/>
          <w:sz w:val="24"/>
          <w:szCs w:val="24"/>
        </w:rPr>
        <w:t>Проект передается Заказчику в составе:</w:t>
      </w:r>
    </w:p>
    <w:p>
      <w:pPr>
        <w:pStyle w:val="53"/>
        <w:keepNext w:val="0"/>
        <w:keepLines w:val="0"/>
        <w:pageBreakBefore w:val="0"/>
        <w:widowControl w:val="0"/>
        <w:numPr>
          <w:ilvl w:val="0"/>
          <w:numId w:val="9"/>
        </w:numPr>
        <w:shd w:val="clear"/>
        <w:tabs>
          <w:tab w:val="clear" w:pos="1429"/>
        </w:tabs>
        <w:kinsoku/>
        <w:wordWrap/>
        <w:overflowPunct/>
        <w:topLinePunct w:val="0"/>
        <w:autoSpaceDE/>
        <w:autoSpaceDN/>
        <w:bidi w:val="0"/>
        <w:adjustRightInd/>
        <w:snapToGrid/>
        <w:spacing w:after="0" w:line="240" w:lineRule="auto"/>
        <w:ind w:left="0" w:firstLine="709"/>
        <w:jc w:val="both"/>
        <w:textAlignment w:val="auto"/>
        <w:rPr>
          <w:color w:val="auto"/>
          <w:sz w:val="24"/>
          <w:szCs w:val="24"/>
        </w:rPr>
      </w:pPr>
      <w:r>
        <w:rPr>
          <w:color w:val="auto"/>
          <w:sz w:val="24"/>
          <w:szCs w:val="24"/>
        </w:rPr>
        <w:t>графические материалы (карты, схемы), выведенные на бумажной основе;</w:t>
      </w:r>
    </w:p>
    <w:p>
      <w:pPr>
        <w:pStyle w:val="53"/>
        <w:keepNext w:val="0"/>
        <w:keepLines w:val="0"/>
        <w:pageBreakBefore w:val="0"/>
        <w:widowControl w:val="0"/>
        <w:numPr>
          <w:ilvl w:val="0"/>
          <w:numId w:val="9"/>
        </w:numPr>
        <w:shd w:val="clear"/>
        <w:tabs>
          <w:tab w:val="clear" w:pos="1429"/>
        </w:tabs>
        <w:kinsoku/>
        <w:wordWrap/>
        <w:overflowPunct/>
        <w:topLinePunct w:val="0"/>
        <w:autoSpaceDE/>
        <w:autoSpaceDN/>
        <w:bidi w:val="0"/>
        <w:adjustRightInd/>
        <w:snapToGrid/>
        <w:spacing w:after="0" w:line="240" w:lineRule="auto"/>
        <w:ind w:left="0" w:firstLine="709"/>
        <w:jc w:val="both"/>
        <w:textAlignment w:val="auto"/>
        <w:rPr>
          <w:color w:val="auto"/>
          <w:sz w:val="24"/>
          <w:szCs w:val="24"/>
        </w:rPr>
      </w:pPr>
      <w:r>
        <w:rPr>
          <w:color w:val="auto"/>
          <w:sz w:val="24"/>
          <w:szCs w:val="24"/>
        </w:rPr>
        <w:t>текстовые материалы (пояснительные записки);</w:t>
      </w:r>
    </w:p>
    <w:p>
      <w:pPr>
        <w:pStyle w:val="53"/>
        <w:keepNext w:val="0"/>
        <w:keepLines w:val="0"/>
        <w:pageBreakBefore w:val="0"/>
        <w:widowControl w:val="0"/>
        <w:numPr>
          <w:ilvl w:val="0"/>
          <w:numId w:val="9"/>
        </w:numPr>
        <w:shd w:val="clear"/>
        <w:tabs>
          <w:tab w:val="clear" w:pos="1429"/>
        </w:tabs>
        <w:kinsoku/>
        <w:wordWrap/>
        <w:overflowPunct/>
        <w:topLinePunct w:val="0"/>
        <w:autoSpaceDE/>
        <w:autoSpaceDN/>
        <w:bidi w:val="0"/>
        <w:adjustRightInd/>
        <w:snapToGrid/>
        <w:spacing w:after="0" w:line="240" w:lineRule="auto"/>
        <w:ind w:left="0" w:firstLine="709"/>
        <w:jc w:val="both"/>
        <w:textAlignment w:val="auto"/>
        <w:rPr>
          <w:color w:val="auto"/>
          <w:sz w:val="24"/>
          <w:szCs w:val="24"/>
        </w:rPr>
      </w:pPr>
      <w:r>
        <w:rPr>
          <w:color w:val="auto"/>
          <w:sz w:val="24"/>
          <w:szCs w:val="24"/>
        </w:rPr>
        <w:t>цифровые материалы.</w:t>
      </w:r>
    </w:p>
    <w:bookmarkEnd w:id="30"/>
    <w:bookmarkEnd w:id="31"/>
    <w:p>
      <w:pPr>
        <w:pStyle w:val="51"/>
        <w:keepNext w:val="0"/>
        <w:keepLines w:val="0"/>
        <w:pageBreakBefore w:val="0"/>
        <w:shd w:val="clear"/>
        <w:kinsoku/>
        <w:wordWrap/>
        <w:overflowPunct/>
        <w:topLinePunct w:val="0"/>
        <w:autoSpaceDE/>
        <w:autoSpaceDN/>
        <w:bidi w:val="0"/>
        <w:adjustRightInd/>
        <w:snapToGrid/>
        <w:spacing w:before="0" w:beforeAutospacing="0" w:after="0" w:afterAutospacing="0" w:line="240" w:lineRule="auto"/>
        <w:ind w:firstLine="709"/>
        <w:jc w:val="both"/>
        <w:textAlignment w:val="auto"/>
        <w:rPr>
          <w:color w:val="auto"/>
        </w:rPr>
      </w:pPr>
      <w:r>
        <w:rPr>
          <w:iCs/>
          <w:color w:val="auto"/>
        </w:rPr>
        <w:br w:type="page"/>
      </w:r>
      <w:bookmarkEnd w:id="23"/>
      <w:bookmarkEnd w:id="24"/>
      <w:bookmarkEnd w:id="25"/>
    </w:p>
    <w:p>
      <w:pPr>
        <w:pStyle w:val="2"/>
        <w:keepLines/>
        <w:pageBreakBefore/>
        <w:numPr>
          <w:ilvl w:val="1"/>
          <w:numId w:val="10"/>
        </w:numPr>
        <w:shd w:val="clear"/>
        <w:suppressAutoHyphens/>
        <w:spacing w:before="0" w:after="0" w:line="360" w:lineRule="auto"/>
        <w:ind w:left="0" w:firstLine="0"/>
        <w:jc w:val="center"/>
        <w:rPr>
          <w:rFonts w:ascii="Times New Roman" w:hAnsi="Times New Roman"/>
          <w:color w:val="auto"/>
        </w:rPr>
      </w:pPr>
      <w:bookmarkStart w:id="32" w:name="_Toc634"/>
      <w:bookmarkStart w:id="33" w:name="_Toc268263623"/>
      <w:bookmarkStart w:id="34" w:name="_Toc342472302"/>
      <w:bookmarkStart w:id="35" w:name="_Toc253729757"/>
      <w:bookmarkStart w:id="36" w:name="_Toc255383196"/>
      <w:bookmarkStart w:id="37" w:name="_Toc256429331"/>
      <w:bookmarkStart w:id="38" w:name="_Toc263243176"/>
      <w:bookmarkStart w:id="39" w:name="_Toc256375542"/>
      <w:r>
        <w:rPr>
          <w:rFonts w:ascii="Times New Roman" w:hAnsi="Times New Roman"/>
          <w:color w:val="auto"/>
        </w:rPr>
        <w:t>ОБЩИЕ  ПОЛОЖЕНИЯ</w:t>
      </w:r>
      <w:bookmarkEnd w:id="32"/>
    </w:p>
    <w:p>
      <w:pPr>
        <w:pStyle w:val="3"/>
        <w:keepNext w:val="0"/>
        <w:keepLines w:val="0"/>
        <w:shd w:val="clear"/>
        <w:ind w:left="0" w:hanging="22"/>
        <w:rPr>
          <w:color w:val="auto"/>
        </w:rPr>
      </w:pPr>
      <w:bookmarkStart w:id="40" w:name="_Toc6537"/>
      <w:r>
        <w:rPr>
          <w:color w:val="auto"/>
        </w:rPr>
        <w:t>Общие сведения о муниципальном образовании</w:t>
      </w:r>
      <w:bookmarkEnd w:id="33"/>
      <w:bookmarkEnd w:id="34"/>
      <w:bookmarkEnd w:id="40"/>
    </w:p>
    <w:p>
      <w:pPr>
        <w:pStyle w:val="51"/>
        <w:shd w:val="clear"/>
        <w:wordWrap/>
        <w:topLinePunct w:val="0"/>
        <w:bidi w:val="0"/>
        <w:snapToGrid/>
        <w:spacing w:before="0" w:beforeAutospacing="0" w:after="0" w:afterAutospacing="0" w:line="240" w:lineRule="auto"/>
        <w:ind w:firstLine="709"/>
        <w:jc w:val="both"/>
        <w:rPr>
          <w:color w:val="auto"/>
        </w:rPr>
      </w:pPr>
      <w:bookmarkStart w:id="41" w:name="OLE_LINK14"/>
      <w:r>
        <w:rPr>
          <w:color w:val="auto"/>
        </w:rPr>
        <w:t xml:space="preserve">Городское поселение «Пушкиногорье» занимает северо-восточную часть Пушкиногорского района. </w:t>
      </w:r>
      <w:bookmarkStart w:id="42" w:name="_Hlk1034247"/>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Городское поселение «Пушкиногорье» создано </w:t>
      </w:r>
      <w:bookmarkEnd w:id="42"/>
      <w:r>
        <w:rPr>
          <w:color w:val="auto"/>
        </w:rPr>
        <w:t xml:space="preserve">в новых границах в соответствии с Законом Псковской области от 06.11.2009 г. N 918-ОЗ «О преобразовании муниципальных образований Псковской области» (принят Псковским областным Собранием депутатов 29.10.2009), новая редакция Областного Закона «Об установлении границ и статусе вновь образованных муниципальных образований на территории Псковской области» от 3 июня 2010 г. №984-03  и Приложение №180.1.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Согласно вновьпринятым  границам городское поселение «Пушкиногорье» граничит:</w:t>
      </w:r>
    </w:p>
    <w:p>
      <w:pPr>
        <w:pStyle w:val="397"/>
        <w:shd w:val="clear"/>
        <w:wordWrap/>
        <w:topLinePunct w:val="0"/>
        <w:bidi w:val="0"/>
        <w:snapToGrid/>
        <w:spacing w:line="240" w:lineRule="auto"/>
        <w:ind w:left="969" w:leftChars="0" w:hanging="249" w:firstLineChars="0"/>
        <w:rPr>
          <w:color w:val="auto"/>
        </w:rPr>
      </w:pPr>
      <w:r>
        <w:rPr>
          <w:color w:val="auto"/>
        </w:rPr>
        <w:t xml:space="preserve">в северной части с Островским районом; </w:t>
      </w:r>
    </w:p>
    <w:p>
      <w:pPr>
        <w:pStyle w:val="397"/>
        <w:shd w:val="clear"/>
        <w:wordWrap/>
        <w:topLinePunct w:val="0"/>
        <w:bidi w:val="0"/>
        <w:snapToGrid/>
        <w:spacing w:line="240" w:lineRule="auto"/>
        <w:ind w:left="969" w:leftChars="0" w:hanging="249" w:firstLineChars="0"/>
        <w:rPr>
          <w:color w:val="auto"/>
        </w:rPr>
      </w:pPr>
      <w:r>
        <w:rPr>
          <w:color w:val="auto"/>
        </w:rPr>
        <w:t>в северо-восточной части с Новоржевским районом;</w:t>
      </w:r>
    </w:p>
    <w:p>
      <w:pPr>
        <w:pStyle w:val="397"/>
        <w:shd w:val="clear"/>
        <w:wordWrap/>
        <w:topLinePunct w:val="0"/>
        <w:bidi w:val="0"/>
        <w:snapToGrid/>
        <w:spacing w:line="240" w:lineRule="auto"/>
        <w:ind w:left="969" w:leftChars="0" w:hanging="249" w:firstLineChars="0"/>
        <w:rPr>
          <w:color w:val="auto"/>
        </w:rPr>
      </w:pPr>
      <w:r>
        <w:rPr>
          <w:color w:val="auto"/>
        </w:rPr>
        <w:t xml:space="preserve">в восточной - с Новоржевским районом; </w:t>
      </w:r>
    </w:p>
    <w:p>
      <w:pPr>
        <w:pStyle w:val="397"/>
        <w:shd w:val="clear"/>
        <w:wordWrap/>
        <w:topLinePunct w:val="0"/>
        <w:bidi w:val="0"/>
        <w:snapToGrid/>
        <w:spacing w:line="240" w:lineRule="auto"/>
        <w:ind w:left="969" w:leftChars="0" w:hanging="249" w:firstLineChars="0"/>
        <w:rPr>
          <w:color w:val="auto"/>
        </w:rPr>
      </w:pPr>
      <w:r>
        <w:rPr>
          <w:color w:val="auto"/>
        </w:rPr>
        <w:t xml:space="preserve">в южной – с МО Полянской волостью Пушкиногорского района; </w:t>
      </w:r>
    </w:p>
    <w:p>
      <w:pPr>
        <w:pStyle w:val="397"/>
        <w:shd w:val="clear"/>
        <w:wordWrap/>
        <w:topLinePunct w:val="0"/>
        <w:bidi w:val="0"/>
        <w:snapToGrid/>
        <w:spacing w:line="240" w:lineRule="auto"/>
        <w:ind w:left="969" w:leftChars="0" w:hanging="249" w:firstLineChars="0"/>
        <w:rPr>
          <w:color w:val="auto"/>
        </w:rPr>
      </w:pPr>
      <w:r>
        <w:rPr>
          <w:color w:val="auto"/>
        </w:rPr>
        <w:t xml:space="preserve">в западной - с МО Велейской  волостью Пушкиногорского района.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Площадь территории городского поселения «Пушкиногорье» составляет – 30795</w:t>
      </w:r>
      <w:r>
        <w:rPr>
          <w:color w:val="auto"/>
          <w:lang w:val="en-US"/>
        </w:rPr>
        <w:t> </w:t>
      </w:r>
      <w:r>
        <w:rPr>
          <w:color w:val="auto"/>
        </w:rPr>
        <w:t>га.</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Общая численность населения городского поселения «Пушкиногорье» по состоянию на 01.01.2018 г. составляет 6378 чел., из них: р.п. Пушкинские Горы - 4570 человека (</w:t>
      </w:r>
      <w:r>
        <w:rPr>
          <w:color w:val="auto"/>
        </w:rPr>
        <w:fldChar w:fldCharType="begin"/>
      </w:r>
      <w:r>
        <w:rPr>
          <w:color w:val="auto"/>
        </w:rPr>
        <w:instrText xml:space="preserve"> HYPERLINK "http://pskovstat.gks.ru/wps/wcm/connect/rosstat_ts/pskovstat/resources/c39d2d0044e056b18eafaede4cdebdf4/nas180322_1.htm" </w:instrText>
      </w:r>
      <w:r>
        <w:rPr>
          <w:color w:val="auto"/>
        </w:rPr>
        <w:fldChar w:fldCharType="separate"/>
      </w:r>
      <w:r>
        <w:rPr>
          <w:color w:val="auto"/>
        </w:rPr>
        <w:t>Оценка численности постоянного населения по муниципальным образованиям Псковской области на 1 января 2018 года</w:t>
      </w:r>
      <w:r>
        <w:rPr>
          <w:color w:val="auto"/>
        </w:rPr>
        <w:fldChar w:fldCharType="end"/>
      </w:r>
      <w:r>
        <w:rPr>
          <w:color w:val="auto"/>
        </w:rPr>
        <w:t>), сельского населения – 1808 человек.</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В составе муниципального образования «Пушкиногорье» находятся 120</w:t>
      </w:r>
      <w:r>
        <w:rPr>
          <w:rFonts w:hint="default"/>
          <w:color w:val="auto"/>
          <w:lang w:val="ru-RU"/>
        </w:rPr>
        <w:t> </w:t>
      </w:r>
      <w:r>
        <w:rPr>
          <w:color w:val="auto"/>
        </w:rPr>
        <w:t>населенных пунктов, в числе которых:</w:t>
      </w:r>
    </w:p>
    <w:p>
      <w:pPr>
        <w:pStyle w:val="397"/>
        <w:shd w:val="clear"/>
        <w:wordWrap/>
        <w:topLinePunct w:val="0"/>
        <w:bidi w:val="0"/>
        <w:snapToGrid/>
        <w:spacing w:line="240" w:lineRule="auto"/>
        <w:ind w:left="969" w:leftChars="0" w:hanging="249" w:firstLineChars="0"/>
        <w:rPr>
          <w:color w:val="auto"/>
        </w:rPr>
      </w:pPr>
      <w:r>
        <w:rPr>
          <w:rFonts w:hint="default"/>
          <w:color w:val="auto"/>
          <w:lang w:val="ru-RU"/>
        </w:rPr>
        <w:t xml:space="preserve"> </w:t>
      </w:r>
      <w:r>
        <w:rPr>
          <w:color w:val="auto"/>
        </w:rPr>
        <w:t>рабочий поселок Пушкинские Горы;</w:t>
      </w:r>
    </w:p>
    <w:p>
      <w:pPr>
        <w:pStyle w:val="397"/>
        <w:shd w:val="clear"/>
        <w:wordWrap/>
        <w:topLinePunct w:val="0"/>
        <w:bidi w:val="0"/>
        <w:snapToGrid/>
        <w:spacing w:line="240" w:lineRule="auto"/>
        <w:ind w:left="969" w:leftChars="0" w:hanging="249" w:firstLineChars="0"/>
        <w:rPr>
          <w:color w:val="auto"/>
        </w:rPr>
      </w:pPr>
      <w:r>
        <w:rPr>
          <w:color w:val="auto"/>
        </w:rPr>
        <w:t xml:space="preserve"> деревни: Авдоши, Анашкино, Антоново, Арапово, Астахново, Атюхино, Афромеи, Ашитково, Балыши, Барашкино, Беляи, Березино, Бирюли, Блажи, Бобры, Богово, Богомолы, Боровово, Брюхово, Бугрово, Бурлово, Буруны, Бутево, Буши, Вече, Власово, Волочек, Ворогушино, Воронич, Воскресенское, Гайки, Ганьково, Гарино, Глазки, Голубково, Голубы, Губино, Гузаревы Боровы, Дедовцы, Демидково, Дмитрово, Дорохово, Дупли, Жаворонки-Слепни, Жарки, Железово, Загоски, Зимари, Каврино, Каменец, Капустино, Кашино, Кириллово, Клопы, Кожино, Козаны, Козляки, Кокорино, Колоканово, Косохново, Костино, Котьянково, Кошкино, Креневка, Крылово, Куялы, Лежнево, Лешово, Лобазы, Лопатино, Лоси, Луговка, Малыгино, Михново, Нифаки, Новая Березовка, Носово, Осница, Пальчихино, Паренцево, Пестово, Петровское, Печехново, Подборное, Подборье, Подкрестье, Попова Гора, Приворот, Пундровка, Пустыньки, Ракшино, Рахово, Ромашки, Рудино, Румянцево, Рытица, Савкино, Свинухи, Селиваново, Селихново, Середкино-Слепни, Сермолы, Симаново, Синичино, Смыки, Снегово, Сорокино-Жуки, Трукши, Тюшкино, Ульяшки, Усы, Федьково, Хохлы, Цеци, Чухны, Шаробыки, Шевели, Щеглыни, Щемеровы Боровы.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Административным центром  как городского поселения «Пушкиногорье», так и Пушкиногорского района является рабочий поселок Пушкинские Горы.</w:t>
      </w:r>
    </w:p>
    <w:bookmarkEnd w:id="41"/>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Ведущая роль в транспортном обслуживании территории принадлежит автомобильному транспорту, в связи с чем развитие сети благоустроенных дорог имеет важнейшее значение в формировании хозяйственного комплекса городского поселения. С запада к р.п.Пушкинские Горы подходит автодорога общего пользования регионального значения 58 ОП РЗ 58К-500 Новгородка - Пушкинские Горы, далее на восток территорию поселения пересекает автомобильная дороги общего пользования регионального значения 58 ОП РЗ 58К-019 Пушкинские Горы – Локня, которая связывает «Пушкиногорье» с Новоржевом, также дорога общего пользования регионального значения 58 ОП РЗ 58К-294 Пушкинские Горы - Захино - Барабаны подходит к поселку Пушкинские Горы с южной стороны.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Железнодорожный транспорт на территории  городского поселения отсутствует, хотя по территории поселения пролегает полотно бывшей железной дороги Псков — Опочка — Полоцк, с бывшими станциями Тригорское и Вощагино, выведенными из строя в период Великой Отечественной войны.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На территории сельского поселения осуществляется местное самоуправление, принят Устав, действуют выборные всеобщим голосованием граждан, проживающих на территории сельского поселения, органы исполнительной и представительной власти.</w:t>
      </w:r>
    </w:p>
    <w:p>
      <w:pPr>
        <w:shd w:val="clear"/>
        <w:wordWrap/>
        <w:topLinePunct w:val="0"/>
        <w:bidi w:val="0"/>
        <w:snapToGrid/>
        <w:spacing w:after="0" w:line="240" w:lineRule="auto"/>
        <w:jc w:val="center"/>
        <w:rPr>
          <w:rStyle w:val="18"/>
          <w:b/>
          <w:color w:val="auto"/>
        </w:rPr>
      </w:pPr>
    </w:p>
    <w:p>
      <w:pPr>
        <w:shd w:val="clear"/>
        <w:wordWrap/>
        <w:topLinePunct w:val="0"/>
        <w:bidi w:val="0"/>
        <w:snapToGrid/>
        <w:spacing w:after="0" w:line="240" w:lineRule="auto"/>
        <w:jc w:val="center"/>
        <w:rPr>
          <w:rStyle w:val="18"/>
          <w:b/>
          <w:color w:val="auto"/>
        </w:rPr>
      </w:pPr>
      <w:r>
        <w:rPr>
          <w:rStyle w:val="18"/>
          <w:b/>
          <w:color w:val="auto"/>
        </w:rPr>
        <w:t>Краткая историческая справка</w:t>
      </w:r>
    </w:p>
    <w:p>
      <w:pPr>
        <w:pStyle w:val="51"/>
        <w:shd w:val="clear"/>
        <w:wordWrap/>
        <w:topLinePunct w:val="0"/>
        <w:bidi w:val="0"/>
        <w:snapToGrid/>
        <w:spacing w:before="0" w:beforeAutospacing="0" w:after="0" w:afterAutospacing="0" w:line="240" w:lineRule="auto"/>
        <w:ind w:firstLine="709"/>
        <w:jc w:val="both"/>
        <w:rPr>
          <w:color w:val="auto"/>
        </w:rPr>
      </w:pPr>
      <w:bookmarkStart w:id="43" w:name="_Hlk1036770"/>
      <w:r>
        <w:rPr>
          <w:color w:val="auto"/>
        </w:rPr>
        <w:t xml:space="preserve">Муниципальное образование городское поселение «Пушкиногорье» было образовано после референдума </w:t>
      </w:r>
      <w:r>
        <w:rPr>
          <w:color w:val="auto"/>
        </w:rPr>
        <w:fldChar w:fldCharType="begin"/>
      </w:r>
      <w:r>
        <w:rPr>
          <w:color w:val="auto"/>
        </w:rPr>
        <w:instrText xml:space="preserve"> HYPERLINK "https://ru.wikipedia.org/wiki/11_%D0%BE%D0%BA%D1%82%D1%8F%D0%B1%D1%80%D1%8F" \o "11 октября" </w:instrText>
      </w:r>
      <w:r>
        <w:rPr>
          <w:color w:val="auto"/>
        </w:rPr>
        <w:fldChar w:fldCharType="separate"/>
      </w:r>
      <w:r>
        <w:rPr>
          <w:color w:val="auto"/>
        </w:rPr>
        <w:t>11 октября</w:t>
      </w:r>
      <w:r>
        <w:rPr>
          <w:color w:val="auto"/>
        </w:rPr>
        <w:fldChar w:fldCharType="end"/>
      </w:r>
      <w:r>
        <w:rPr>
          <w:color w:val="auto"/>
        </w:rPr>
        <w:t xml:space="preserve"> </w:t>
      </w:r>
      <w:r>
        <w:rPr>
          <w:color w:val="auto"/>
        </w:rPr>
        <w:fldChar w:fldCharType="begin"/>
      </w:r>
      <w:r>
        <w:rPr>
          <w:color w:val="auto"/>
        </w:rPr>
        <w:instrText xml:space="preserve"> HYPERLINK "https://ru.wikipedia.org/wiki/2009_%D0%B3%D0%BE%D0%B4" \o "2009 год" </w:instrText>
      </w:r>
      <w:r>
        <w:rPr>
          <w:color w:val="auto"/>
        </w:rPr>
        <w:fldChar w:fldCharType="separate"/>
      </w:r>
      <w:r>
        <w:rPr>
          <w:color w:val="auto"/>
        </w:rPr>
        <w:t>2009 года</w:t>
      </w:r>
      <w:r>
        <w:rPr>
          <w:color w:val="auto"/>
        </w:rPr>
        <w:fldChar w:fldCharType="end"/>
      </w:r>
      <w:r>
        <w:rPr>
          <w:color w:val="auto"/>
        </w:rPr>
        <w:t xml:space="preserve">, на котором было поддержано объединение городского поселения </w:t>
      </w:r>
      <w:r>
        <w:rPr>
          <w:color w:val="auto"/>
        </w:rPr>
        <w:fldChar w:fldCharType="begin"/>
      </w:r>
      <w:r>
        <w:rPr>
          <w:color w:val="auto"/>
        </w:rPr>
        <w:instrText xml:space="preserve"> HYPERLINK "https://ru.wikipedia.org/wiki/%D0%9F%D1%83%D1%88%D0%BA%D0%B8%D0%BD%D1%81%D0%BA%D0%B8%D0%B5_%D0%93%D0%BE%D1%80%D1%8B" \o "Пушкинские Горы" </w:instrText>
      </w:r>
      <w:r>
        <w:rPr>
          <w:color w:val="auto"/>
        </w:rPr>
        <w:fldChar w:fldCharType="separate"/>
      </w:r>
      <w:r>
        <w:rPr>
          <w:color w:val="auto"/>
        </w:rPr>
        <w:t>Пушкинские Горы</w:t>
      </w:r>
      <w:r>
        <w:rPr>
          <w:color w:val="auto"/>
        </w:rPr>
        <w:fldChar w:fldCharType="end"/>
      </w:r>
      <w:r>
        <w:rPr>
          <w:color w:val="auto"/>
        </w:rPr>
        <w:t xml:space="preserve"> с Зарецкой волостью (д. Блажи) и Пушкиногорской волостью. Согласно Областному Закону № 984-ОЗ от 3 июня 2010 года и новой редакции Областного Закона «Об установлении границ и статусе вновь образуемых муниципальных образований на территории Псковской области» городское поселение </w:t>
      </w:r>
      <w:r>
        <w:rPr>
          <w:color w:val="auto"/>
        </w:rPr>
        <w:fldChar w:fldCharType="begin"/>
      </w:r>
      <w:r>
        <w:rPr>
          <w:color w:val="auto"/>
        </w:rPr>
        <w:instrText xml:space="preserve"> HYPERLINK "https://ru.wikipedia.org/wiki/%D0%9F%D1%83%D1%88%D0%BA%D0%B8%D0%BD%D1%81%D0%BA%D0%B8%D0%B5_%D0%93%D0%BE%D1%80%D1%8B" \o "Пушкинские Горы" </w:instrText>
      </w:r>
      <w:r>
        <w:rPr>
          <w:color w:val="auto"/>
        </w:rPr>
        <w:fldChar w:fldCharType="separate"/>
      </w:r>
      <w:r>
        <w:rPr>
          <w:color w:val="auto"/>
        </w:rPr>
        <w:t>Пушкинские Горы</w:t>
      </w:r>
      <w:r>
        <w:rPr>
          <w:color w:val="auto"/>
        </w:rPr>
        <w:fldChar w:fldCharType="end"/>
      </w:r>
      <w:r>
        <w:rPr>
          <w:color w:val="auto"/>
        </w:rPr>
        <w:t xml:space="preserve"> и 2 волости были объединены в новообразованное </w:t>
      </w:r>
      <w:r>
        <w:rPr>
          <w:color w:val="auto"/>
        </w:rPr>
        <w:fldChar w:fldCharType="begin"/>
      </w:r>
      <w:r>
        <w:rPr>
          <w:color w:val="auto"/>
        </w:rPr>
        <w:instrText xml:space="preserve"> HYPERLINK "https://ru.wikipedia.org/wiki/%D0%93%D0%BE%D1%80%D0%BE%D0%B4%D1%81%D0%BA%D0%BE%D0%B5_%D0%BF%D0%BE%D1%81%D0%B5%D0%BB%D0%B5%D0%BD%D0%B8%D0%B5" \o "Городское поселение" </w:instrText>
      </w:r>
      <w:r>
        <w:rPr>
          <w:color w:val="auto"/>
        </w:rPr>
        <w:fldChar w:fldCharType="separate"/>
      </w:r>
      <w:r>
        <w:rPr>
          <w:color w:val="auto"/>
        </w:rPr>
        <w:t>городское поселение</w:t>
      </w:r>
      <w:r>
        <w:rPr>
          <w:color w:val="auto"/>
        </w:rPr>
        <w:fldChar w:fldCharType="end"/>
      </w:r>
      <w:r>
        <w:rPr>
          <w:color w:val="auto"/>
        </w:rPr>
        <w:t xml:space="preserve"> «Пушкиногорье» с центром в </w:t>
      </w:r>
      <w:r>
        <w:rPr>
          <w:color w:val="auto"/>
        </w:rPr>
        <w:fldChar w:fldCharType="begin"/>
      </w:r>
      <w:r>
        <w:rPr>
          <w:color w:val="auto"/>
        </w:rPr>
        <w:instrText xml:space="preserve"> HYPERLINK "https://ru.wikipedia.org/wiki/%D0%9F%D0%BE%D1%81%D1%91%D0%BB%D0%BE%D0%BA_%D0%B3%D0%BE%D1%80%D0%BE%D0%B4%D1%81%D0%BA%D0%BE%D0%B3%D0%BE_%D1%82%D0%B8%D0%BF%D0%B0" \o "Посёлок городского типа" </w:instrText>
      </w:r>
      <w:r>
        <w:rPr>
          <w:color w:val="auto"/>
        </w:rPr>
        <w:fldChar w:fldCharType="separate"/>
      </w:r>
      <w:r>
        <w:rPr>
          <w:color w:val="auto"/>
        </w:rPr>
        <w:t>посёлке</w:t>
      </w:r>
      <w:r>
        <w:rPr>
          <w:color w:val="auto"/>
        </w:rPr>
        <w:fldChar w:fldCharType="end"/>
      </w:r>
      <w:r>
        <w:rPr>
          <w:color w:val="auto"/>
        </w:rPr>
        <w:t xml:space="preserve"> </w:t>
      </w:r>
      <w:r>
        <w:rPr>
          <w:color w:val="auto"/>
        </w:rPr>
        <w:fldChar w:fldCharType="begin"/>
      </w:r>
      <w:r>
        <w:rPr>
          <w:color w:val="auto"/>
        </w:rPr>
        <w:instrText xml:space="preserve"> HYPERLINK "https://ru.wikipedia.org/wiki/%D0%9F%D1%83%D1%88%D0%BA%D0%B8%D0%BD%D1%81%D0%BA%D0%B8%D0%B5_%D0%93%D0%BE%D1%80%D1%8B" \o "Пушкинские Горы" </w:instrText>
      </w:r>
      <w:r>
        <w:rPr>
          <w:color w:val="auto"/>
        </w:rPr>
        <w:fldChar w:fldCharType="separate"/>
      </w:r>
      <w:r>
        <w:rPr>
          <w:color w:val="auto"/>
        </w:rPr>
        <w:t>Пушкинские Горы</w:t>
      </w:r>
      <w:r>
        <w:rPr>
          <w:color w:val="auto"/>
        </w:rPr>
        <w:fldChar w:fldCharType="end"/>
      </w:r>
      <w:r>
        <w:rPr>
          <w:color w:val="auto"/>
        </w:rPr>
        <w:t>.</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Пушкинские Горы — </w:t>
      </w:r>
      <w:r>
        <w:rPr>
          <w:color w:val="auto"/>
        </w:rPr>
        <w:fldChar w:fldCharType="begin"/>
      </w:r>
      <w:r>
        <w:rPr>
          <w:color w:val="auto"/>
        </w:rPr>
        <w:instrText xml:space="preserve"> HYPERLINK "http://ru.wikipedia.org/wiki/%D0%9F%D0%BE%D1%81%D1%91%D0%BB%D0%BE%D0%BA_%D0%B3%D0%BE%D1%80%D0%BE%D0%B4%D1%81%D0%BA%D0%BE%D0%B3%D0%BE_%D1%82%D0%B8%D0%BF%D0%B0" \o "Посёлок городского типа" </w:instrText>
      </w:r>
      <w:r>
        <w:rPr>
          <w:color w:val="auto"/>
        </w:rPr>
        <w:fldChar w:fldCharType="separate"/>
      </w:r>
      <w:r>
        <w:rPr>
          <w:color w:val="auto"/>
        </w:rPr>
        <w:t>рабочий</w:t>
      </w:r>
      <w:r>
        <w:rPr>
          <w:color w:val="auto"/>
        </w:rPr>
        <w:fldChar w:fldCharType="end"/>
      </w:r>
      <w:r>
        <w:rPr>
          <w:color w:val="auto"/>
        </w:rPr>
        <w:t xml:space="preserve"> поселок, административный центр городского поселения «</w:t>
      </w:r>
      <w:r>
        <w:rPr>
          <w:color w:val="auto"/>
        </w:rPr>
        <w:fldChar w:fldCharType="begin"/>
      </w:r>
      <w:r>
        <w:rPr>
          <w:color w:val="auto"/>
        </w:rPr>
        <w:instrText xml:space="preserve"> HYPERLINK "http://ru.wikipedia.org/wiki/%D0%9F%D1%83%D1%88%D0%BA%D0%B8%D0%BD%D0%BE%D0%B3%D0%BE%D1%80%D1%8C%D0%B5" \o "Пушкиногорье" </w:instrText>
      </w:r>
      <w:r>
        <w:rPr>
          <w:color w:val="auto"/>
        </w:rPr>
        <w:fldChar w:fldCharType="separate"/>
      </w:r>
      <w:r>
        <w:rPr>
          <w:color w:val="auto"/>
        </w:rPr>
        <w:t>Пушкиногорье</w:t>
      </w:r>
      <w:r>
        <w:rPr>
          <w:color w:val="auto"/>
        </w:rPr>
        <w:fldChar w:fldCharType="end"/>
      </w:r>
      <w:r>
        <w:rPr>
          <w:color w:val="auto"/>
        </w:rPr>
        <w:t xml:space="preserve">» и </w:t>
      </w:r>
      <w:r>
        <w:rPr>
          <w:color w:val="auto"/>
        </w:rPr>
        <w:fldChar w:fldCharType="begin"/>
      </w:r>
      <w:r>
        <w:rPr>
          <w:color w:val="auto"/>
        </w:rPr>
        <w:instrText xml:space="preserve"> HYPERLINK "http://ru.wikipedia.org/wiki/%D0%9F%D1%83%D1%88%D0%BA%D0%B8%D0%BD%D0%BE%D0%B3%D0%BE%D1%80%D1%81%D0%BA%D0%B8%D0%B9_%D1%80%D0%B0%D0%B9%D0%BE%D0%BD_%D0%9F%D1%81%D0%BA%D0%BE%D0%B2%D1%81%D0%BA%D0%BE%D0%B9_%D0%BE%D0%B1%D0%BB%D0%B0%D1%81%D1%82%D0%B8" \o "Пушкиногорский район Псковской области" </w:instrText>
      </w:r>
      <w:r>
        <w:rPr>
          <w:color w:val="auto"/>
        </w:rPr>
        <w:fldChar w:fldCharType="separate"/>
      </w:r>
      <w:r>
        <w:rPr>
          <w:color w:val="auto"/>
        </w:rPr>
        <w:t>Пушкиногорского района</w:t>
      </w:r>
      <w:r>
        <w:rPr>
          <w:color w:val="auto"/>
        </w:rPr>
        <w:fldChar w:fldCharType="end"/>
      </w:r>
      <w:r>
        <w:rPr>
          <w:color w:val="auto"/>
        </w:rPr>
        <w:t xml:space="preserve"> </w:t>
      </w:r>
      <w:r>
        <w:rPr>
          <w:color w:val="auto"/>
        </w:rPr>
        <w:fldChar w:fldCharType="begin"/>
      </w:r>
      <w:r>
        <w:rPr>
          <w:color w:val="auto"/>
        </w:rPr>
        <w:instrText xml:space="preserve"> HYPERLINK "http://ru.wikipedia.org/wiki/%D0%9F%D1%81%D0%BA%D0%BE%D0%B2%D1%81%D0%BA%D0%B0%D1%8F_%D0%BE%D0%B1%D0%BB%D0%B0%D1%81%D1%82%D1%8C" \o "Псковская область" </w:instrText>
      </w:r>
      <w:r>
        <w:rPr>
          <w:color w:val="auto"/>
        </w:rPr>
        <w:fldChar w:fldCharType="separate"/>
      </w:r>
      <w:r>
        <w:rPr>
          <w:color w:val="auto"/>
        </w:rPr>
        <w:t>Псковской области</w:t>
      </w:r>
      <w:r>
        <w:rPr>
          <w:color w:val="auto"/>
        </w:rPr>
        <w:fldChar w:fldCharType="end"/>
      </w:r>
      <w:r>
        <w:rPr>
          <w:color w:val="auto"/>
        </w:rPr>
        <w:t xml:space="preserve"> </w:t>
      </w:r>
      <w:r>
        <w:rPr>
          <w:color w:val="auto"/>
        </w:rPr>
        <w:fldChar w:fldCharType="begin"/>
      </w:r>
      <w:r>
        <w:rPr>
          <w:color w:val="auto"/>
        </w:rPr>
        <w:instrText xml:space="preserve"> HYPERLINK "http://ru.wikipedia.org/wiki/%D0%A0%D0%BE%D1%81%D1%81%D0%B8%D1%8F" \o "Россия" </w:instrText>
      </w:r>
      <w:r>
        <w:rPr>
          <w:color w:val="auto"/>
        </w:rPr>
        <w:fldChar w:fldCharType="separate"/>
      </w:r>
      <w:r>
        <w:rPr>
          <w:color w:val="auto"/>
        </w:rPr>
        <w:t>России</w:t>
      </w:r>
      <w:r>
        <w:rPr>
          <w:color w:val="auto"/>
        </w:rPr>
        <w:fldChar w:fldCharType="end"/>
      </w:r>
      <w:r>
        <w:rPr>
          <w:color w:val="auto"/>
        </w:rPr>
        <w:t>.</w:t>
      </w:r>
    </w:p>
    <w:p>
      <w:pPr>
        <w:pStyle w:val="51"/>
        <w:shd w:val="clear"/>
        <w:wordWrap/>
        <w:topLinePunct w:val="0"/>
        <w:bidi w:val="0"/>
        <w:snapToGrid/>
        <w:spacing w:before="0" w:beforeAutospacing="0" w:after="0" w:afterAutospacing="0" w:line="240" w:lineRule="auto"/>
        <w:jc w:val="both"/>
        <w:rPr>
          <w:color w:val="auto"/>
        </w:rPr>
      </w:pPr>
      <w:r>
        <w:rPr>
          <w:color w:val="auto"/>
        </w:rPr>
        <w:t xml:space="preserve">История посёлка Пушкинские Горы восходит к </w:t>
      </w:r>
      <w:r>
        <w:rPr>
          <w:color w:val="auto"/>
        </w:rPr>
        <w:fldChar w:fldCharType="begin"/>
      </w:r>
      <w:r>
        <w:rPr>
          <w:color w:val="auto"/>
        </w:rPr>
        <w:instrText xml:space="preserve"> HYPERLINK "https://ru.wikipedia.org/wiki/1569_%D0%B3%D0%BE%D0%B4" \o "1569 год" </w:instrText>
      </w:r>
      <w:r>
        <w:rPr>
          <w:color w:val="auto"/>
        </w:rPr>
        <w:fldChar w:fldCharType="separate"/>
      </w:r>
      <w:r>
        <w:rPr>
          <w:color w:val="auto"/>
        </w:rPr>
        <w:t>1569 году</w:t>
      </w:r>
      <w:r>
        <w:rPr>
          <w:color w:val="auto"/>
        </w:rPr>
        <w:fldChar w:fldCharType="end"/>
      </w:r>
      <w:r>
        <w:rPr>
          <w:color w:val="auto"/>
        </w:rPr>
        <w:t xml:space="preserve">, когда по указанию царя </w:t>
      </w:r>
      <w:r>
        <w:rPr>
          <w:color w:val="auto"/>
        </w:rPr>
        <w:fldChar w:fldCharType="begin"/>
      </w:r>
      <w:r>
        <w:rPr>
          <w:color w:val="auto"/>
        </w:rPr>
        <w:instrText xml:space="preserve"> HYPERLINK "https://ru.wikipedia.org/wiki/%D0%98%D0%B2%D0%B0%D0%BD_%D0%93%D1%80%D0%BE%D0%B7%D0%BD%D1%8B%D0%B9" \o "Иван Грозный" </w:instrText>
      </w:r>
      <w:r>
        <w:rPr>
          <w:color w:val="auto"/>
        </w:rPr>
        <w:fldChar w:fldCharType="separate"/>
      </w:r>
      <w:r>
        <w:rPr>
          <w:color w:val="auto"/>
        </w:rPr>
        <w:t>Ивана IV Грозного</w:t>
      </w:r>
      <w:r>
        <w:rPr>
          <w:color w:val="auto"/>
        </w:rPr>
        <w:fldChar w:fldCharType="end"/>
      </w:r>
      <w:r>
        <w:rPr>
          <w:color w:val="auto"/>
        </w:rPr>
        <w:t xml:space="preserve"> псковский воевода </w:t>
      </w:r>
      <w:r>
        <w:rPr>
          <w:color w:val="auto"/>
        </w:rPr>
        <w:fldChar w:fldCharType="begin"/>
      </w:r>
      <w:r>
        <w:rPr>
          <w:color w:val="auto"/>
        </w:rPr>
        <w:instrText xml:space="preserve"> HYPERLINK "https://ru.wikipedia.org/wiki/%D0%A2%D0%BE%D0%BA%D0%BC%D0%B0%D0%BA%D0%BE%D0%B2,_%D0%AE%D1%80%D0%B8%D0%B9_%D0%98%D0%B2%D0%B0%D0%BD%D0%BE%D0%B2%D0%B8%D1%87" \o "Токмаков, Юрий Иванович" </w:instrText>
      </w:r>
      <w:r>
        <w:rPr>
          <w:color w:val="auto"/>
        </w:rPr>
        <w:fldChar w:fldCharType="separate"/>
      </w:r>
      <w:r>
        <w:rPr>
          <w:color w:val="auto"/>
        </w:rPr>
        <w:t>Юрий Токмаков</w:t>
      </w:r>
      <w:r>
        <w:rPr>
          <w:color w:val="auto"/>
        </w:rPr>
        <w:fldChar w:fldCharType="end"/>
      </w:r>
      <w:r>
        <w:rPr>
          <w:color w:val="auto"/>
        </w:rPr>
        <w:t xml:space="preserve"> основал на Синичьих горах (неподалеку от Псковского пригорода </w:t>
      </w:r>
      <w:r>
        <w:rPr>
          <w:color w:val="auto"/>
        </w:rPr>
        <w:fldChar w:fldCharType="begin"/>
      </w:r>
      <w:r>
        <w:rPr>
          <w:color w:val="auto"/>
        </w:rPr>
        <w:instrText xml:space="preserve"> HYPERLINK "https://ru.wikipedia.org/wiki/%D0%92%D0%BE%D1%80%D0%BE%D0%BD%D0%B8%D1%87" \o "Воронич" </w:instrText>
      </w:r>
      <w:r>
        <w:rPr>
          <w:color w:val="auto"/>
        </w:rPr>
        <w:fldChar w:fldCharType="separate"/>
      </w:r>
      <w:r>
        <w:rPr>
          <w:color w:val="auto"/>
        </w:rPr>
        <w:t>Воронича</w:t>
      </w:r>
      <w:r>
        <w:rPr>
          <w:color w:val="auto"/>
        </w:rPr>
        <w:fldChar w:fldCharType="end"/>
      </w:r>
      <w:r>
        <w:rPr>
          <w:color w:val="auto"/>
        </w:rPr>
        <w:t xml:space="preserve">) </w:t>
      </w:r>
      <w:r>
        <w:rPr>
          <w:color w:val="auto"/>
        </w:rPr>
        <w:fldChar w:fldCharType="begin"/>
      </w:r>
      <w:r>
        <w:rPr>
          <w:color w:val="auto"/>
        </w:rPr>
        <w:instrText xml:space="preserve"> HYPERLINK "https://ru.wikipedia.org/wiki/%D0%A1%D0%B2%D1%8F%D1%82%D0%BE%D0%B3%D0%BE%D1%80%D1%81%D0%BA%D0%B8%D0%B9_%D0%BC%D0%BE%D0%BD%D0%B0%D1%81%D1%82%D1%8B%D1%80%D1%8C_(%D0%A0%D0%BE%D1%81%D1%81%D0%B8%D1%8F)" \o "Святогорский монастырь (Россия)" </w:instrText>
      </w:r>
      <w:r>
        <w:rPr>
          <w:color w:val="auto"/>
        </w:rPr>
        <w:fldChar w:fldCharType="separate"/>
      </w:r>
      <w:r>
        <w:rPr>
          <w:color w:val="auto"/>
        </w:rPr>
        <w:t>Святогорский монастырь</w:t>
      </w:r>
      <w:r>
        <w:rPr>
          <w:color w:val="auto"/>
        </w:rPr>
        <w:fldChar w:fldCharType="end"/>
      </w:r>
      <w:r>
        <w:rPr>
          <w:color w:val="auto"/>
        </w:rPr>
        <w:t xml:space="preserve">, который играл в дальнейшем роль военного </w:t>
      </w:r>
      <w:r>
        <w:rPr>
          <w:color w:val="auto"/>
        </w:rPr>
        <w:fldChar w:fldCharType="begin"/>
      </w:r>
      <w:r>
        <w:rPr>
          <w:color w:val="auto"/>
        </w:rPr>
        <w:instrText xml:space="preserve"> HYPERLINK "https://ru.wikipedia.org/wiki/%D0%90%D0%B2%D0%B0%D0%BD%D0%BF%D0%BE%D1%81%D1%82" \o "Аванпост" </w:instrText>
      </w:r>
      <w:r>
        <w:rPr>
          <w:color w:val="auto"/>
        </w:rPr>
        <w:fldChar w:fldCharType="separate"/>
      </w:r>
      <w:r>
        <w:rPr>
          <w:color w:val="auto"/>
        </w:rPr>
        <w:t>форпоста</w:t>
      </w:r>
      <w:r>
        <w:rPr>
          <w:color w:val="auto"/>
        </w:rPr>
        <w:fldChar w:fldCharType="end"/>
      </w:r>
      <w:r>
        <w:rPr>
          <w:color w:val="auto"/>
        </w:rPr>
        <w:t xml:space="preserve"> </w:t>
      </w:r>
      <w:r>
        <w:rPr>
          <w:color w:val="auto"/>
        </w:rPr>
        <w:fldChar w:fldCharType="begin"/>
      </w:r>
      <w:r>
        <w:rPr>
          <w:color w:val="auto"/>
        </w:rPr>
        <w:instrText xml:space="preserve"> HYPERLINK "https://ru.wikipedia.org/wiki/%D0%A0%D1%83%D1%81%D1%81%D0%BA%D0%BE%D0%B5_%D0%B3%D0%BE%D1%81%D1%83%D0%B4%D0%B0%D1%80%D1%81%D1%82%D0%B2%D0%BE" \o "Русское государство" </w:instrText>
      </w:r>
      <w:r>
        <w:rPr>
          <w:color w:val="auto"/>
        </w:rPr>
        <w:fldChar w:fldCharType="separate"/>
      </w:r>
      <w:r>
        <w:rPr>
          <w:color w:val="auto"/>
        </w:rPr>
        <w:t>Русского государства</w:t>
      </w:r>
      <w:r>
        <w:rPr>
          <w:color w:val="auto"/>
        </w:rPr>
        <w:fldChar w:fldCharType="end"/>
      </w:r>
      <w:r>
        <w:rPr>
          <w:color w:val="auto"/>
        </w:rPr>
        <w:t xml:space="preserve">. Монастырь был окружен мощной деревянной стеной, которую в конце XVIII века заменила каменная. Синичьи горы были вскоре после основания монастыря переименованы в Святые горы, а при монастыре возникла слобода Тоболенец (название по наименованию озера). </w:t>
      </w:r>
      <w:r>
        <w:rPr>
          <w:color w:val="auto"/>
        </w:rPr>
        <w:fldChar w:fldCharType="begin"/>
      </w:r>
      <w:r>
        <w:rPr>
          <w:color w:val="auto"/>
        </w:rPr>
        <w:instrText xml:space="preserve"> HYPERLINK "http://ru.wikipedia.org/wiki/25_%D0%BC%D0%B0%D1%8F" \o "25 мая" </w:instrText>
      </w:r>
      <w:r>
        <w:rPr>
          <w:color w:val="auto"/>
        </w:rPr>
        <w:fldChar w:fldCharType="separate"/>
      </w:r>
      <w:r>
        <w:rPr>
          <w:color w:val="auto"/>
        </w:rPr>
        <w:t>25 мая</w:t>
      </w:r>
      <w:r>
        <w:rPr>
          <w:color w:val="auto"/>
        </w:rPr>
        <w:fldChar w:fldCharType="end"/>
      </w:r>
      <w:r>
        <w:rPr>
          <w:color w:val="auto"/>
        </w:rPr>
        <w:t xml:space="preserve"> </w:t>
      </w:r>
      <w:r>
        <w:rPr>
          <w:color w:val="auto"/>
        </w:rPr>
        <w:fldChar w:fldCharType="begin"/>
      </w:r>
      <w:r>
        <w:rPr>
          <w:color w:val="auto"/>
        </w:rPr>
        <w:instrText xml:space="preserve"> HYPERLINK "http://ru.wikipedia.org/wiki/1925_%D0%B3%D0%BE%D0%B4" \o "1925 год" </w:instrText>
      </w:r>
      <w:r>
        <w:rPr>
          <w:color w:val="auto"/>
        </w:rPr>
        <w:fldChar w:fldCharType="separate"/>
      </w:r>
      <w:r>
        <w:rPr>
          <w:color w:val="auto"/>
        </w:rPr>
        <w:t>1925 года</w:t>
      </w:r>
      <w:r>
        <w:rPr>
          <w:color w:val="auto"/>
        </w:rPr>
        <w:fldChar w:fldCharType="end"/>
      </w:r>
      <w:r>
        <w:rPr>
          <w:color w:val="auto"/>
        </w:rPr>
        <w:t xml:space="preserve"> в связи с созданием </w:t>
      </w:r>
      <w:r>
        <w:rPr>
          <w:color w:val="auto"/>
        </w:rPr>
        <w:fldChar w:fldCharType="begin"/>
      </w:r>
      <w:r>
        <w:rPr>
          <w:color w:val="auto"/>
        </w:rPr>
        <w:instrText xml:space="preserve"> HYPERLINK "http://ru.wikipedia.org/wiki/%D0%9C%D0%B8%D1%85%D0%B0%D0%B9%D0%BB%D0%BE%D0%B2%D1%81%D0%BA%D0%BE%D0%B5_%28%D0%BC%D1%83%D0%B7%D0%B5%D0%B9-%D0%B7%D0%B0%D0%BF%D0%BE%D0%B2%D0%B5%D0%B4%D0%BD%D0%B8%D0%BA%29" \o "Михайловское (музей-заповедник)" </w:instrText>
      </w:r>
      <w:r>
        <w:rPr>
          <w:color w:val="auto"/>
        </w:rPr>
        <w:fldChar w:fldCharType="separate"/>
      </w:r>
      <w:r>
        <w:rPr>
          <w:color w:val="auto"/>
        </w:rPr>
        <w:t>Государственного музея-заповедника имени А. С. Пушкина</w:t>
      </w:r>
      <w:r>
        <w:rPr>
          <w:color w:val="auto"/>
        </w:rPr>
        <w:fldChar w:fldCharType="end"/>
      </w:r>
      <w:r>
        <w:rPr>
          <w:color w:val="auto"/>
        </w:rPr>
        <w:t xml:space="preserve"> слобода Тоболенец — центр Пушкинской волости </w:t>
      </w:r>
      <w:r>
        <w:rPr>
          <w:color w:val="auto"/>
        </w:rPr>
        <w:fldChar w:fldCharType="begin"/>
      </w:r>
      <w:r>
        <w:rPr>
          <w:color w:val="auto"/>
        </w:rPr>
        <w:instrText xml:space="preserve"> HYPERLINK "http://ru.wikipedia.org/wiki/%D0%9E%D0%BF%D0%BE%D1%87%D0%B5%D1%86%D0%BA%D0%B8%D0%B9_%D1%83%D0%B5%D0%B7%D0%B4" \o "Опочецкий уезд" </w:instrText>
      </w:r>
      <w:r>
        <w:rPr>
          <w:color w:val="auto"/>
        </w:rPr>
        <w:fldChar w:fldCharType="separate"/>
      </w:r>
      <w:r>
        <w:rPr>
          <w:color w:val="auto"/>
        </w:rPr>
        <w:t>Опочецкого уезда</w:t>
      </w:r>
      <w:r>
        <w:rPr>
          <w:color w:val="auto"/>
        </w:rPr>
        <w:fldChar w:fldCharType="end"/>
      </w:r>
      <w:r>
        <w:rPr>
          <w:color w:val="auto"/>
        </w:rPr>
        <w:t xml:space="preserve"> </w:t>
      </w:r>
      <w:r>
        <w:rPr>
          <w:color w:val="auto"/>
        </w:rPr>
        <w:fldChar w:fldCharType="begin"/>
      </w:r>
      <w:r>
        <w:rPr>
          <w:color w:val="auto"/>
        </w:rPr>
        <w:instrText xml:space="preserve"> HYPERLINK "http://ru.wikipedia.org/wiki/%D0%9F%D1%81%D0%BA%D0%BE%D0%B2%D1%81%D0%BA%D0%B0%D1%8F_%D0%B3%D1%83%D0%B1%D0%B5%D1%80%D0%BD%D0%B8%D1%8F" \o "Псковская губерния" </w:instrText>
      </w:r>
      <w:r>
        <w:rPr>
          <w:color w:val="auto"/>
        </w:rPr>
        <w:fldChar w:fldCharType="separate"/>
      </w:r>
      <w:r>
        <w:rPr>
          <w:color w:val="auto"/>
        </w:rPr>
        <w:t>Псковской губернии</w:t>
      </w:r>
      <w:r>
        <w:rPr>
          <w:color w:val="auto"/>
        </w:rPr>
        <w:fldChar w:fldCharType="end"/>
      </w:r>
      <w:r>
        <w:rPr>
          <w:color w:val="auto"/>
        </w:rPr>
        <w:t xml:space="preserve"> — была переименована в село </w:t>
      </w:r>
      <w:r>
        <w:rPr>
          <w:color w:val="auto"/>
        </w:rPr>
        <w:fldChar w:fldCharType="begin"/>
      </w:r>
      <w:r>
        <w:rPr>
          <w:color w:val="auto"/>
        </w:rPr>
        <w:instrText xml:space="preserve"> HYPERLINK "http://ru.wikipedia.org/wiki/%D0%9F%D1%83%D1%88%D0%BA%D0%B8%D0%BD%D1%81%D0%BA%D0%B8%D0%B5_%D0%93%D0%BE%D1%80%D1%8B" \o "Пушкинские Горы" </w:instrText>
      </w:r>
      <w:r>
        <w:rPr>
          <w:color w:val="auto"/>
        </w:rPr>
        <w:fldChar w:fldCharType="separate"/>
      </w:r>
      <w:r>
        <w:rPr>
          <w:color w:val="auto"/>
        </w:rPr>
        <w:t>Пушкинские Горы</w:t>
      </w:r>
      <w:r>
        <w:rPr>
          <w:color w:val="auto"/>
        </w:rPr>
        <w:fldChar w:fldCharType="end"/>
      </w:r>
      <w:r>
        <w:rPr>
          <w:color w:val="auto"/>
        </w:rPr>
        <w:t xml:space="preserve">. В </w:t>
      </w:r>
      <w:r>
        <w:rPr>
          <w:color w:val="auto"/>
        </w:rPr>
        <w:fldChar w:fldCharType="begin"/>
      </w:r>
      <w:r>
        <w:rPr>
          <w:color w:val="auto"/>
        </w:rPr>
        <w:instrText xml:space="preserve"> HYPERLINK "http://ru.wikipedia.org/wiki/1927_%D0%B3%D0%BE%D0%B4" \o "1927 год" </w:instrText>
      </w:r>
      <w:r>
        <w:rPr>
          <w:color w:val="auto"/>
        </w:rPr>
        <w:fldChar w:fldCharType="separate"/>
      </w:r>
      <w:r>
        <w:rPr>
          <w:color w:val="auto"/>
        </w:rPr>
        <w:t>1927 году</w:t>
      </w:r>
      <w:r>
        <w:rPr>
          <w:color w:val="auto"/>
        </w:rPr>
        <w:fldChar w:fldCharType="end"/>
      </w:r>
      <w:r>
        <w:rPr>
          <w:color w:val="auto"/>
        </w:rPr>
        <w:t xml:space="preserve"> образован Пушкинский район в составе </w:t>
      </w:r>
      <w:r>
        <w:rPr>
          <w:color w:val="auto"/>
        </w:rPr>
        <w:fldChar w:fldCharType="begin"/>
      </w:r>
      <w:r>
        <w:rPr>
          <w:color w:val="auto"/>
        </w:rPr>
        <w:instrText xml:space="preserve"> HYPERLINK "http://ru.wikipedia.org/wiki/%D0%9F%D1%81%D0%BA%D0%BE%D0%B2%D1%81%D0%BA%D0%B8%D0%B9_%D0%BE%D0%BA%D1%80%D1%83%D0%B3" \o "Псковский округ" </w:instrText>
      </w:r>
      <w:r>
        <w:rPr>
          <w:color w:val="auto"/>
        </w:rPr>
        <w:fldChar w:fldCharType="separate"/>
      </w:r>
      <w:r>
        <w:rPr>
          <w:color w:val="auto"/>
        </w:rPr>
        <w:t>Псковского округа</w:t>
      </w:r>
      <w:r>
        <w:rPr>
          <w:color w:val="auto"/>
        </w:rPr>
        <w:fldChar w:fldCharType="end"/>
      </w:r>
      <w:r>
        <w:rPr>
          <w:color w:val="auto"/>
        </w:rPr>
        <w:t xml:space="preserve"> </w:t>
      </w:r>
      <w:r>
        <w:rPr>
          <w:color w:val="auto"/>
        </w:rPr>
        <w:fldChar w:fldCharType="begin"/>
      </w:r>
      <w:r>
        <w:rPr>
          <w:color w:val="auto"/>
        </w:rPr>
        <w:instrText xml:space="preserve"> HYPERLINK "http://ru.wikipedia.org/wiki/%D0%9B%D0%B5%D0%BD%D0%B8%D0%BD%D0%B3%D1%80%D0%B0%D0%B4%D1%81%D0%BA%D0%B0%D1%8F_%D0%BE%D0%B1%D0%BB%D0%B0%D1%81%D1%82%D1%8C" \o "Ленинградская область" </w:instrText>
      </w:r>
      <w:r>
        <w:rPr>
          <w:color w:val="auto"/>
        </w:rPr>
        <w:fldChar w:fldCharType="separate"/>
      </w:r>
      <w:r>
        <w:rPr>
          <w:color w:val="auto"/>
        </w:rPr>
        <w:t>Ленинградской области</w:t>
      </w:r>
      <w:r>
        <w:rPr>
          <w:color w:val="auto"/>
        </w:rPr>
        <w:fldChar w:fldCharType="end"/>
      </w:r>
      <w:r>
        <w:rPr>
          <w:color w:val="auto"/>
        </w:rPr>
        <w:t xml:space="preserve">, с </w:t>
      </w:r>
      <w:r>
        <w:rPr>
          <w:color w:val="auto"/>
        </w:rPr>
        <w:fldChar w:fldCharType="begin"/>
      </w:r>
      <w:r>
        <w:rPr>
          <w:color w:val="auto"/>
        </w:rPr>
        <w:instrText xml:space="preserve"> HYPERLINK "http://ru.wikipedia.org/wiki/1935_%D0%B3%D0%BE%D0%B4" \o "1935 год" </w:instrText>
      </w:r>
      <w:r>
        <w:rPr>
          <w:color w:val="auto"/>
        </w:rPr>
        <w:fldChar w:fldCharType="separate"/>
      </w:r>
      <w:r>
        <w:rPr>
          <w:color w:val="auto"/>
        </w:rPr>
        <w:t>1935 года</w:t>
      </w:r>
      <w:r>
        <w:rPr>
          <w:color w:val="auto"/>
        </w:rPr>
        <w:fldChar w:fldCharType="end"/>
      </w:r>
      <w:r>
        <w:rPr>
          <w:color w:val="auto"/>
        </w:rPr>
        <w:t xml:space="preserve"> — в составе </w:t>
      </w:r>
      <w:r>
        <w:rPr>
          <w:color w:val="auto"/>
        </w:rPr>
        <w:fldChar w:fldCharType="begin"/>
      </w:r>
      <w:r>
        <w:rPr>
          <w:color w:val="auto"/>
        </w:rPr>
        <w:instrText xml:space="preserve"> HYPERLINK "http://ru.wikipedia.org/wiki/%D0%92%D0%B5%D0%BB%D0%B8%D0%BA%D0%BE%D0%BB%D1%83%D0%BA%D1%81%D0%BA%D0%B8%D0%B9_%D0%BE%D0%BA%D1%80%D1%83%D0%B3" \o "Великолукский округ" </w:instrText>
      </w:r>
      <w:r>
        <w:rPr>
          <w:color w:val="auto"/>
        </w:rPr>
        <w:fldChar w:fldCharType="separate"/>
      </w:r>
      <w:r>
        <w:rPr>
          <w:color w:val="auto"/>
        </w:rPr>
        <w:t>Великолукского округа</w:t>
      </w:r>
      <w:r>
        <w:rPr>
          <w:color w:val="auto"/>
        </w:rPr>
        <w:fldChar w:fldCharType="end"/>
      </w:r>
      <w:r>
        <w:rPr>
          <w:color w:val="auto"/>
        </w:rPr>
        <w:t xml:space="preserve"> </w:t>
      </w:r>
      <w:r>
        <w:rPr>
          <w:color w:val="auto"/>
        </w:rPr>
        <w:fldChar w:fldCharType="begin"/>
      </w:r>
      <w:r>
        <w:rPr>
          <w:color w:val="auto"/>
        </w:rPr>
        <w:instrText xml:space="preserve"> HYPERLINK "http://ru.wikipedia.org/wiki/%D0%9A%D0%B0%D0%BB%D0%B8%D0%BD%D0%B8%D0%BD%D1%81%D0%BA%D0%B0%D1%8F_%D0%BE%D0%B1%D0%BB%D0%B0%D1%81%D1%82%D1%8C" \o "Калининская область" </w:instrText>
      </w:r>
      <w:r>
        <w:rPr>
          <w:color w:val="auto"/>
        </w:rPr>
        <w:fldChar w:fldCharType="separate"/>
      </w:r>
      <w:r>
        <w:rPr>
          <w:color w:val="auto"/>
        </w:rPr>
        <w:t>Калининской области</w:t>
      </w:r>
      <w:r>
        <w:rPr>
          <w:color w:val="auto"/>
        </w:rPr>
        <w:fldChar w:fldCharType="end"/>
      </w:r>
      <w:r>
        <w:rPr>
          <w:color w:val="auto"/>
        </w:rPr>
        <w:t xml:space="preserve">, с </w:t>
      </w:r>
      <w:r>
        <w:rPr>
          <w:color w:val="auto"/>
        </w:rPr>
        <w:fldChar w:fldCharType="begin"/>
      </w:r>
      <w:r>
        <w:rPr>
          <w:color w:val="auto"/>
        </w:rPr>
        <w:instrText xml:space="preserve"> HYPERLINK "http://ru.wikipedia.org/wiki/11_%D0%BC%D0%B0%D1%8F" \o "11 мая" </w:instrText>
      </w:r>
      <w:r>
        <w:rPr>
          <w:color w:val="auto"/>
        </w:rPr>
        <w:fldChar w:fldCharType="separate"/>
      </w:r>
      <w:r>
        <w:rPr>
          <w:color w:val="auto"/>
        </w:rPr>
        <w:t>11 мая</w:t>
      </w:r>
      <w:r>
        <w:rPr>
          <w:color w:val="auto"/>
        </w:rPr>
        <w:fldChar w:fldCharType="end"/>
      </w:r>
      <w:r>
        <w:rPr>
          <w:color w:val="auto"/>
        </w:rPr>
        <w:t xml:space="preserve"> </w:t>
      </w:r>
      <w:r>
        <w:rPr>
          <w:color w:val="auto"/>
        </w:rPr>
        <w:fldChar w:fldCharType="begin"/>
      </w:r>
      <w:r>
        <w:rPr>
          <w:color w:val="auto"/>
        </w:rPr>
        <w:instrText xml:space="preserve"> HYPERLINK "http://ru.wikipedia.org/wiki/1937_%D0%B3%D0%BE%D0%B4" \o "1937 год" </w:instrText>
      </w:r>
      <w:r>
        <w:rPr>
          <w:color w:val="auto"/>
        </w:rPr>
        <w:fldChar w:fldCharType="separate"/>
      </w:r>
      <w:r>
        <w:rPr>
          <w:color w:val="auto"/>
        </w:rPr>
        <w:t>1937 года</w:t>
      </w:r>
      <w:r>
        <w:rPr>
          <w:color w:val="auto"/>
        </w:rPr>
        <w:fldChar w:fldCharType="end"/>
      </w:r>
      <w:r>
        <w:rPr>
          <w:color w:val="auto"/>
        </w:rPr>
        <w:t xml:space="preserve"> — в составе </w:t>
      </w:r>
      <w:r>
        <w:rPr>
          <w:color w:val="auto"/>
        </w:rPr>
        <w:fldChar w:fldCharType="begin"/>
      </w:r>
      <w:r>
        <w:rPr>
          <w:color w:val="auto"/>
        </w:rPr>
        <w:instrText xml:space="preserve"> HYPERLINK "http://ru.wikipedia.org/wiki/%D0%9E%D0%BF%D0%BE%D1%87%D0%B5%D1%86%D0%BA%D0%B8%D0%B9_%D0%BE%D0%BA%D1%80%D1%83%D0%B3" \o "Опочецкий округ" </w:instrText>
      </w:r>
      <w:r>
        <w:rPr>
          <w:color w:val="auto"/>
        </w:rPr>
        <w:fldChar w:fldCharType="separate"/>
      </w:r>
      <w:r>
        <w:rPr>
          <w:color w:val="auto"/>
        </w:rPr>
        <w:t>Опочецкого округа</w:t>
      </w:r>
      <w:r>
        <w:rPr>
          <w:color w:val="auto"/>
        </w:rPr>
        <w:fldChar w:fldCharType="end"/>
      </w:r>
      <w:r>
        <w:rPr>
          <w:color w:val="auto"/>
        </w:rPr>
        <w:t xml:space="preserve">. В этом же </w:t>
      </w:r>
      <w:r>
        <w:rPr>
          <w:color w:val="auto"/>
        </w:rPr>
        <w:fldChar w:fldCharType="begin"/>
      </w:r>
      <w:r>
        <w:rPr>
          <w:color w:val="auto"/>
        </w:rPr>
        <w:instrText xml:space="preserve"> HYPERLINK "http://ru.wikipedia.org/wiki/1937_%D0%B3%D0%BE%D0%B4" \o "1937 год" </w:instrText>
      </w:r>
      <w:r>
        <w:rPr>
          <w:color w:val="auto"/>
        </w:rPr>
        <w:fldChar w:fldCharType="separate"/>
      </w:r>
      <w:r>
        <w:rPr>
          <w:color w:val="auto"/>
        </w:rPr>
        <w:t>1937 году</w:t>
      </w:r>
      <w:r>
        <w:rPr>
          <w:color w:val="auto"/>
        </w:rPr>
        <w:fldChar w:fldCharType="end"/>
      </w:r>
      <w:r>
        <w:rPr>
          <w:color w:val="auto"/>
        </w:rPr>
        <w:t xml:space="preserve"> район был переименован в Пушкиногорский район. В </w:t>
      </w:r>
      <w:r>
        <w:rPr>
          <w:color w:val="auto"/>
        </w:rPr>
        <w:fldChar w:fldCharType="begin"/>
      </w:r>
      <w:r>
        <w:rPr>
          <w:color w:val="auto"/>
        </w:rPr>
        <w:instrText xml:space="preserve"> HYPERLINK "http://ru.wikipedia.org/wiki/1944_%D0%B3%D0%BE%D0%B4" \o "1944 год" </w:instrText>
      </w:r>
      <w:r>
        <w:rPr>
          <w:color w:val="auto"/>
        </w:rPr>
        <w:fldChar w:fldCharType="separate"/>
      </w:r>
      <w:r>
        <w:rPr>
          <w:color w:val="auto"/>
        </w:rPr>
        <w:t>1944 году</w:t>
      </w:r>
      <w:r>
        <w:rPr>
          <w:color w:val="auto"/>
        </w:rPr>
        <w:fldChar w:fldCharType="end"/>
      </w:r>
      <w:r>
        <w:rPr>
          <w:color w:val="auto"/>
        </w:rPr>
        <w:t xml:space="preserve"> включен в состав образовавшейся </w:t>
      </w:r>
      <w:r>
        <w:rPr>
          <w:color w:val="auto"/>
        </w:rPr>
        <w:fldChar w:fldCharType="begin"/>
      </w:r>
      <w:r>
        <w:rPr>
          <w:color w:val="auto"/>
        </w:rPr>
        <w:instrText xml:space="preserve"> HYPERLINK "http://ru.wikipedia.org/wiki/%D0%9F%D1%81%D0%BA%D0%BE%D0%B2%D1%81%D0%BA%D0%B0%D1%8F_%D0%BE%D0%B1%D0%BB%D0%B0%D1%81%D1%82%D1%8C" \o "Псковская область" </w:instrText>
      </w:r>
      <w:r>
        <w:rPr>
          <w:color w:val="auto"/>
        </w:rPr>
        <w:fldChar w:fldCharType="separate"/>
      </w:r>
      <w:r>
        <w:rPr>
          <w:color w:val="auto"/>
        </w:rPr>
        <w:t>Псковской области</w:t>
      </w:r>
      <w:r>
        <w:rPr>
          <w:color w:val="auto"/>
        </w:rPr>
        <w:fldChar w:fldCharType="end"/>
      </w:r>
      <w:r>
        <w:rPr>
          <w:color w:val="auto"/>
        </w:rPr>
        <w:t xml:space="preserve">. С </w:t>
      </w:r>
      <w:r>
        <w:rPr>
          <w:color w:val="auto"/>
        </w:rPr>
        <w:fldChar w:fldCharType="begin"/>
      </w:r>
      <w:r>
        <w:rPr>
          <w:color w:val="auto"/>
        </w:rPr>
        <w:instrText xml:space="preserve"> HYPERLINK "http://ru.wikipedia.org/wiki/1_%D1%84%D0%B5%D0%B2%D1%80%D0%B0%D0%BB%D1%8F" \o "1 февраля" </w:instrText>
      </w:r>
      <w:r>
        <w:rPr>
          <w:color w:val="auto"/>
        </w:rPr>
        <w:fldChar w:fldCharType="separate"/>
      </w:r>
      <w:r>
        <w:rPr>
          <w:color w:val="auto"/>
        </w:rPr>
        <w:t>1 февраля</w:t>
      </w:r>
      <w:r>
        <w:rPr>
          <w:color w:val="auto"/>
        </w:rPr>
        <w:fldChar w:fldCharType="end"/>
      </w:r>
      <w:r>
        <w:rPr>
          <w:color w:val="auto"/>
        </w:rPr>
        <w:t xml:space="preserve"> </w:t>
      </w:r>
      <w:r>
        <w:rPr>
          <w:color w:val="auto"/>
        </w:rPr>
        <w:fldChar w:fldCharType="begin"/>
      </w:r>
      <w:r>
        <w:rPr>
          <w:color w:val="auto"/>
        </w:rPr>
        <w:instrText xml:space="preserve"> HYPERLINK "http://ru.wikipedia.org/wiki/1963_%D0%B3%D0%BE%D0%B4" \o "1963 год" </w:instrText>
      </w:r>
      <w:r>
        <w:rPr>
          <w:color w:val="auto"/>
        </w:rPr>
        <w:fldChar w:fldCharType="separate"/>
      </w:r>
      <w:r>
        <w:rPr>
          <w:color w:val="auto"/>
        </w:rPr>
        <w:t>1963 года</w:t>
      </w:r>
      <w:r>
        <w:rPr>
          <w:color w:val="auto"/>
        </w:rPr>
        <w:fldChar w:fldCharType="end"/>
      </w:r>
      <w:r>
        <w:rPr>
          <w:color w:val="auto"/>
        </w:rPr>
        <w:t xml:space="preserve"> по </w:t>
      </w:r>
      <w:r>
        <w:rPr>
          <w:color w:val="auto"/>
        </w:rPr>
        <w:fldChar w:fldCharType="begin"/>
      </w:r>
      <w:r>
        <w:rPr>
          <w:color w:val="auto"/>
        </w:rPr>
        <w:instrText xml:space="preserve"> HYPERLINK "http://ru.wikipedia.org/wiki/30_%D0%B4%D0%B5%D0%BA%D0%B0%D0%B1%D1%80%D1%8F" \o "30 декабря" </w:instrText>
      </w:r>
      <w:r>
        <w:rPr>
          <w:color w:val="auto"/>
        </w:rPr>
        <w:fldChar w:fldCharType="separate"/>
      </w:r>
      <w:r>
        <w:rPr>
          <w:color w:val="auto"/>
        </w:rPr>
        <w:t>30 декабря</w:t>
      </w:r>
      <w:r>
        <w:rPr>
          <w:color w:val="auto"/>
        </w:rPr>
        <w:fldChar w:fldCharType="end"/>
      </w:r>
      <w:r>
        <w:rPr>
          <w:color w:val="auto"/>
        </w:rPr>
        <w:t xml:space="preserve"> </w:t>
      </w:r>
      <w:r>
        <w:rPr>
          <w:color w:val="auto"/>
        </w:rPr>
        <w:fldChar w:fldCharType="begin"/>
      </w:r>
      <w:r>
        <w:rPr>
          <w:color w:val="auto"/>
        </w:rPr>
        <w:instrText xml:space="preserve"> HYPERLINK "http://ru.wikipedia.org/wiki/1966_%D0%B3%D0%BE%D0%B4" \o "1966 год" </w:instrText>
      </w:r>
      <w:r>
        <w:rPr>
          <w:color w:val="auto"/>
        </w:rPr>
        <w:fldChar w:fldCharType="separate"/>
      </w:r>
      <w:r>
        <w:rPr>
          <w:color w:val="auto"/>
        </w:rPr>
        <w:t>1966 год</w:t>
      </w:r>
      <w:r>
        <w:rPr>
          <w:color w:val="auto"/>
        </w:rPr>
        <w:fldChar w:fldCharType="end"/>
      </w:r>
      <w:r>
        <w:rPr>
          <w:color w:val="auto"/>
        </w:rPr>
        <w:t xml:space="preserve"> был упразднён и входил в состав </w:t>
      </w:r>
      <w:r>
        <w:rPr>
          <w:color w:val="auto"/>
        </w:rPr>
        <w:fldChar w:fldCharType="begin"/>
      </w:r>
      <w:r>
        <w:rPr>
          <w:color w:val="auto"/>
        </w:rPr>
        <w:instrText xml:space="preserve"> HYPERLINK "http://ru.wikipedia.org/wiki/%D0%9D%D0%BE%D0%B2%D0%BE%D1%80%D0%B6%D0%B5%D0%B2%D1%81%D0%BA%D0%B8%D0%B9_%D1%80%D0%B0%D0%B9%D0%BE%D0%BD" \o "Новоржевский район" </w:instrText>
      </w:r>
      <w:r>
        <w:rPr>
          <w:color w:val="auto"/>
        </w:rPr>
        <w:fldChar w:fldCharType="separate"/>
      </w:r>
      <w:r>
        <w:rPr>
          <w:color w:val="auto"/>
        </w:rPr>
        <w:t>Новоржевского района</w:t>
      </w:r>
      <w:r>
        <w:rPr>
          <w:color w:val="auto"/>
        </w:rPr>
        <w:fldChar w:fldCharType="end"/>
      </w:r>
      <w:r>
        <w:rPr>
          <w:color w:val="auto"/>
        </w:rPr>
        <w:t xml:space="preserve">. В </w:t>
      </w:r>
      <w:r>
        <w:rPr>
          <w:color w:val="auto"/>
        </w:rPr>
        <w:fldChar w:fldCharType="begin"/>
      </w:r>
      <w:r>
        <w:rPr>
          <w:color w:val="auto"/>
        </w:rPr>
        <w:instrText xml:space="preserve"> HYPERLINK "http://ru.wikipedia.org/wiki/1967_%D0%B3%D0%BE%D0%B4" \o "1967 год" </w:instrText>
      </w:r>
      <w:r>
        <w:rPr>
          <w:color w:val="auto"/>
        </w:rPr>
        <w:fldChar w:fldCharType="separate"/>
      </w:r>
      <w:r>
        <w:rPr>
          <w:color w:val="auto"/>
        </w:rPr>
        <w:t>1967 году</w:t>
      </w:r>
      <w:r>
        <w:rPr>
          <w:color w:val="auto"/>
        </w:rPr>
        <w:fldChar w:fldCharType="end"/>
      </w:r>
      <w:r>
        <w:rPr>
          <w:color w:val="auto"/>
        </w:rPr>
        <w:t xml:space="preserve"> район вновь воссоздан.</w:t>
      </w:r>
      <w:r>
        <w:rPr>
          <w:color w:val="auto"/>
        </w:rPr>
        <w:fldChar w:fldCharType="begin"/>
      </w:r>
      <w:r>
        <w:rPr>
          <w:color w:val="auto"/>
        </w:rPr>
        <w:instrText xml:space="preserve"> HYPERLINK "http://ru.wikipedia.org/wiki/%D0%9F%D1%83%D1%88%D0%BA%D0%B8%D0%BD%D0%BE%D0%B3%D0%BE%D1%80%D1%81%D0%BA%D0%B8%D0%B9_%D1%80%D0%B0%D0%B9%D0%BE%D0%BD" \l "cite_note-1" </w:instrText>
      </w:r>
      <w:r>
        <w:rPr>
          <w:color w:val="auto"/>
        </w:rPr>
        <w:fldChar w:fldCharType="separate"/>
      </w:r>
      <w:r>
        <w:rPr>
          <w:color w:val="auto"/>
        </w:rPr>
        <w:fldChar w:fldCharType="end"/>
      </w:r>
      <w:r>
        <w:rPr>
          <w:color w:val="auto"/>
        </w:rPr>
        <w:t xml:space="preserve">  </w:t>
      </w:r>
      <w:r>
        <w:rPr>
          <w:color w:val="auto"/>
        </w:rPr>
        <w:fldChar w:fldCharType="begin"/>
      </w:r>
      <w:r>
        <w:rPr>
          <w:color w:val="auto"/>
        </w:rPr>
        <w:instrText xml:space="preserve"> HYPERLINK "http://ru.wikipedia.org/wiki/29_%D1%84%D0%B5%D0%B2%D1%80%D0%B0%D0%BB%D1%8F" \o "29 февраля" </w:instrText>
      </w:r>
      <w:r>
        <w:rPr>
          <w:color w:val="auto"/>
        </w:rPr>
        <w:fldChar w:fldCharType="separate"/>
      </w:r>
      <w:r>
        <w:rPr>
          <w:color w:val="auto"/>
        </w:rPr>
        <w:t>29 февраля</w:t>
      </w:r>
      <w:r>
        <w:rPr>
          <w:color w:val="auto"/>
        </w:rPr>
        <w:fldChar w:fldCharType="end"/>
      </w:r>
      <w:r>
        <w:rPr>
          <w:color w:val="auto"/>
        </w:rPr>
        <w:t xml:space="preserve"> </w:t>
      </w:r>
      <w:r>
        <w:rPr>
          <w:color w:val="auto"/>
        </w:rPr>
        <w:fldChar w:fldCharType="begin"/>
      </w:r>
      <w:r>
        <w:rPr>
          <w:color w:val="auto"/>
        </w:rPr>
        <w:instrText xml:space="preserve"> HYPERLINK "http://ru.wikipedia.org/wiki/1960_%D0%B3%D0%BE%D0%B4" \o "1960 год" </w:instrText>
      </w:r>
      <w:r>
        <w:rPr>
          <w:color w:val="auto"/>
        </w:rPr>
        <w:fldChar w:fldCharType="separate"/>
      </w:r>
      <w:r>
        <w:rPr>
          <w:color w:val="auto"/>
        </w:rPr>
        <w:t>1960 года</w:t>
      </w:r>
      <w:r>
        <w:rPr>
          <w:color w:val="auto"/>
        </w:rPr>
        <w:fldChar w:fldCharType="end"/>
      </w:r>
      <w:r>
        <w:rPr>
          <w:color w:val="auto"/>
        </w:rPr>
        <w:t xml:space="preserve"> р.п. </w:t>
      </w:r>
      <w:r>
        <w:rPr>
          <w:color w:val="auto"/>
        </w:rPr>
        <w:fldChar w:fldCharType="begin"/>
      </w:r>
      <w:r>
        <w:rPr>
          <w:color w:val="auto"/>
        </w:rPr>
        <w:instrText xml:space="preserve"> HYPERLINK "http://ru.wikipedia.org/wiki/%D0%9F%D1%83%D1%88%D0%BA%D0%B8%D0%BD%D1%81%D0%BA%D0%B8%D0%B5_%D0%93%D0%BE%D1%80%D1%8B" \o "Пушкинские Горы" </w:instrText>
      </w:r>
      <w:r>
        <w:rPr>
          <w:color w:val="auto"/>
        </w:rPr>
        <w:fldChar w:fldCharType="separate"/>
      </w:r>
      <w:r>
        <w:rPr>
          <w:color w:val="auto"/>
        </w:rPr>
        <w:t>Пушкинские Горы</w:t>
      </w:r>
      <w:r>
        <w:rPr>
          <w:color w:val="auto"/>
        </w:rPr>
        <w:fldChar w:fldCharType="end"/>
      </w:r>
      <w:r>
        <w:rPr>
          <w:color w:val="auto"/>
        </w:rPr>
        <w:t xml:space="preserve"> получил статус </w:t>
      </w:r>
      <w:r>
        <w:rPr>
          <w:color w:val="auto"/>
        </w:rPr>
        <w:fldChar w:fldCharType="begin"/>
      </w:r>
      <w:r>
        <w:rPr>
          <w:color w:val="auto"/>
        </w:rPr>
        <w:instrText xml:space="preserve"> HYPERLINK "http://ru.wikipedia.org/wiki/%D0%9F%D0%BE%D1%81%D1%91%D0%BB%D0%BE%D0%BA_%D0%B3%D0%BE%D1%80%D0%BE%D0%B4%D1%81%D0%BA%D0%BE%D0%B3%D0%BE_%D1%82%D0%B8%D0%BF%D0%B0" \o "Посёлок городского типа" </w:instrText>
      </w:r>
      <w:r>
        <w:rPr>
          <w:color w:val="auto"/>
        </w:rPr>
        <w:fldChar w:fldCharType="separate"/>
      </w:r>
      <w:r>
        <w:rPr>
          <w:color w:val="auto"/>
        </w:rPr>
        <w:t>рабочего</w:t>
      </w:r>
      <w:r>
        <w:rPr>
          <w:color w:val="auto"/>
        </w:rPr>
        <w:fldChar w:fldCharType="end"/>
      </w:r>
      <w:r>
        <w:rPr>
          <w:color w:val="auto"/>
        </w:rPr>
        <w:t xml:space="preserve"> поселка, в который влились как собственно Пушкинские Горы (Тоболенец), так и Святые Горы с </w:t>
      </w:r>
      <w:r>
        <w:rPr>
          <w:color w:val="auto"/>
        </w:rPr>
        <w:fldChar w:fldCharType="begin"/>
      </w:r>
      <w:r>
        <w:rPr>
          <w:color w:val="auto"/>
        </w:rPr>
        <w:instrText xml:space="preserve"> HYPERLINK "http://ru.wikipedia.org/wiki/%D0%A1%D0%B2%D1%8F%D1%82%D0%BE%D0%B3%D0%BE%D1%80%D1%81%D0%BA%D0%B8%D0%B9_%D0%BC%D0%BE%D0%BD%D0%B0%D1%81%D1%82%D1%8B%D1%80%D1%8C_%28%D0%9F%D1%83%D1%88%D0%BA%D0%B8%D0%BD%D1%81%D0%BA%D0%B8%D0%B5_%D0%93%D0%BE%D1%80%D1%8B%29" \o "Святогорский монастырь (Пушкинские Горы)" </w:instrText>
      </w:r>
      <w:r>
        <w:rPr>
          <w:color w:val="auto"/>
        </w:rPr>
        <w:fldChar w:fldCharType="separate"/>
      </w:r>
      <w:r>
        <w:rPr>
          <w:color w:val="auto"/>
        </w:rPr>
        <w:t>монастырём</w:t>
      </w:r>
      <w:r>
        <w:rPr>
          <w:color w:val="auto"/>
        </w:rPr>
        <w:fldChar w:fldCharType="end"/>
      </w:r>
      <w:r>
        <w:rPr>
          <w:color w:val="auto"/>
        </w:rPr>
        <w:t>.</w:t>
      </w:r>
    </w:p>
    <w:p>
      <w:pPr>
        <w:shd w:val="clear"/>
        <w:wordWrap/>
        <w:topLinePunct w:val="0"/>
        <w:bidi w:val="0"/>
        <w:snapToGrid/>
        <w:spacing w:before="100" w:beforeAutospacing="1" w:after="40" w:line="240" w:lineRule="auto"/>
        <w:ind w:firstLine="720"/>
        <w:jc w:val="both"/>
        <w:rPr>
          <w:b/>
          <w:color w:val="auto"/>
          <w:sz w:val="20"/>
        </w:rPr>
      </w:pPr>
    </w:p>
    <w:p>
      <w:pPr>
        <w:shd w:val="clear"/>
        <w:wordWrap/>
        <w:topLinePunct w:val="0"/>
        <w:bidi w:val="0"/>
        <w:snapToGrid/>
        <w:spacing w:before="100" w:beforeAutospacing="1" w:after="40" w:line="240" w:lineRule="auto"/>
        <w:ind w:firstLine="720"/>
        <w:jc w:val="both"/>
        <w:rPr>
          <w:b/>
          <w:color w:val="auto"/>
          <w:sz w:val="20"/>
        </w:rPr>
      </w:pPr>
    </w:p>
    <w:p>
      <w:pPr>
        <w:shd w:val="clear"/>
        <w:wordWrap/>
        <w:topLinePunct w:val="0"/>
        <w:bidi w:val="0"/>
        <w:snapToGrid/>
        <w:spacing w:before="100" w:beforeAutospacing="1" w:after="40" w:line="240" w:lineRule="auto"/>
        <w:ind w:firstLine="720"/>
        <w:jc w:val="both"/>
        <w:rPr>
          <w:b/>
          <w:color w:val="auto"/>
          <w:sz w:val="20"/>
        </w:rPr>
      </w:pPr>
    </w:p>
    <w:p>
      <w:pPr>
        <w:shd w:val="clear"/>
        <w:wordWrap/>
        <w:topLinePunct w:val="0"/>
        <w:bidi w:val="0"/>
        <w:snapToGrid/>
        <w:spacing w:before="100" w:beforeAutospacing="1" w:after="40" w:line="240" w:lineRule="auto"/>
        <w:ind w:firstLine="720"/>
        <w:jc w:val="both"/>
        <w:rPr>
          <w:b/>
          <w:color w:val="auto"/>
          <w:sz w:val="20"/>
        </w:rPr>
      </w:pPr>
    </w:p>
    <w:p>
      <w:pPr>
        <w:shd w:val="clear"/>
        <w:wordWrap/>
        <w:topLinePunct w:val="0"/>
        <w:bidi w:val="0"/>
        <w:snapToGrid/>
        <w:spacing w:before="100" w:beforeAutospacing="1" w:after="40" w:line="240" w:lineRule="auto"/>
        <w:ind w:firstLine="720"/>
        <w:jc w:val="both"/>
        <w:rPr>
          <w:b/>
          <w:color w:val="auto"/>
          <w:sz w:val="20"/>
        </w:rPr>
      </w:pPr>
    </w:p>
    <w:p>
      <w:pPr>
        <w:shd w:val="clear"/>
        <w:wordWrap/>
        <w:topLinePunct w:val="0"/>
        <w:bidi w:val="0"/>
        <w:snapToGrid/>
        <w:spacing w:before="100" w:beforeAutospacing="1" w:after="40" w:line="240" w:lineRule="auto"/>
        <w:ind w:firstLine="720"/>
        <w:jc w:val="both"/>
        <w:rPr>
          <w:b/>
          <w:color w:val="auto"/>
          <w:sz w:val="20"/>
        </w:rPr>
      </w:pPr>
      <w:r>
        <w:rPr>
          <w:b/>
          <w:color w:val="auto"/>
          <w:sz w:val="20"/>
        </w:rPr>
        <w:t xml:space="preserve">Рабочий поселок Пушкинские Горы географически находится в центре Псковской области. </w:t>
      </w:r>
    </w:p>
    <w:p>
      <w:pPr>
        <w:shd w:val="clear"/>
        <w:wordWrap/>
        <w:topLinePunct w:val="0"/>
        <w:bidi w:val="0"/>
        <w:snapToGrid/>
        <w:spacing w:before="100" w:beforeAutospacing="1" w:after="40" w:line="240" w:lineRule="auto"/>
        <w:jc w:val="center"/>
        <w:rPr>
          <w:color w:val="auto"/>
        </w:rPr>
      </w:pPr>
      <w:r>
        <w:rPr>
          <w:b/>
          <w:bCs/>
          <w:color w:val="auto"/>
          <w:lang w:eastAsia="ru-RU"/>
        </w:rPr>
        <w:drawing>
          <wp:inline distT="0" distB="0" distL="0" distR="0">
            <wp:extent cx="4008755" cy="4819650"/>
            <wp:effectExtent l="19050" t="0" r="0" b="0"/>
            <wp:docPr id="2" name="Рисунок 1" descr="sebezh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sebezh_clip_image002"/>
                    <pic:cNvPicPr>
                      <a:picLocks noChangeAspect="1" noChangeArrowheads="1"/>
                    </pic:cNvPicPr>
                  </pic:nvPicPr>
                  <pic:blipFill>
                    <a:blip r:embed="rId13" cstate="print"/>
                    <a:srcRect/>
                    <a:stretch>
                      <a:fillRect/>
                    </a:stretch>
                  </pic:blipFill>
                  <pic:spPr>
                    <a:xfrm>
                      <a:off x="0" y="0"/>
                      <a:ext cx="4016374" cy="4828676"/>
                    </a:xfrm>
                    <a:prstGeom prst="rect">
                      <a:avLst/>
                    </a:prstGeom>
                    <a:noFill/>
                    <a:ln w="9525">
                      <a:noFill/>
                      <a:miter lim="800000"/>
                      <a:headEnd/>
                      <a:tailEnd/>
                    </a:ln>
                  </pic:spPr>
                </pic:pic>
              </a:graphicData>
            </a:graphic>
          </wp:inline>
        </w:drawing>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Рабочий поселок Пушкинские Горы и городское поселение «Пушкиногорье» неотъемлемо связаны с именем А. С. Пушкина. Пребывая в Михайловской ссылке, он неоднократно посещал Святогорский монастырь, Святогорские ярмарки на Синичьей Горе. На территории Успенского Собора погребена семья Ганнибалов, мать поэта и сам А. С. Пушкин. Святогорский Свято-Успенский монастырь с могилой А. С. Пушкина является историко-архитектурным памятником федерального значения. Кроме того, на территории поселения расположены Государственный мемориальный историко-архитектурный и природно-ландшафтный музей-заповедник А. С. Пушкина «Михайловское» с музеем-усадьбой «Михайловское», музеем-усадьбой «Тригорское», музеем-усадьбой «Петровское» и научно-культурным центром в поселке Пушкинские Горы. На территории городского поселения «Пушкиногорье» расположены памятники археологии, архитектуры, истории и садово-паркового искусства.</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До революции на территории бывшей Зарецкой волости располагалось несколько имений. Сейчас от них ничего не осталось. Они погибли в огне революций и войн. Наиболее крупные из них: Батово - Елизаветино, которыми владели Ганнибалы, Дериглазово – владельцы Щелгуновы и Сумородские, Вече – владельцы Карповы. После Октябрьской революции, в </w:t>
      </w:r>
      <w:r>
        <w:rPr>
          <w:color w:val="auto"/>
        </w:rPr>
        <w:fldChar w:fldCharType="begin"/>
      </w:r>
      <w:r>
        <w:rPr>
          <w:color w:val="auto"/>
        </w:rPr>
        <w:instrText xml:space="preserve"> HYPERLINK "http://ru.wikipedia.org/wiki/1924_%D0%B3%D0%BE%D0%B4" \o "1924 год" </w:instrText>
      </w:r>
      <w:r>
        <w:rPr>
          <w:color w:val="auto"/>
        </w:rPr>
        <w:fldChar w:fldCharType="separate"/>
      </w:r>
      <w:r>
        <w:rPr>
          <w:color w:val="auto"/>
        </w:rPr>
        <w:t>1924 году</w:t>
      </w:r>
      <w:r>
        <w:rPr>
          <w:color w:val="auto"/>
        </w:rPr>
        <w:fldChar w:fldCharType="end"/>
      </w:r>
      <w:r>
        <w:rPr>
          <w:color w:val="auto"/>
        </w:rPr>
        <w:t xml:space="preserve">, был создан Зарецкий сельский совет, в </w:t>
      </w:r>
      <w:r>
        <w:rPr>
          <w:color w:val="auto"/>
        </w:rPr>
        <w:fldChar w:fldCharType="begin"/>
      </w:r>
      <w:r>
        <w:rPr>
          <w:color w:val="auto"/>
        </w:rPr>
        <w:instrText xml:space="preserve"> HYPERLINK "http://ru.wikipedia.org/wiki/1927_%D0%B3%D0%BE%D0%B4" \o "1927 год" </w:instrText>
      </w:r>
      <w:r>
        <w:rPr>
          <w:color w:val="auto"/>
        </w:rPr>
        <w:fldChar w:fldCharType="separate"/>
      </w:r>
      <w:r>
        <w:rPr>
          <w:color w:val="auto"/>
        </w:rPr>
        <w:t>1927 году</w:t>
      </w:r>
      <w:r>
        <w:rPr>
          <w:color w:val="auto"/>
        </w:rPr>
        <w:fldChar w:fldCharType="end"/>
      </w:r>
      <w:r>
        <w:rPr>
          <w:color w:val="auto"/>
        </w:rPr>
        <w:t xml:space="preserve"> он вошел в состав </w:t>
      </w:r>
      <w:r>
        <w:rPr>
          <w:color w:val="auto"/>
        </w:rPr>
        <w:fldChar w:fldCharType="begin"/>
      </w:r>
      <w:r>
        <w:rPr>
          <w:color w:val="auto"/>
        </w:rPr>
        <w:instrText xml:space="preserve"> HYPERLINK "http://ru.wikipedia.org/wiki/%D0%9F%D1%83%D1%88%D0%BA%D0%B8%D0%BD%D0%BE%D0%B3%D0%BE%D1%80%D1%81%D0%BA%D0%B8%D0%B9_%D1%80%D0%B0%D0%B9%D0%BE%D0%BD" \o "Пушкиногорский район" </w:instrText>
      </w:r>
      <w:r>
        <w:rPr>
          <w:color w:val="auto"/>
        </w:rPr>
        <w:fldChar w:fldCharType="separate"/>
      </w:r>
      <w:r>
        <w:rPr>
          <w:color w:val="auto"/>
        </w:rPr>
        <w:t>Пушкиногорского района</w:t>
      </w:r>
      <w:r>
        <w:rPr>
          <w:color w:val="auto"/>
        </w:rPr>
        <w:fldChar w:fldCharType="end"/>
      </w:r>
      <w:r>
        <w:rPr>
          <w:color w:val="auto"/>
        </w:rPr>
        <w:t xml:space="preserve">. Территория сельского совета была оккупирована немцами в июле </w:t>
      </w:r>
      <w:r>
        <w:rPr>
          <w:color w:val="auto"/>
        </w:rPr>
        <w:fldChar w:fldCharType="begin"/>
      </w:r>
      <w:r>
        <w:rPr>
          <w:color w:val="auto"/>
        </w:rPr>
        <w:instrText xml:space="preserve"> HYPERLINK "http://ru.wikipedia.org/wiki/1941_%D0%B3%D0%BE%D0%B4" \o "1941 год" </w:instrText>
      </w:r>
      <w:r>
        <w:rPr>
          <w:color w:val="auto"/>
        </w:rPr>
        <w:fldChar w:fldCharType="separate"/>
      </w:r>
      <w:r>
        <w:rPr>
          <w:color w:val="auto"/>
        </w:rPr>
        <w:t>1941 года</w:t>
      </w:r>
      <w:r>
        <w:rPr>
          <w:color w:val="auto"/>
        </w:rPr>
        <w:fldChar w:fldCharType="end"/>
      </w:r>
      <w:r>
        <w:rPr>
          <w:color w:val="auto"/>
        </w:rPr>
        <w:t xml:space="preserve">. Позднее она стала </w:t>
      </w:r>
      <w:r>
        <w:rPr>
          <w:color w:val="auto"/>
        </w:rPr>
        <w:fldChar w:fldCharType="begin"/>
      </w:r>
      <w:r>
        <w:rPr>
          <w:color w:val="auto"/>
        </w:rPr>
        <w:instrText xml:space="preserve"> HYPERLINK "http://ru.wikipedia.org/wiki/%D0%9F%D0%B0%D1%80%D1%82%D0%B8%D0%B7%D0%B0%D0%BD%D1%81%D0%BA%D0%B8%D0%B9_%D0%BA%D1%80%D0%B0%D0%B9" \o "Партизанский край" </w:instrText>
      </w:r>
      <w:r>
        <w:rPr>
          <w:color w:val="auto"/>
        </w:rPr>
        <w:fldChar w:fldCharType="separate"/>
      </w:r>
      <w:r>
        <w:rPr>
          <w:color w:val="auto"/>
        </w:rPr>
        <w:t>партизанским краем</w:t>
      </w:r>
      <w:r>
        <w:rPr>
          <w:color w:val="auto"/>
        </w:rPr>
        <w:fldChar w:fldCharType="end"/>
      </w:r>
      <w:r>
        <w:rPr>
          <w:color w:val="auto"/>
        </w:rPr>
        <w:t xml:space="preserve">. Здесь действовала </w:t>
      </w:r>
      <w:r>
        <w:rPr>
          <w:color w:val="auto"/>
        </w:rPr>
        <w:fldChar w:fldCharType="begin"/>
      </w:r>
      <w:r>
        <w:rPr>
          <w:color w:val="auto"/>
        </w:rPr>
        <w:instrText xml:space="preserve"> HYPERLINK "http://ru.wikipedia.org/w/index.php?title=3-%D1%8F_%D0%9B%D0%B5%D0%BD%D0%B8%D0%BD%D0%B3%D1%80%D0%B0%D0%B4%D1%81%D0%BA%D0%B0%D1%8F_%D0%BF%D0%B0%D1%80%D1%82%D0%B8%D0%B7%D0%B0%D0%BD%D1%81%D0%BA%D0%B0%D1%8F_%D0%B1%D1%80%D0%B8%D0%B3%D0%B0%D0%B4%D0%B0&amp;action=edit&amp;redlink=1" \o "3-я Ленинградская партизанская бригада (страница отсутствует)" </w:instrText>
      </w:r>
      <w:r>
        <w:rPr>
          <w:color w:val="auto"/>
        </w:rPr>
        <w:fldChar w:fldCharType="separate"/>
      </w:r>
      <w:r>
        <w:rPr>
          <w:color w:val="auto"/>
        </w:rPr>
        <w:t>3-я Ленинградская</w:t>
      </w:r>
      <w:r>
        <w:rPr>
          <w:color w:val="auto"/>
        </w:rPr>
        <w:fldChar w:fldCharType="end"/>
      </w:r>
      <w:r>
        <w:rPr>
          <w:color w:val="auto"/>
        </w:rPr>
        <w:t xml:space="preserve"> и </w:t>
      </w:r>
      <w:r>
        <w:rPr>
          <w:color w:val="auto"/>
        </w:rPr>
        <w:fldChar w:fldCharType="begin"/>
      </w:r>
      <w:r>
        <w:rPr>
          <w:color w:val="auto"/>
        </w:rPr>
        <w:instrText xml:space="preserve"> HYPERLINK "http://ru.wikipedia.org/w/index.php?title=2-%D1%8F_%D0%9A%D0%B0%D0%BB%D0%B8%D0%BD%D0%B8%D0%BD%D0%B3%D1%80%D0%B0%D0%B4%D1%81%D0%BA%D0%B0%D1%8F_%D0%BF%D0%B0%D1%80%D1%82%D0%B8%D0%B7%D0%B0%D0%BD%D1%81%D0%BA%D0%B0%D1%8F_%D0%B1%D1%80%D0%B8%D0%B3%D0%B0%D0%B4%D0%B0&amp;action=edit&amp;redlink=1" \o "2-я Калининградская партизанская бригада (страница отсутствует)" </w:instrText>
      </w:r>
      <w:r>
        <w:rPr>
          <w:color w:val="auto"/>
        </w:rPr>
        <w:fldChar w:fldCharType="separate"/>
      </w:r>
      <w:r>
        <w:rPr>
          <w:color w:val="auto"/>
        </w:rPr>
        <w:t>2-я Калининградская партизанская бригада</w:t>
      </w:r>
      <w:r>
        <w:rPr>
          <w:color w:val="auto"/>
        </w:rPr>
        <w:fldChar w:fldCharType="end"/>
      </w:r>
      <w:r>
        <w:rPr>
          <w:color w:val="auto"/>
        </w:rPr>
        <w:t xml:space="preserve">. На братском захоронении в деревне Вече покоятся 2800 советских воинов, погибших при освобождении нашего края. Среди них: Ермолаев Ф.В., Осадько И.К. Героями, прошедшими дорогами войны были и наши земляки: Зиновьев Петр Спиридонович, Кузьмин Павел Тихонович, Кондратьев Иван Ефимович, Матвеев Никандр Матвеевич, Петрова Лидия Ивановна. После войны центр Совхоза Зарецкий был перенесен в деревню Блажи. Совхоз имел животноводческое направление, затем – льноводческое и овцеводческое. Он подчинялся районному агропромышленному объединению. В 1992 году совхоз Зарецкий был ликвидирован и создано ТОО Зарецкий. Администрация Пушкиногорского района </w:t>
      </w:r>
      <w:r>
        <w:rPr>
          <w:color w:val="auto"/>
        </w:rPr>
        <w:fldChar w:fldCharType="begin"/>
      </w:r>
      <w:r>
        <w:rPr>
          <w:color w:val="auto"/>
        </w:rPr>
        <w:instrText xml:space="preserve"> HYPERLINK "http://ru.wikipedia.org/wiki/30_%D0%B0%D0%B2%D0%B3%D1%83%D1%81%D1%82%D0%B0" \o "30 августа" </w:instrText>
      </w:r>
      <w:r>
        <w:rPr>
          <w:color w:val="auto"/>
        </w:rPr>
        <w:fldChar w:fldCharType="separate"/>
      </w:r>
      <w:r>
        <w:rPr>
          <w:color w:val="auto"/>
        </w:rPr>
        <w:t>30 августа</w:t>
      </w:r>
      <w:r>
        <w:rPr>
          <w:color w:val="auto"/>
        </w:rPr>
        <w:fldChar w:fldCharType="end"/>
      </w:r>
      <w:r>
        <w:rPr>
          <w:color w:val="auto"/>
        </w:rPr>
        <w:t xml:space="preserve"> </w:t>
      </w:r>
      <w:r>
        <w:rPr>
          <w:color w:val="auto"/>
        </w:rPr>
        <w:fldChar w:fldCharType="begin"/>
      </w:r>
      <w:r>
        <w:rPr>
          <w:color w:val="auto"/>
        </w:rPr>
        <w:instrText xml:space="preserve"> HYPERLINK "http://ru.wikipedia.org/wiki/1999_%D0%B3%D0%BE%D0%B4" \o "1999 год" </w:instrText>
      </w:r>
      <w:r>
        <w:rPr>
          <w:color w:val="auto"/>
        </w:rPr>
        <w:fldChar w:fldCharType="separate"/>
      </w:r>
      <w:r>
        <w:rPr>
          <w:color w:val="auto"/>
        </w:rPr>
        <w:t>1999 года</w:t>
      </w:r>
      <w:r>
        <w:rPr>
          <w:color w:val="auto"/>
        </w:rPr>
        <w:fldChar w:fldCharType="end"/>
      </w:r>
      <w:r>
        <w:rPr>
          <w:color w:val="auto"/>
        </w:rPr>
        <w:t xml:space="preserve"> выдала свидетельство №3 о создании СПК «Зарецкий». В январе </w:t>
      </w:r>
      <w:r>
        <w:rPr>
          <w:color w:val="auto"/>
        </w:rPr>
        <w:fldChar w:fldCharType="begin"/>
      </w:r>
      <w:r>
        <w:rPr>
          <w:color w:val="auto"/>
        </w:rPr>
        <w:instrText xml:space="preserve"> HYPERLINK "http://ru.wikipedia.org/wiki/1995_%D0%B3%D0%BE%D0%B4" \o "1995 год" </w:instrText>
      </w:r>
      <w:r>
        <w:rPr>
          <w:color w:val="auto"/>
        </w:rPr>
        <w:fldChar w:fldCharType="separate"/>
      </w:r>
      <w:r>
        <w:rPr>
          <w:color w:val="auto"/>
        </w:rPr>
        <w:t>1995 года</w:t>
      </w:r>
      <w:r>
        <w:rPr>
          <w:color w:val="auto"/>
        </w:rPr>
        <w:fldChar w:fldCharType="end"/>
      </w:r>
      <w:r>
        <w:rPr>
          <w:color w:val="auto"/>
        </w:rPr>
        <w:t xml:space="preserve"> Зарецкий сельский совет был преобразован в сельское поселение «</w:t>
      </w:r>
      <w:r>
        <w:rPr>
          <w:color w:val="auto"/>
        </w:rPr>
        <w:fldChar w:fldCharType="begin"/>
      </w:r>
      <w:r>
        <w:rPr>
          <w:color w:val="auto"/>
        </w:rPr>
        <w:instrText xml:space="preserve"> HYPERLINK "http://ru.wikipedia.org/w/index.php?title=%D0%97%D0%B0%D1%80%D0%B5%D1%86%D0%BA%D0%B0%D1%8F_%D0%B2%D0%BE%D0%BB%D0%BE%D1%81%D1%82%D1%8C&amp;action=edit&amp;redlink=1" \o "Зарецкая волость (страница отсутствует)" </w:instrText>
      </w:r>
      <w:r>
        <w:rPr>
          <w:color w:val="auto"/>
        </w:rPr>
        <w:fldChar w:fldCharType="separate"/>
      </w:r>
      <w:r>
        <w:rPr>
          <w:color w:val="auto"/>
        </w:rPr>
        <w:t>Зарецкая волость</w:t>
      </w:r>
      <w:r>
        <w:rPr>
          <w:color w:val="auto"/>
        </w:rPr>
        <w:fldChar w:fldCharType="end"/>
      </w:r>
      <w:r>
        <w:rPr>
          <w:color w:val="auto"/>
        </w:rPr>
        <w:t>».</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В </w:t>
      </w:r>
      <w:r>
        <w:rPr>
          <w:color w:val="auto"/>
        </w:rPr>
        <w:fldChar w:fldCharType="begin"/>
      </w:r>
      <w:r>
        <w:rPr>
          <w:color w:val="auto"/>
        </w:rPr>
        <w:instrText xml:space="preserve"> HYPERLINK "http://ru.wikipedia.org/wiki/2010_%D0%B3%D0%BE%D0%B4" \o "2010 год" </w:instrText>
      </w:r>
      <w:r>
        <w:rPr>
          <w:color w:val="auto"/>
        </w:rPr>
        <w:fldChar w:fldCharType="separate"/>
      </w:r>
      <w:r>
        <w:rPr>
          <w:color w:val="auto"/>
        </w:rPr>
        <w:t>2010 году</w:t>
      </w:r>
      <w:r>
        <w:rPr>
          <w:color w:val="auto"/>
        </w:rPr>
        <w:fldChar w:fldCharType="end"/>
      </w:r>
      <w:r>
        <w:rPr>
          <w:color w:val="auto"/>
        </w:rPr>
        <w:t xml:space="preserve"> сельское поселение «</w:t>
      </w:r>
      <w:r>
        <w:rPr>
          <w:color w:val="auto"/>
        </w:rPr>
        <w:fldChar w:fldCharType="begin"/>
      </w:r>
      <w:r>
        <w:rPr>
          <w:color w:val="auto"/>
        </w:rPr>
        <w:instrText xml:space="preserve"> HYPERLINK "http://ru.wikipedia.org/w/index.php?title=%D0%97%D0%B0%D1%80%D0%B5%D1%86%D0%BA%D0%B0%D1%8F_%D0%B2%D0%BE%D0%BB%D0%BE%D1%81%D1%82%D1%8C&amp;action=edit&amp;redlink=1" \o "Зарецкая волость (страница отсутствует)" </w:instrText>
      </w:r>
      <w:r>
        <w:rPr>
          <w:color w:val="auto"/>
        </w:rPr>
        <w:fldChar w:fldCharType="separate"/>
      </w:r>
      <w:r>
        <w:rPr>
          <w:color w:val="auto"/>
        </w:rPr>
        <w:t>Зарецкая волость</w:t>
      </w:r>
      <w:r>
        <w:rPr>
          <w:color w:val="auto"/>
        </w:rPr>
        <w:fldChar w:fldCharType="end"/>
      </w:r>
      <w:r>
        <w:rPr>
          <w:color w:val="auto"/>
        </w:rPr>
        <w:t xml:space="preserve">« в соответствии с законом Псковской области от 06.11.2009 г. N 918-ОЗ «О преобразовании муниципальных образований Псковской области» (принят Псковским областным Собранием депутатов 29.10.2009 г.)  упразднено в пользу городского поселения «Пушкиногорье». </w:t>
      </w:r>
    </w:p>
    <w:p>
      <w:pPr>
        <w:pStyle w:val="51"/>
        <w:shd w:val="clear"/>
        <w:wordWrap/>
        <w:topLinePunct w:val="0"/>
        <w:bidi w:val="0"/>
        <w:snapToGrid/>
        <w:spacing w:line="240" w:lineRule="auto"/>
        <w:jc w:val="center"/>
        <w:rPr>
          <w:b/>
          <w:color w:val="auto"/>
        </w:rPr>
      </w:pPr>
      <w:r>
        <w:rPr>
          <w:b/>
          <w:color w:val="auto"/>
        </w:rPr>
        <w:t>Музей-заповедник А.С. Пушкина:</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Основан </w:t>
      </w:r>
      <w:r>
        <w:rPr>
          <w:color w:val="auto"/>
        </w:rPr>
        <w:fldChar w:fldCharType="begin"/>
      </w:r>
      <w:r>
        <w:rPr>
          <w:color w:val="auto"/>
        </w:rPr>
        <w:instrText xml:space="preserve"> HYPERLINK "http://ru.wikipedia.org/wiki/17_%D0%BC%D0%B0%D1%80%D1%82%D0%B0" \o "17 марта" </w:instrText>
      </w:r>
      <w:r>
        <w:rPr>
          <w:color w:val="auto"/>
        </w:rPr>
        <w:fldChar w:fldCharType="separate"/>
      </w:r>
      <w:r>
        <w:rPr>
          <w:color w:val="auto"/>
        </w:rPr>
        <w:t>17 марта</w:t>
      </w:r>
      <w:r>
        <w:rPr>
          <w:color w:val="auto"/>
        </w:rPr>
        <w:fldChar w:fldCharType="end"/>
      </w:r>
      <w:r>
        <w:rPr>
          <w:color w:val="auto"/>
        </w:rPr>
        <w:t xml:space="preserve"> </w:t>
      </w:r>
      <w:r>
        <w:rPr>
          <w:color w:val="auto"/>
        </w:rPr>
        <w:fldChar w:fldCharType="begin"/>
      </w:r>
      <w:r>
        <w:rPr>
          <w:color w:val="auto"/>
        </w:rPr>
        <w:instrText xml:space="preserve"> HYPERLINK "http://ru.wikipedia.org/wiki/1922_%D0%B3%D0%BE%D0%B4" \o "1922 год" </w:instrText>
      </w:r>
      <w:r>
        <w:rPr>
          <w:color w:val="auto"/>
        </w:rPr>
        <w:fldChar w:fldCharType="separate"/>
      </w:r>
      <w:r>
        <w:rPr>
          <w:color w:val="auto"/>
        </w:rPr>
        <w:t>1922 года</w:t>
      </w:r>
      <w:r>
        <w:rPr>
          <w:color w:val="auto"/>
        </w:rPr>
        <w:fldChar w:fldCharType="end"/>
      </w:r>
      <w:r>
        <w:rPr>
          <w:color w:val="auto"/>
        </w:rPr>
        <w:t xml:space="preserve">, когда, на основании постановления Совета народных комиссаров, усадьбы </w:t>
      </w:r>
      <w:r>
        <w:rPr>
          <w:color w:val="auto"/>
        </w:rPr>
        <w:fldChar w:fldCharType="begin"/>
      </w:r>
      <w:r>
        <w:rPr>
          <w:color w:val="auto"/>
        </w:rPr>
        <w:instrText xml:space="preserve"> HYPERLINK "http://ru.wikipedia.org/wiki/%D0%9C%D0%B8%D1%85%D0%B0%D0%B9%D0%BB%D0%BE%D0%B2%D1%81%D0%BA%D0%BE%D0%B5_%28%D0%9F%D1%81%D0%BA%D0%BE%D0%B2%D1%81%D0%BA%D0%B0%D1%8F_%D0%BE%D0%B1%D0%BB%D0%B0%D1%81%D1%82%D1%8C%29" \o "Михайловское (Псковская область)" </w:instrText>
      </w:r>
      <w:r>
        <w:rPr>
          <w:color w:val="auto"/>
        </w:rPr>
        <w:fldChar w:fldCharType="separate"/>
      </w:r>
      <w:r>
        <w:rPr>
          <w:color w:val="auto"/>
        </w:rPr>
        <w:t>Михайловское</w:t>
      </w:r>
      <w:r>
        <w:rPr>
          <w:color w:val="auto"/>
        </w:rPr>
        <w:fldChar w:fldCharType="end"/>
      </w:r>
      <w:r>
        <w:rPr>
          <w:color w:val="auto"/>
        </w:rPr>
        <w:t xml:space="preserve">, </w:t>
      </w:r>
      <w:r>
        <w:rPr>
          <w:color w:val="auto"/>
        </w:rPr>
        <w:fldChar w:fldCharType="begin"/>
      </w:r>
      <w:r>
        <w:rPr>
          <w:color w:val="auto"/>
        </w:rPr>
        <w:instrText xml:space="preserve"> HYPERLINK "http://ru.wikipedia.org/wiki/%D0%A2%D1%80%D0%B8%D0%B3%D0%BE%D1%80%D1%81%D0%BA%D0%BE%D0%B5" \o "Тригорское" </w:instrText>
      </w:r>
      <w:r>
        <w:rPr>
          <w:color w:val="auto"/>
        </w:rPr>
        <w:fldChar w:fldCharType="separate"/>
      </w:r>
      <w:r>
        <w:rPr>
          <w:color w:val="auto"/>
        </w:rPr>
        <w:t>Тригорское</w:t>
      </w:r>
      <w:r>
        <w:rPr>
          <w:color w:val="auto"/>
        </w:rPr>
        <w:fldChar w:fldCharType="end"/>
      </w:r>
      <w:r>
        <w:rPr>
          <w:color w:val="auto"/>
        </w:rPr>
        <w:t xml:space="preserve"> и могила </w:t>
      </w:r>
      <w:r>
        <w:rPr>
          <w:color w:val="auto"/>
        </w:rPr>
        <w:fldChar w:fldCharType="begin"/>
      </w:r>
      <w:r>
        <w:rPr>
          <w:color w:val="auto"/>
        </w:rPr>
        <w:instrText xml:space="preserve"> HYPERLINK "http://ru.wikipedia.org/wiki/%D0%90._%D0%A1._%D0%9F%D1%83%D1%88%D0%BA%D0%B8%D0%BD" \o "А. С. Пушкин" </w:instrText>
      </w:r>
      <w:r>
        <w:rPr>
          <w:color w:val="auto"/>
        </w:rPr>
        <w:fldChar w:fldCharType="separate"/>
      </w:r>
      <w:r>
        <w:rPr>
          <w:color w:val="auto"/>
        </w:rPr>
        <w:t>А. С. Пушкина</w:t>
      </w:r>
      <w:r>
        <w:rPr>
          <w:color w:val="auto"/>
        </w:rPr>
        <w:fldChar w:fldCharType="end"/>
      </w:r>
      <w:r>
        <w:rPr>
          <w:color w:val="auto"/>
        </w:rPr>
        <w:t xml:space="preserve"> в </w:t>
      </w:r>
      <w:r>
        <w:rPr>
          <w:color w:val="auto"/>
        </w:rPr>
        <w:fldChar w:fldCharType="begin"/>
      </w:r>
      <w:r>
        <w:rPr>
          <w:color w:val="auto"/>
        </w:rPr>
        <w:instrText xml:space="preserve"> HYPERLINK "http://ru.wikipedia.org/wiki/%D0%A1%D0%B2%D1%8F%D1%82%D0%BE%D0%B3%D0%BE%D1%80%D1%81%D0%BA%D0%B8%D0%B9_%D0%A1%D0%B2%D1%8F%D1%82%D0%BE-%D0%A3%D1%81%D0%BF%D0%B5%D0%BD%D1%81%D0%BA%D0%B8%D0%B9_%D0%BC%D0%BE%D0%BD%D0%B0%D1%81%D1%82%D1%8B%D1%80%D1%8C" \o "Святогорский Свято-Успенский монастырь" </w:instrText>
      </w:r>
      <w:r>
        <w:rPr>
          <w:color w:val="auto"/>
        </w:rPr>
        <w:fldChar w:fldCharType="separate"/>
      </w:r>
      <w:r>
        <w:rPr>
          <w:color w:val="auto"/>
        </w:rPr>
        <w:t>Святогорском монастыре</w:t>
      </w:r>
      <w:r>
        <w:rPr>
          <w:color w:val="auto"/>
        </w:rPr>
        <w:fldChar w:fldCharType="end"/>
      </w:r>
      <w:r>
        <w:rPr>
          <w:color w:val="auto"/>
        </w:rPr>
        <w:t xml:space="preserve"> были объявлены заповедными.</w:t>
      </w:r>
    </w:p>
    <w:p>
      <w:pPr>
        <w:pStyle w:val="51"/>
        <w:shd w:val="clear"/>
        <w:wordWrap/>
        <w:topLinePunct w:val="0"/>
        <w:bidi w:val="0"/>
        <w:snapToGrid/>
        <w:spacing w:before="0" w:beforeAutospacing="0" w:after="0" w:afterAutospacing="0" w:line="240" w:lineRule="auto"/>
        <w:jc w:val="both"/>
        <w:rPr>
          <w:color w:val="auto"/>
        </w:rPr>
      </w:pPr>
      <w:r>
        <w:rPr>
          <w:color w:val="auto"/>
        </w:rPr>
        <w:t xml:space="preserve">В </w:t>
      </w:r>
      <w:r>
        <w:rPr>
          <w:color w:val="auto"/>
        </w:rPr>
        <w:fldChar w:fldCharType="begin"/>
      </w:r>
      <w:r>
        <w:rPr>
          <w:color w:val="auto"/>
        </w:rPr>
        <w:instrText xml:space="preserve"> HYPERLINK "http://ru.wikipedia.org/wiki/1936_%D0%B3%D0%BE%D0%B4" \o "1936 год" </w:instrText>
      </w:r>
      <w:r>
        <w:rPr>
          <w:color w:val="auto"/>
        </w:rPr>
        <w:fldChar w:fldCharType="separate"/>
      </w:r>
      <w:r>
        <w:rPr>
          <w:color w:val="auto"/>
        </w:rPr>
        <w:t>1936 году</w:t>
      </w:r>
      <w:r>
        <w:rPr>
          <w:color w:val="auto"/>
        </w:rPr>
        <w:fldChar w:fldCharType="end"/>
      </w:r>
      <w:r>
        <w:rPr>
          <w:color w:val="auto"/>
        </w:rPr>
        <w:t xml:space="preserve"> в состав музея-заповедника были включены городище </w:t>
      </w:r>
      <w:r>
        <w:rPr>
          <w:color w:val="auto"/>
        </w:rPr>
        <w:fldChar w:fldCharType="begin"/>
      </w:r>
      <w:r>
        <w:rPr>
          <w:color w:val="auto"/>
        </w:rPr>
        <w:instrText xml:space="preserve"> HYPERLINK "http://ru.wikipedia.org/wiki/%D0%92%D0%BE%D1%80%D0%BE%D0%BD%D0%B8%D1%87" \o "Воронич" </w:instrText>
      </w:r>
      <w:r>
        <w:rPr>
          <w:color w:val="auto"/>
        </w:rPr>
        <w:fldChar w:fldCharType="separate"/>
      </w:r>
      <w:r>
        <w:rPr>
          <w:color w:val="auto"/>
        </w:rPr>
        <w:t>Воронич</w:t>
      </w:r>
      <w:r>
        <w:rPr>
          <w:color w:val="auto"/>
        </w:rPr>
        <w:fldChar w:fldCharType="end"/>
      </w:r>
      <w:r>
        <w:rPr>
          <w:color w:val="auto"/>
        </w:rPr>
        <w:t xml:space="preserve">, </w:t>
      </w:r>
      <w:r>
        <w:rPr>
          <w:color w:val="auto"/>
        </w:rPr>
        <w:fldChar w:fldCharType="begin"/>
      </w:r>
      <w:r>
        <w:rPr>
          <w:color w:val="auto"/>
        </w:rPr>
        <w:instrText xml:space="preserve"> HYPERLINK "http://ru.wikipedia.org/wiki/%D0%A1%D0%B0%D0%B2%D0%BA%D0%B8%D0%BD%D0%B0_%D0%93%D0%BE%D1%80%D0%BA%D0%B0" \o "Савкина Горка" </w:instrText>
      </w:r>
      <w:r>
        <w:rPr>
          <w:color w:val="auto"/>
        </w:rPr>
        <w:fldChar w:fldCharType="separate"/>
      </w:r>
      <w:r>
        <w:rPr>
          <w:color w:val="auto"/>
        </w:rPr>
        <w:t>Савкина Горка</w:t>
      </w:r>
      <w:r>
        <w:rPr>
          <w:color w:val="auto"/>
        </w:rPr>
        <w:fldChar w:fldCharType="end"/>
      </w:r>
      <w:r>
        <w:rPr>
          <w:color w:val="auto"/>
        </w:rPr>
        <w:t xml:space="preserve">, усадьба </w:t>
      </w:r>
      <w:r>
        <w:rPr>
          <w:color w:val="auto"/>
        </w:rPr>
        <w:fldChar w:fldCharType="begin"/>
      </w:r>
      <w:r>
        <w:rPr>
          <w:color w:val="auto"/>
        </w:rPr>
        <w:instrText xml:space="preserve"> HYPERLINK "http://ru.wikipedia.org/wiki/%D0%9F%D0%B5%D1%82%D1%80%D0%BE%D0%B2%D1%81%D0%BA%D0%BE%D0%B5" \o "Петровское" </w:instrText>
      </w:r>
      <w:r>
        <w:rPr>
          <w:color w:val="auto"/>
        </w:rPr>
        <w:fldChar w:fldCharType="separate"/>
      </w:r>
      <w:r>
        <w:rPr>
          <w:color w:val="auto"/>
        </w:rPr>
        <w:t>Петровское</w:t>
      </w:r>
      <w:r>
        <w:rPr>
          <w:color w:val="auto"/>
        </w:rPr>
        <w:fldChar w:fldCharType="end"/>
      </w:r>
      <w:r>
        <w:rPr>
          <w:color w:val="auto"/>
        </w:rPr>
        <w:t xml:space="preserve"> и весь Святогорский монастырь. К </w:t>
      </w:r>
      <w:r>
        <w:rPr>
          <w:color w:val="auto"/>
        </w:rPr>
        <w:fldChar w:fldCharType="begin"/>
      </w:r>
      <w:r>
        <w:rPr>
          <w:color w:val="auto"/>
        </w:rPr>
        <w:instrText xml:space="preserve"> HYPERLINK "http://ru.wikipedia.org/wiki/1937_%D0%B3%D0%BE%D0%B4" \o "1937 год" </w:instrText>
      </w:r>
      <w:r>
        <w:rPr>
          <w:color w:val="auto"/>
        </w:rPr>
        <w:fldChar w:fldCharType="separate"/>
      </w:r>
      <w:r>
        <w:rPr>
          <w:color w:val="auto"/>
        </w:rPr>
        <w:t>1937 году</w:t>
      </w:r>
      <w:r>
        <w:rPr>
          <w:color w:val="auto"/>
        </w:rPr>
        <w:fldChar w:fldCharType="end"/>
      </w:r>
      <w:r>
        <w:rPr>
          <w:color w:val="auto"/>
        </w:rPr>
        <w:t xml:space="preserve"> (столетию дня смерти А. С. Пушкина) были восстановлены дом-музей поэта в Михайловском, а также некоторые другие постройки.</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Во время </w:t>
      </w:r>
      <w:r>
        <w:rPr>
          <w:color w:val="auto"/>
        </w:rPr>
        <w:fldChar w:fldCharType="begin"/>
      </w:r>
      <w:r>
        <w:rPr>
          <w:color w:val="auto"/>
        </w:rPr>
        <w:instrText xml:space="preserve"> HYPERLINK "http://ru.wikipedia.org/wiki/%D0%92%D0%B5%D0%BB%D0%B8%D0%BA%D0%B0%D1%8F_%D0%9E%D1%82%D0%B5%D1%87%D0%B5%D1%81%D1%82%D0%B2%D0%B5%D0%BD%D0%BD%D0%B0%D1%8F_%D0%B2%D0%BE%D0%B9%D0%BD%D0%B0" \o "Великая Отечественная война" </w:instrText>
      </w:r>
      <w:r>
        <w:rPr>
          <w:color w:val="auto"/>
        </w:rPr>
        <w:fldChar w:fldCharType="separate"/>
      </w:r>
      <w:r>
        <w:rPr>
          <w:color w:val="auto"/>
        </w:rPr>
        <w:t>Великой Отечественной войны</w:t>
      </w:r>
      <w:r>
        <w:rPr>
          <w:color w:val="auto"/>
        </w:rPr>
        <w:fldChar w:fldCharType="end"/>
      </w:r>
      <w:r>
        <w:rPr>
          <w:color w:val="auto"/>
        </w:rPr>
        <w:t xml:space="preserve"> заповедник сильно пострадал, были уничтожены здания усадеб, постройки Святогорского монастыря, повреждена могила Пушкина, сильно пострадали ансамбли усадебных парков.</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После войны началось восстановление объектов музея-заповедника. Большую роль в восстановлении заповедника сыграл его директор (1945 — 1989) </w:t>
      </w:r>
      <w:r>
        <w:rPr>
          <w:color w:val="auto"/>
        </w:rPr>
        <w:fldChar w:fldCharType="begin"/>
      </w:r>
      <w:r>
        <w:rPr>
          <w:color w:val="auto"/>
        </w:rPr>
        <w:instrText xml:space="preserve"> HYPERLINK "http://ru.wikipedia.org/wiki/%D0%93%D0%B5%D0%B9%D1%87%D0%B5%D0%BD%D0%BA%D0%BE,_%D0%A1%D0%B5%D0%BC%D1%91%D0%BD_%D0%A1%D1%82%D0%B5%D0%BF%D0%B0%D0%BD%D0%BE%D0%B2%D0%B8%D1%87" \o "Гейченко, Семён Степанович" </w:instrText>
      </w:r>
      <w:r>
        <w:rPr>
          <w:color w:val="auto"/>
        </w:rPr>
        <w:fldChar w:fldCharType="separate"/>
      </w:r>
      <w:r>
        <w:rPr>
          <w:color w:val="auto"/>
        </w:rPr>
        <w:t>С. С. Гейченко</w:t>
      </w:r>
      <w:r>
        <w:rPr>
          <w:color w:val="auto"/>
        </w:rPr>
        <w:fldChar w:fldCharType="end"/>
      </w:r>
      <w:r>
        <w:rPr>
          <w:color w:val="auto"/>
        </w:rPr>
        <w:t xml:space="preserve">. К </w:t>
      </w:r>
      <w:r>
        <w:rPr>
          <w:color w:val="auto"/>
        </w:rPr>
        <w:fldChar w:fldCharType="begin"/>
      </w:r>
      <w:r>
        <w:rPr>
          <w:color w:val="auto"/>
        </w:rPr>
        <w:instrText xml:space="preserve"> HYPERLINK "http://ru.wikipedia.org/wiki/1949_%D0%B3%D0%BE%D0%B4" \o "1949 год" </w:instrText>
      </w:r>
      <w:r>
        <w:rPr>
          <w:color w:val="auto"/>
        </w:rPr>
        <w:fldChar w:fldCharType="separate"/>
      </w:r>
      <w:r>
        <w:rPr>
          <w:color w:val="auto"/>
        </w:rPr>
        <w:t>1949 году</w:t>
      </w:r>
      <w:r>
        <w:rPr>
          <w:color w:val="auto"/>
        </w:rPr>
        <w:fldChar w:fldCharType="end"/>
      </w:r>
      <w:r>
        <w:rPr>
          <w:color w:val="auto"/>
        </w:rPr>
        <w:t xml:space="preserve"> восстановлены усадьба Михайловское и Святогорский монастырь. К </w:t>
      </w:r>
      <w:r>
        <w:rPr>
          <w:color w:val="auto"/>
        </w:rPr>
        <w:fldChar w:fldCharType="begin"/>
      </w:r>
      <w:r>
        <w:rPr>
          <w:color w:val="auto"/>
        </w:rPr>
        <w:instrText xml:space="preserve"> HYPERLINK "http://ru.wikipedia.org/wiki/1962_%D0%B3%D0%BE%D0%B4" \o "1962 год" </w:instrText>
      </w:r>
      <w:r>
        <w:rPr>
          <w:color w:val="auto"/>
        </w:rPr>
        <w:fldChar w:fldCharType="separate"/>
      </w:r>
      <w:r>
        <w:rPr>
          <w:color w:val="auto"/>
        </w:rPr>
        <w:t>1962 году</w:t>
      </w:r>
      <w:r>
        <w:rPr>
          <w:color w:val="auto"/>
        </w:rPr>
        <w:fldChar w:fldCharType="end"/>
      </w:r>
      <w:r>
        <w:rPr>
          <w:color w:val="auto"/>
        </w:rPr>
        <w:t xml:space="preserve"> усадьба друзей поэта </w:t>
      </w:r>
      <w:r>
        <w:rPr>
          <w:color w:val="auto"/>
        </w:rPr>
        <w:fldChar w:fldCharType="begin"/>
      </w:r>
      <w:r>
        <w:rPr>
          <w:color w:val="auto"/>
        </w:rPr>
        <w:instrText xml:space="preserve"> HYPERLINK "http://ru.wikipedia.org/wiki/%D0%A2%D1%80%D0%B8%D0%B3%D0%BE%D1%80%D1%81%D0%BA%D0%BE%D0%B5" \o "Тригорское" </w:instrText>
      </w:r>
      <w:r>
        <w:rPr>
          <w:color w:val="auto"/>
        </w:rPr>
        <w:fldChar w:fldCharType="separate"/>
      </w:r>
      <w:r>
        <w:rPr>
          <w:color w:val="auto"/>
        </w:rPr>
        <w:t>Тригорское</w:t>
      </w:r>
      <w:r>
        <w:rPr>
          <w:color w:val="auto"/>
        </w:rPr>
        <w:fldChar w:fldCharType="end"/>
      </w:r>
      <w:r>
        <w:rPr>
          <w:color w:val="auto"/>
        </w:rPr>
        <w:t xml:space="preserve">. В </w:t>
      </w:r>
      <w:r>
        <w:rPr>
          <w:color w:val="auto"/>
        </w:rPr>
        <w:fldChar w:fldCharType="begin"/>
      </w:r>
      <w:r>
        <w:rPr>
          <w:color w:val="auto"/>
        </w:rPr>
        <w:instrText xml:space="preserve"> HYPERLINK "http://ru.wikipedia.org/wiki/1977_%D0%B3%D0%BE%D0%B4" \o "1977 год" </w:instrText>
      </w:r>
      <w:r>
        <w:rPr>
          <w:color w:val="auto"/>
        </w:rPr>
        <w:fldChar w:fldCharType="separate"/>
      </w:r>
      <w:r>
        <w:rPr>
          <w:color w:val="auto"/>
        </w:rPr>
        <w:t>1977 году</w:t>
      </w:r>
      <w:r>
        <w:rPr>
          <w:color w:val="auto"/>
        </w:rPr>
        <w:fldChar w:fldCharType="end"/>
      </w:r>
      <w:r>
        <w:rPr>
          <w:color w:val="auto"/>
        </w:rPr>
        <w:t xml:space="preserve"> имение предков Пушкина Ганнибалов — Петровское.</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В </w:t>
      </w:r>
      <w:r>
        <w:rPr>
          <w:color w:val="auto"/>
        </w:rPr>
        <w:fldChar w:fldCharType="begin"/>
      </w:r>
      <w:r>
        <w:rPr>
          <w:color w:val="auto"/>
        </w:rPr>
        <w:instrText xml:space="preserve"> HYPERLINK "http://ru.wikipedia.org/wiki/1992_%D0%B3%D0%BE%D0%B4" \o "1992 год" </w:instrText>
      </w:r>
      <w:r>
        <w:rPr>
          <w:color w:val="auto"/>
        </w:rPr>
        <w:fldChar w:fldCharType="separate"/>
      </w:r>
      <w:r>
        <w:rPr>
          <w:color w:val="auto"/>
        </w:rPr>
        <w:t>1992 году</w:t>
      </w:r>
      <w:r>
        <w:rPr>
          <w:color w:val="auto"/>
        </w:rPr>
        <w:fldChar w:fldCharType="end"/>
      </w:r>
      <w:r>
        <w:rPr>
          <w:color w:val="auto"/>
        </w:rPr>
        <w:t xml:space="preserve"> был передан Русской Православной церкви Святогорский монастырь.</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В </w:t>
      </w:r>
      <w:r>
        <w:rPr>
          <w:color w:val="auto"/>
        </w:rPr>
        <w:fldChar w:fldCharType="begin"/>
      </w:r>
      <w:r>
        <w:rPr>
          <w:color w:val="auto"/>
        </w:rPr>
        <w:instrText xml:space="preserve"> HYPERLINK "http://ru.wikipedia.org/wiki/1995_%D0%B3%D0%BE%D0%B4" \o "1995 год" </w:instrText>
      </w:r>
      <w:r>
        <w:rPr>
          <w:color w:val="auto"/>
        </w:rPr>
        <w:fldChar w:fldCharType="separate"/>
      </w:r>
      <w:r>
        <w:rPr>
          <w:color w:val="auto"/>
        </w:rPr>
        <w:t>1995 году</w:t>
      </w:r>
      <w:r>
        <w:rPr>
          <w:color w:val="auto"/>
        </w:rPr>
        <w:fldChar w:fldCharType="end"/>
      </w:r>
      <w:r>
        <w:rPr>
          <w:color w:val="auto"/>
        </w:rPr>
        <w:t xml:space="preserve"> кроме мемориальных историко-литературных функций, заповедник стал выполнять и природно-ландшафтные.</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С </w:t>
      </w:r>
      <w:r>
        <w:rPr>
          <w:color w:val="auto"/>
        </w:rPr>
        <w:fldChar w:fldCharType="begin"/>
      </w:r>
      <w:r>
        <w:rPr>
          <w:color w:val="auto"/>
        </w:rPr>
        <w:instrText xml:space="preserve"> HYPERLINK "http://ru.wikipedia.org/wiki/1995_%D0%B3%D0%BE%D0%B4" \o "1995 год" </w:instrText>
      </w:r>
      <w:r>
        <w:rPr>
          <w:color w:val="auto"/>
        </w:rPr>
        <w:fldChar w:fldCharType="separate"/>
      </w:r>
      <w:r>
        <w:rPr>
          <w:color w:val="auto"/>
        </w:rPr>
        <w:t>1995 года</w:t>
      </w:r>
      <w:r>
        <w:rPr>
          <w:color w:val="auto"/>
        </w:rPr>
        <w:fldChar w:fldCharType="end"/>
      </w:r>
      <w:r>
        <w:rPr>
          <w:color w:val="auto"/>
        </w:rPr>
        <w:t xml:space="preserve"> указом президента России </w:t>
      </w:r>
      <w:r>
        <w:rPr>
          <w:color w:val="auto"/>
        </w:rPr>
        <w:fldChar w:fldCharType="begin"/>
      </w:r>
      <w:r>
        <w:rPr>
          <w:color w:val="auto"/>
        </w:rPr>
        <w:instrText xml:space="preserve"> HYPERLINK "http://ru.wikipedia.org/wiki/%D0%95%D0%BB%D1%8C%D1%86%D0%B8%D0%BD" \o "Ельцин" </w:instrText>
      </w:r>
      <w:r>
        <w:rPr>
          <w:color w:val="auto"/>
        </w:rPr>
        <w:fldChar w:fldCharType="separate"/>
      </w:r>
      <w:r>
        <w:rPr>
          <w:color w:val="auto"/>
        </w:rPr>
        <w:t>Б. Н. Ельцина</w:t>
      </w:r>
      <w:r>
        <w:rPr>
          <w:color w:val="auto"/>
        </w:rPr>
        <w:fldChar w:fldCharType="end"/>
      </w:r>
      <w:r>
        <w:rPr>
          <w:color w:val="auto"/>
        </w:rPr>
        <w:t xml:space="preserve"> музей-заповедник А. С. Пушкина «Михайловское» включен в свод особо ценных памятников культурного наследия народов </w:t>
      </w:r>
      <w:r>
        <w:rPr>
          <w:color w:val="auto"/>
        </w:rPr>
        <w:fldChar w:fldCharType="begin"/>
      </w:r>
      <w:r>
        <w:rPr>
          <w:color w:val="auto"/>
        </w:rPr>
        <w:instrText xml:space="preserve"> HYPERLINK "http://ru.wikipedia.org/wiki/%D0%A0%D0%BE%D1%81%D1%81%D0%B8%D0%B9%D1%81%D0%BA%D0%B0%D1%8F_%D0%A4%D0%B5%D0%B4%D0%B5%D1%80%D0%B0%D1%86%D0%B8%D1%8F" \o "Российская Федерация" </w:instrText>
      </w:r>
      <w:r>
        <w:rPr>
          <w:color w:val="auto"/>
        </w:rPr>
        <w:fldChar w:fldCharType="separate"/>
      </w:r>
      <w:r>
        <w:rPr>
          <w:color w:val="auto"/>
        </w:rPr>
        <w:t>Российской Федерации</w:t>
      </w:r>
      <w:r>
        <w:rPr>
          <w:color w:val="auto"/>
        </w:rPr>
        <w:fldChar w:fldCharType="end"/>
      </w:r>
      <w:r>
        <w:rPr>
          <w:color w:val="auto"/>
        </w:rPr>
        <w:t>.</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В истории отечественной культуры Михайловское, Тригорское, Петровское, Святые Горы (в 1924 году переименованы в Пушкинские Горы) известны как памятные пушкинские места, связанные с жизнью и творчеством великого поэта. С 30-х годов XIX века за Михайловским закрепилось определение поэтической родины Пушкина. Годы ссылки (1824-1826 ) стали важным этапом в творческой биографии поэта, они способствовали становлению Пушкина как русского национального поэта.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Здесь, на древней псковской земле, окреп его поэтический талант, расцвел его гений. Вблизи «милого предела» поэт завещал себя похоронить. Здесь, у алтарной стены Успенского собора Святогорского монастыря, в четырех верстах от Михайловского, покоится его прах.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В 1899 году, в 100-летнюю годовщину со дня рождения поэта, Михайловское было выкуплено у наследников поэта в государственную собственность. В обращении общественности России на Высочайшее Имя о Михайловском говорилось как о «национальной святыне».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В 1911 году в пушкинской усадьбе были открыты колония для престарелых литераторов и музей памяти поэта. Он стал первым музеем-усадьбой, находившимся в мемориальном пространстве.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В феврале 1918 года были сожжены Михайловское, Тригорское, Петровское, Голубово и другие имения, принадлежавшие потомкам родственников, друзей и знакомых А.С. Пушкина.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Постановлением Совета народных комиссаров от 17 марта 1922 года Михайловское, Тригорское и могила А.С. Пушкина были объявлены заповедными.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Несмотря на официальный статус, в 20-30-е годы ХХ века Заповедник стал предметом купли-продажи различных организаций, которым он принадлежал. Достаточно напомнить, что на территории Михайловского был свиносовхоз, а в мемориальном, тогда ещё подлинном «домике няни» был устроен пчельник.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В 1933 году музей-заповедник перешёл в ведение Института русской литературы (Пушкинского Дома) Академии наук СССР. В 1936 году значительно увеличилась территория Пушкинского Заповедника. В неё вошли городища Воронич, Савкино с деревней, Петровское и вся территория Святогорского монастыря. В 1937 году к столетию со дня гибели А. С. Пушкина был восстановлен дом-музей поэта в Михайловском. Началось комплектование музейных фондов. Впереди предстояла большая работа по восстановлению других музейных усадеб Пушкинского Заповедника.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Во время Великой Отечественной войны, 12 июля 1941 года, территория музея-заповедника была оккупирована немецко-фашистскими войсками. К июлю 1944 года все музейные строения, экспозиции, парки, сады, пруды, луга, рощи – всё, что составляло материальную, сущую основу музея-заповедника, было обезображено или уничтожено.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Огромен вклад Пушкинского Дома АН СССР в восстановление Пушкинского Заповедника из руин в первые послевоенные годы. В 1947-1949 годы были восстановлены Михайловское и Святогорский монастырь, в 1962 - имение друзей Пушкина Осиповых-Вульф Тригорское, в 1977 - имение предков поэта, Ганнибалов, Петровское.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В 1992 году Святогорский монастырь передан в бессрочное и безвозмездное пользование Русской Православной Церкви, возрожден мужской монастырь.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В феврале 1995 года Постановлением Правительства Российской Федерации Пушкинскому Заповеднику был придан новый статус, что отражено в его новом названии - Государственный мемориальный историко-литературный и природно-ландшафтный музей-заповедник А.С. Пушкина «Михайловское». Территория музея-заповедника увеличилась и составляет 9 800 гектаров.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В декабре 1995 года Указом Президента России Государственный мемориальный историко-литературный и природно-ландшафтный музей-заповедник А. С. Пушкина «Михайловское» был включен в Свод особо ценных памятников культурного наследия народов Российской Федерации.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В 1995-2001 годах в связи с подготовкой к 200-летию со дня рождения А. С. Пушкина проведены реставрационно-восстановительные работы в усадьбах Тригорское, Михайловское и Петровское, на территории Святогорского монастыря укреплен могильный холм, на котором находятся некрополь Ганнибалов - Пушкиных и Успенский собор.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Сегодня собрание музейного фонда Пушкинского Заповедника составляет свыше 37 000 единиц хранения, среди которых семейные реликвии рода Пушкиных, мемориальные вещи, принадлежавшие Пушкину, его близкому окружению. Коллекция содержит собрания живописи, графики, скульптуры, прикладного искусства, фотографий и фотонегативов, редкой книги, икон, нумизматики, оружия.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На территории Государственного мемориального историко-литературного и природно-ландшафтного музея-заповедника А.С. Пушкина «Михайловское», общей площадью 9713 га, находятся: </w:t>
      </w:r>
    </w:p>
    <w:p>
      <w:pPr>
        <w:pStyle w:val="397"/>
        <w:shd w:val="clear"/>
        <w:wordWrap/>
        <w:topLinePunct w:val="0"/>
        <w:bidi w:val="0"/>
        <w:snapToGrid/>
        <w:spacing w:line="240" w:lineRule="auto"/>
        <w:ind w:left="1209" w:leftChars="0" w:hanging="489" w:firstLineChars="0"/>
        <w:rPr>
          <w:color w:val="auto"/>
        </w:rPr>
      </w:pPr>
      <w:r>
        <w:rPr>
          <w:color w:val="auto"/>
        </w:rPr>
        <w:t>могила А.С. Пушкина и некрополь Ганнибалов-Пушкиных в Святогорском монастыре;</w:t>
      </w:r>
    </w:p>
    <w:p>
      <w:pPr>
        <w:pStyle w:val="397"/>
        <w:shd w:val="clear"/>
        <w:wordWrap/>
        <w:topLinePunct w:val="0"/>
        <w:bidi w:val="0"/>
        <w:snapToGrid/>
        <w:spacing w:line="240" w:lineRule="auto"/>
        <w:ind w:left="1209" w:leftChars="0" w:hanging="489" w:firstLineChars="0"/>
        <w:rPr>
          <w:color w:val="auto"/>
        </w:rPr>
      </w:pPr>
      <w:r>
        <w:rPr>
          <w:color w:val="auto"/>
        </w:rPr>
        <w:t>усадьбы «Михайловское», «Тригорское», «Петровское» и принадлежащие им мемориальные парки;</w:t>
      </w:r>
    </w:p>
    <w:p>
      <w:pPr>
        <w:pStyle w:val="397"/>
        <w:shd w:val="clear"/>
        <w:wordWrap/>
        <w:topLinePunct w:val="0"/>
        <w:bidi w:val="0"/>
        <w:snapToGrid/>
        <w:spacing w:line="240" w:lineRule="auto"/>
        <w:ind w:left="1209" w:leftChars="0" w:hanging="489" w:firstLineChars="0"/>
        <w:rPr>
          <w:color w:val="auto"/>
        </w:rPr>
      </w:pPr>
      <w:r>
        <w:rPr>
          <w:color w:val="auto"/>
        </w:rPr>
        <w:t>городища Велье, Воронич, Врев, Савкино;</w:t>
      </w:r>
    </w:p>
    <w:p>
      <w:pPr>
        <w:pStyle w:val="397"/>
        <w:shd w:val="clear"/>
        <w:wordWrap/>
        <w:topLinePunct w:val="0"/>
        <w:bidi w:val="0"/>
        <w:snapToGrid/>
        <w:spacing w:line="240" w:lineRule="auto"/>
        <w:ind w:left="1209" w:leftChars="0" w:hanging="489" w:firstLineChars="0"/>
        <w:rPr>
          <w:color w:val="auto"/>
        </w:rPr>
      </w:pPr>
      <w:r>
        <w:rPr>
          <w:color w:val="auto"/>
        </w:rPr>
        <w:t>озера  Белогули, Велье, Кучане, Маленец, Чёрное;</w:t>
      </w:r>
    </w:p>
    <w:p>
      <w:pPr>
        <w:pStyle w:val="397"/>
        <w:shd w:val="clear"/>
        <w:wordWrap/>
        <w:topLinePunct w:val="0"/>
        <w:bidi w:val="0"/>
        <w:snapToGrid/>
        <w:spacing w:line="240" w:lineRule="auto"/>
        <w:ind w:left="1209" w:leftChars="0" w:hanging="489" w:firstLineChars="0"/>
        <w:rPr>
          <w:color w:val="auto"/>
        </w:rPr>
      </w:pPr>
      <w:r>
        <w:rPr>
          <w:color w:val="auto"/>
        </w:rPr>
        <w:t>пойменные луга реки Сороти;</w:t>
      </w:r>
    </w:p>
    <w:p>
      <w:pPr>
        <w:pStyle w:val="397"/>
        <w:shd w:val="clear"/>
        <w:wordWrap/>
        <w:topLinePunct w:val="0"/>
        <w:bidi w:val="0"/>
        <w:snapToGrid/>
        <w:spacing w:line="240" w:lineRule="auto"/>
        <w:ind w:left="1209" w:leftChars="0" w:hanging="489" w:firstLineChars="0"/>
        <w:rPr>
          <w:color w:val="auto"/>
        </w:rPr>
      </w:pPr>
      <w:r>
        <w:rPr>
          <w:color w:val="auto"/>
        </w:rPr>
        <w:t>музей «Мельница в деревне Бугрово»;</w:t>
      </w:r>
    </w:p>
    <w:p>
      <w:pPr>
        <w:pStyle w:val="397"/>
        <w:shd w:val="clear"/>
        <w:wordWrap/>
        <w:topLinePunct w:val="0"/>
        <w:bidi w:val="0"/>
        <w:snapToGrid/>
        <w:spacing w:line="240" w:lineRule="auto"/>
        <w:ind w:left="1209" w:leftChars="0" w:hanging="489" w:firstLineChars="0"/>
        <w:rPr>
          <w:color w:val="auto"/>
        </w:rPr>
      </w:pPr>
      <w:r>
        <w:rPr>
          <w:color w:val="auto"/>
        </w:rPr>
        <w:t>ансамбль-памятник Святогорский Свято-Успенский мужской монастырь, XVI-XIX вв.;</w:t>
      </w:r>
    </w:p>
    <w:p>
      <w:pPr>
        <w:pStyle w:val="397"/>
        <w:shd w:val="clear"/>
        <w:wordWrap/>
        <w:topLinePunct w:val="0"/>
        <w:bidi w:val="0"/>
        <w:snapToGrid/>
        <w:spacing w:line="240" w:lineRule="auto"/>
        <w:ind w:left="1209" w:leftChars="0" w:hanging="489" w:firstLineChars="0"/>
        <w:rPr>
          <w:color w:val="auto"/>
        </w:rPr>
      </w:pPr>
      <w:r>
        <w:rPr>
          <w:color w:val="auto"/>
        </w:rPr>
        <w:t>научно-культурный центр Пушкинского Заповедника в пос. Пушкинские Горы, (НКЦ);</w:t>
      </w:r>
    </w:p>
    <w:p>
      <w:pPr>
        <w:pStyle w:val="397"/>
        <w:shd w:val="clear"/>
        <w:wordWrap/>
        <w:topLinePunct w:val="0"/>
        <w:bidi w:val="0"/>
        <w:snapToGrid/>
        <w:spacing w:line="240" w:lineRule="auto"/>
        <w:ind w:left="1209" w:leftChars="0" w:hanging="489" w:firstLineChars="0"/>
        <w:rPr>
          <w:color w:val="auto"/>
        </w:rPr>
      </w:pPr>
      <w:r>
        <w:rPr>
          <w:color w:val="auto"/>
        </w:rPr>
        <w:t>имения родственников, друзей и соседей поэта - Воскресенское, Голубово, Дериглазово, Лысая Гора;</w:t>
      </w:r>
    </w:p>
    <w:p>
      <w:pPr>
        <w:pStyle w:val="397"/>
        <w:shd w:val="clear"/>
        <w:wordWrap/>
        <w:topLinePunct w:val="0"/>
        <w:bidi w:val="0"/>
        <w:snapToGrid/>
        <w:spacing w:line="240" w:lineRule="auto"/>
        <w:ind w:left="1209" w:leftChars="0" w:hanging="489" w:firstLineChars="0"/>
        <w:rPr>
          <w:color w:val="auto"/>
        </w:rPr>
      </w:pPr>
      <w:r>
        <w:rPr>
          <w:color w:val="auto"/>
        </w:rPr>
        <w:t>историческая часть купеческого села Велье, XIV-XX вв.</w:t>
      </w:r>
    </w:p>
    <w:bookmarkEnd w:id="43"/>
    <w:p>
      <w:pPr>
        <w:keepLines/>
        <w:shd w:val="clear"/>
        <w:wordWrap/>
        <w:topLinePunct w:val="0"/>
        <w:bidi w:val="0"/>
        <w:snapToGrid/>
        <w:spacing w:after="0" w:line="240" w:lineRule="auto"/>
        <w:jc w:val="center"/>
        <w:rPr>
          <w:b/>
          <w:bCs/>
          <w:color w:val="auto"/>
        </w:rPr>
      </w:pPr>
    </w:p>
    <w:p>
      <w:pPr>
        <w:pStyle w:val="3"/>
        <w:shd w:val="clear"/>
        <w:wordWrap/>
        <w:topLinePunct w:val="0"/>
        <w:bidi w:val="0"/>
        <w:snapToGrid/>
        <w:spacing w:line="240" w:lineRule="auto"/>
        <w:ind w:left="0" w:firstLine="0"/>
        <w:rPr>
          <w:color w:val="auto"/>
        </w:rPr>
      </w:pPr>
      <w:bookmarkStart w:id="44" w:name="_Toc263086798"/>
      <w:bookmarkStart w:id="45" w:name="_Toc342472303"/>
      <w:bookmarkStart w:id="46" w:name="_Toc24921"/>
      <w:r>
        <w:rPr>
          <w:color w:val="auto"/>
        </w:rPr>
        <w:t>Административное устройство муниципального образования. Границы муниципального образования</w:t>
      </w:r>
      <w:bookmarkEnd w:id="44"/>
      <w:bookmarkEnd w:id="45"/>
      <w:bookmarkEnd w:id="46"/>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Городское поселение «Пушкиногорье» – административно-территориальная единица и муниципальное образование в составе Пушкиногорского муниципального района Псковской области.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Структуру органов местного самоуправления муниципального образования составляют:</w:t>
      </w:r>
    </w:p>
    <w:p>
      <w:pPr>
        <w:pStyle w:val="397"/>
        <w:shd w:val="clear"/>
        <w:wordWrap/>
        <w:topLinePunct w:val="0"/>
        <w:bidi w:val="0"/>
        <w:snapToGrid/>
        <w:spacing w:line="240" w:lineRule="auto"/>
        <w:rPr>
          <w:color w:val="auto"/>
        </w:rPr>
      </w:pPr>
      <w:r>
        <w:rPr>
          <w:color w:val="auto"/>
        </w:rPr>
        <w:t>Собрание депутатов городского поселения – законодательная власть городского поселения;</w:t>
      </w:r>
    </w:p>
    <w:p>
      <w:pPr>
        <w:pStyle w:val="397"/>
        <w:shd w:val="clear"/>
        <w:wordWrap/>
        <w:topLinePunct w:val="0"/>
        <w:bidi w:val="0"/>
        <w:snapToGrid/>
        <w:spacing w:line="240" w:lineRule="auto"/>
        <w:rPr>
          <w:color w:val="auto"/>
        </w:rPr>
      </w:pPr>
      <w:bookmarkStart w:id="47" w:name="OLE_LINK209"/>
      <w:bookmarkStart w:id="48" w:name="OLE_LINK208"/>
      <w:bookmarkStart w:id="49" w:name="OLE_LINK207"/>
      <w:r>
        <w:rPr>
          <w:color w:val="auto"/>
        </w:rPr>
        <w:t>Администрация городского поселения</w:t>
      </w:r>
      <w:bookmarkEnd w:id="47"/>
      <w:bookmarkEnd w:id="48"/>
      <w:bookmarkEnd w:id="49"/>
      <w:r>
        <w:rPr>
          <w:color w:val="auto"/>
        </w:rPr>
        <w:t xml:space="preserve"> – исполнительная власть городского поселения.</w:t>
      </w:r>
    </w:p>
    <w:p>
      <w:pPr>
        <w:pStyle w:val="397"/>
        <w:shd w:val="clear"/>
        <w:wordWrap/>
        <w:topLinePunct w:val="0"/>
        <w:bidi w:val="0"/>
        <w:snapToGrid/>
        <w:spacing w:line="240" w:lineRule="auto"/>
        <w:rPr>
          <w:iCs/>
          <w:color w:val="auto"/>
        </w:rPr>
      </w:pPr>
      <w:r>
        <w:rPr>
          <w:color w:val="auto"/>
          <w:lang w:eastAsia="ru-RU"/>
        </w:rPr>
        <w:t>Описание границ муниципального образования</w:t>
      </w:r>
    </w:p>
    <w:p>
      <w:pPr>
        <w:pStyle w:val="51"/>
        <w:shd w:val="clear"/>
        <w:wordWrap/>
        <w:topLinePunct w:val="0"/>
        <w:bidi w:val="0"/>
        <w:snapToGrid/>
        <w:spacing w:before="0" w:beforeAutospacing="0" w:after="0" w:afterAutospacing="0" w:line="240" w:lineRule="auto"/>
        <w:ind w:firstLine="709"/>
        <w:jc w:val="both"/>
        <w:rPr>
          <w:color w:val="auto"/>
        </w:rPr>
      </w:pPr>
      <w:bookmarkStart w:id="50" w:name="_Hlk1036914"/>
      <w:r>
        <w:rPr>
          <w:color w:val="auto"/>
        </w:rPr>
        <w:t>Линия границы начинается от точки, находящейся в месте пересечения границ Пушкиногорского и Островского районов с р. Великой, ломаной линией с запада на восток идет по границе Пушкиногорского и Островского районов до точки, находящейся по смежеству с Новоржевским районом, далее ломаной линией на юго-восток по границе Пушкиногорского и Новоржевского районов до точки, находящейся в месте пересечения этой границы с р. Сороть. Затем линия границы ломаной линией идет на юг по границе Пушкиногорского и Новоржевского районов до точки, находящейся в месте пересечения границы районов с границей землепользований СПК «Пушкиногорский» и СПК «Победа», далее ломаной линией на юго-запад по границе землепользований СПК «Победа» и СПК «Пушкиногорский» до точки в месте пересечения границы с дорогой Пушкинские Горы - Захино, пересекает дорогу, поворачивает на северо-запад, затем ломаной линией в западном направлении по границе землепользований между СПК «Победа» и ТОО «Гарино» идет до точки, находящейся 2 км ниже по течению р. Великой, от устья р. Шесть. Далее линия границы идет вниз по течению р. Великой по ее середине до исходной точки».</w:t>
      </w:r>
    </w:p>
    <w:bookmarkEnd w:id="50"/>
    <w:p>
      <w:pPr>
        <w:pStyle w:val="51"/>
        <w:shd w:val="clear"/>
        <w:wordWrap/>
        <w:topLinePunct w:val="0"/>
        <w:bidi w:val="0"/>
        <w:snapToGrid/>
        <w:spacing w:before="0" w:beforeAutospacing="0" w:after="0" w:afterAutospacing="0" w:line="240" w:lineRule="auto"/>
        <w:ind w:firstLine="709"/>
        <w:jc w:val="both"/>
        <w:rPr>
          <w:color w:val="auto"/>
        </w:rPr>
      </w:pPr>
      <w:r>
        <w:rPr>
          <w:color w:val="auto"/>
        </w:rPr>
        <w:t>Границы городских поселений устанавливаются и изменяются в соответствии со следующими требованиями:</w:t>
      </w:r>
    </w:p>
    <w:p>
      <w:pPr>
        <w:pStyle w:val="397"/>
        <w:shd w:val="clear"/>
        <w:wordWrap/>
        <w:topLinePunct w:val="0"/>
        <w:bidi w:val="0"/>
        <w:snapToGrid/>
        <w:spacing w:line="240" w:lineRule="auto"/>
        <w:rPr>
          <w:color w:val="auto"/>
        </w:rPr>
      </w:pPr>
      <w:r>
        <w:rPr>
          <w:rFonts w:hint="default"/>
          <w:color w:val="auto"/>
          <w:lang w:val="ru-RU"/>
        </w:rPr>
        <w:t xml:space="preserve"> </w:t>
      </w:r>
      <w:r>
        <w:rPr>
          <w:color w:val="auto"/>
        </w:rPr>
        <w:t>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
    <w:p>
      <w:pPr>
        <w:pStyle w:val="397"/>
        <w:shd w:val="clear"/>
        <w:wordWrap/>
        <w:topLinePunct w:val="0"/>
        <w:bidi w:val="0"/>
        <w:snapToGrid/>
        <w:spacing w:line="240" w:lineRule="auto"/>
        <w:rPr>
          <w:color w:val="auto"/>
        </w:rPr>
      </w:pPr>
      <w:r>
        <w:rPr>
          <w:rFonts w:hint="default"/>
          <w:color w:val="auto"/>
          <w:lang w:val="ru-RU"/>
        </w:rPr>
        <w:t xml:space="preserve"> </w:t>
      </w:r>
      <w:r>
        <w:rPr>
          <w:color w:val="auto"/>
        </w:rPr>
        <w:t>в состав территории поселения входят земли независимо от форм собственности и целевого назначения;</w:t>
      </w:r>
    </w:p>
    <w:p>
      <w:pPr>
        <w:pStyle w:val="397"/>
        <w:shd w:val="clear"/>
        <w:wordWrap/>
        <w:topLinePunct w:val="0"/>
        <w:bidi w:val="0"/>
        <w:snapToGrid/>
        <w:spacing w:line="240" w:lineRule="auto"/>
        <w:rPr>
          <w:color w:val="auto"/>
        </w:rPr>
      </w:pPr>
      <w:r>
        <w:rPr>
          <w:rFonts w:hint="default"/>
          <w:color w:val="auto"/>
          <w:lang w:val="ru-RU"/>
        </w:rPr>
        <w:t xml:space="preserve"> </w:t>
      </w:r>
      <w:r>
        <w:rPr>
          <w:color w:val="auto"/>
        </w:rPr>
        <w:t>в состав территории сельского поселения может входить, как правило, один сельский населенный пункт или поселок численностью населения более 1000 человек каждый (для территории с высокой плотностью населения – менее 3000 человек каждый);</w:t>
      </w:r>
    </w:p>
    <w:p>
      <w:pPr>
        <w:pStyle w:val="397"/>
        <w:shd w:val="clear"/>
        <w:wordWrap/>
        <w:topLinePunct w:val="0"/>
        <w:bidi w:val="0"/>
        <w:snapToGrid/>
        <w:spacing w:line="240" w:lineRule="auto"/>
        <w:rPr>
          <w:color w:val="auto"/>
        </w:rPr>
      </w:pPr>
      <w:r>
        <w:rPr>
          <w:rFonts w:hint="default"/>
          <w:color w:val="auto"/>
          <w:lang w:val="ru-RU"/>
        </w:rPr>
        <w:t xml:space="preserve"> </w:t>
      </w:r>
      <w:r>
        <w:rPr>
          <w:color w:val="auto"/>
        </w:rPr>
        <w:t>сельский населенный пункт с численностью населения менее 1000 человек, как правило, входит в состав сельского поселения;</w:t>
      </w:r>
    </w:p>
    <w:p>
      <w:pPr>
        <w:pStyle w:val="397"/>
        <w:shd w:val="clear"/>
        <w:wordWrap/>
        <w:topLinePunct w:val="0"/>
        <w:bidi w:val="0"/>
        <w:snapToGrid/>
        <w:spacing w:line="240" w:lineRule="auto"/>
        <w:rPr>
          <w:color w:val="auto"/>
        </w:rPr>
      </w:pPr>
      <w:r>
        <w:rPr>
          <w:rFonts w:hint="default"/>
          <w:color w:val="auto"/>
          <w:lang w:val="ru-RU"/>
        </w:rPr>
        <w:t xml:space="preserve"> </w:t>
      </w:r>
      <w:r>
        <w:rPr>
          <w:color w:val="auto"/>
        </w:rPr>
        <w:t>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397"/>
        <w:shd w:val="clear"/>
        <w:wordWrap/>
        <w:topLinePunct w:val="0"/>
        <w:bidi w:val="0"/>
        <w:snapToGrid/>
        <w:spacing w:line="240" w:lineRule="auto"/>
        <w:rPr>
          <w:color w:val="auto"/>
        </w:rPr>
      </w:pPr>
      <w:r>
        <w:rPr>
          <w:rFonts w:hint="default"/>
          <w:color w:val="auto"/>
          <w:lang w:val="ru-RU"/>
        </w:rPr>
        <w:t xml:space="preserve"> </w:t>
      </w:r>
      <w:r>
        <w:rPr>
          <w:color w:val="auto"/>
        </w:rPr>
        <w:t>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наделяться статусом поселения,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pPr>
        <w:pStyle w:val="397"/>
        <w:shd w:val="clear"/>
        <w:wordWrap/>
        <w:topLinePunct w:val="0"/>
        <w:bidi w:val="0"/>
        <w:snapToGrid/>
        <w:spacing w:line="240" w:lineRule="auto"/>
        <w:rPr>
          <w:color w:val="auto"/>
        </w:rPr>
      </w:pPr>
      <w:r>
        <w:rPr>
          <w:rFonts w:hint="default"/>
          <w:color w:val="auto"/>
          <w:lang w:val="ru-RU"/>
        </w:rPr>
        <w:t xml:space="preserve"> </w:t>
      </w:r>
      <w:r>
        <w:rPr>
          <w:color w:val="auto"/>
        </w:rPr>
        <w:t>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w:t>
      </w:r>
    </w:p>
    <w:bookmarkEnd w:id="35"/>
    <w:bookmarkEnd w:id="36"/>
    <w:bookmarkEnd w:id="37"/>
    <w:bookmarkEnd w:id="38"/>
    <w:bookmarkEnd w:id="39"/>
    <w:p>
      <w:pPr>
        <w:pStyle w:val="3"/>
        <w:shd w:val="clear"/>
        <w:wordWrap/>
        <w:topLinePunct w:val="0"/>
        <w:bidi w:val="0"/>
        <w:snapToGrid/>
        <w:spacing w:line="240" w:lineRule="auto"/>
        <w:ind w:left="0" w:firstLine="0"/>
        <w:rPr>
          <w:color w:val="auto"/>
        </w:rPr>
      </w:pPr>
      <w:bookmarkStart w:id="51" w:name="_Toc342472304"/>
      <w:bookmarkStart w:id="52" w:name="_Toc268263625"/>
      <w:bookmarkStart w:id="53" w:name="_Toc17893"/>
      <w:r>
        <w:rPr>
          <w:rFonts w:hint="default"/>
          <w:color w:val="auto"/>
          <w:lang w:val="ru-RU"/>
        </w:rPr>
        <w:t xml:space="preserve"> </w:t>
      </w:r>
      <w:r>
        <w:rPr>
          <w:color w:val="auto"/>
        </w:rPr>
        <w:t>Природные условия и ресурсы</w:t>
      </w:r>
      <w:bookmarkEnd w:id="51"/>
      <w:bookmarkEnd w:id="52"/>
      <w:bookmarkEnd w:id="53"/>
    </w:p>
    <w:p>
      <w:pPr>
        <w:pStyle w:val="4"/>
        <w:shd w:val="clear"/>
        <w:wordWrap/>
        <w:topLinePunct w:val="0"/>
        <w:bidi w:val="0"/>
        <w:snapToGrid/>
        <w:spacing w:line="240" w:lineRule="auto"/>
        <w:ind w:left="0" w:firstLine="0"/>
        <w:rPr>
          <w:color w:val="auto"/>
          <w:kern w:val="32"/>
          <w:lang w:eastAsia="ru-RU"/>
        </w:rPr>
      </w:pPr>
      <w:bookmarkStart w:id="54" w:name="_Toc268263626"/>
      <w:bookmarkStart w:id="55" w:name="_Toc247965260"/>
      <w:bookmarkStart w:id="56" w:name="_Toc342472305"/>
      <w:bookmarkStart w:id="57" w:name="_Toc31611"/>
      <w:r>
        <w:rPr>
          <w:rFonts w:hint="default"/>
          <w:color w:val="auto"/>
          <w:kern w:val="32"/>
          <w:lang w:val="en-US" w:eastAsia="ru-RU"/>
        </w:rPr>
        <w:t xml:space="preserve"> </w:t>
      </w:r>
      <w:r>
        <w:rPr>
          <w:color w:val="auto"/>
          <w:kern w:val="32"/>
          <w:lang w:eastAsia="ru-RU"/>
        </w:rPr>
        <w:t>Климат</w:t>
      </w:r>
      <w:bookmarkEnd w:id="54"/>
      <w:bookmarkEnd w:id="55"/>
      <w:bookmarkEnd w:id="56"/>
      <w:r>
        <w:rPr>
          <w:color w:val="auto"/>
          <w:kern w:val="32"/>
          <w:lang w:eastAsia="ru-RU"/>
        </w:rPr>
        <w:t xml:space="preserve"> и рельеф</w:t>
      </w:r>
      <w:bookmarkEnd w:id="57"/>
    </w:p>
    <w:p>
      <w:pPr>
        <w:pStyle w:val="51"/>
        <w:shd w:val="clear"/>
        <w:wordWrap/>
        <w:topLinePunct w:val="0"/>
        <w:bidi w:val="0"/>
        <w:snapToGrid/>
        <w:spacing w:before="0" w:beforeAutospacing="0" w:after="0" w:afterAutospacing="0" w:line="240" w:lineRule="auto"/>
        <w:ind w:firstLine="709"/>
        <w:jc w:val="both"/>
        <w:rPr>
          <w:color w:val="auto"/>
        </w:rPr>
      </w:pPr>
      <w:bookmarkStart w:id="58" w:name="_Hlk1041689"/>
      <w:bookmarkStart w:id="59" w:name="OLE_LINK33"/>
      <w:bookmarkStart w:id="60" w:name="OLE_LINK32"/>
      <w:r>
        <w:rPr>
          <w:color w:val="auto"/>
        </w:rPr>
        <w:t xml:space="preserve">Климат умеренно-континентальный, мягкий в связи с относительной близостью Атлантического океана. Вхождения атлантических воздушных масс чаще всего связаны с циклонической деятельностью и сопровождаются ветреной пасмурной погодой, относительно теплой – зимой и сравнительно прохладной – летом.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По данным метеостанции р.п. Пушкинские горы среднесуточная температура января от -7 до -8 С, июля от +17,5 до 18 С,  среднегодовая температура +4,8 градуса. Продолжительность периода со среднесуточной температурой менее 0 С составляет 138 суток. Абсолютные минимальная и максимальная температуры наблюдаются в эти же месяцы и соответственно равны -41 С и +36 С.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Среднемесячная относительная влажность воздуха наиболее холодного месяца составляет 88%, наиболее жаркого - 75%, количество осадков за год составляет 673 мм, в том числе жидких и смешанных 587</w:t>
      </w:r>
      <w:r>
        <w:rPr>
          <w:rFonts w:hint="default"/>
          <w:color w:val="auto"/>
          <w:lang w:val="ru-RU"/>
        </w:rPr>
        <w:t xml:space="preserve"> </w:t>
      </w:r>
      <w:r>
        <w:rPr>
          <w:color w:val="auto"/>
        </w:rPr>
        <w:t>мм.</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Преобладающее направление ветров юго-западное и юго-восточное.</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Зимы обычно не суровые, но продолжительные. Заморозки преобладают с конца сентября и до второй декады мая. Устойчивый снежный покров устанавливается в середине второй декады декабря, а сходит в конце марта - начале апреля. Лето обычно не долгое.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Продолжительность вегетационного периода в западной части области до 144 суток, в восточной части несколько меньше.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Рассматриваемая территория относится к зоне избыточного увлажнения.  Количество осадков 550-650 мм в год, в основном летний и осенний период. Погода, как правило, неустойчива, с повышенной влажностью.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Из неблагоприятных атмосферных явлений надо отметить туманы и метели. Расчетные температуры для проектирования отопления и вентиляции соответственно равны -26 С и -12 С. Продолжительность отопительного периода 210 дней. Глубина промерзания почв в среднем из максимальных величин составляет 31 см.</w:t>
      </w:r>
    </w:p>
    <w:p>
      <w:pPr>
        <w:pStyle w:val="51"/>
        <w:shd w:val="clear"/>
        <w:wordWrap/>
        <w:topLinePunct w:val="0"/>
        <w:bidi w:val="0"/>
        <w:snapToGrid/>
        <w:spacing w:before="0" w:beforeAutospacing="0" w:after="0" w:afterAutospacing="0" w:line="240" w:lineRule="auto"/>
        <w:ind w:firstLine="709"/>
        <w:jc w:val="both"/>
        <w:rPr>
          <w:color w:val="auto"/>
          <w:u w:val="single"/>
        </w:rPr>
      </w:pPr>
      <w:r>
        <w:rPr>
          <w:color w:val="auto"/>
          <w:u w:val="single"/>
        </w:rPr>
        <w:t xml:space="preserve">Выводы: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Климатические условия в достаточной мере благоприятны для жизнедеятельности человека, отдыха и туризма.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В соответствии с климатическим районированием для строительства территория городского поселения попадает в климатический подрайон умеренного климата, характеризующийся как благоприятный для селитебных целей.</w:t>
      </w:r>
    </w:p>
    <w:bookmarkEnd w:id="58"/>
    <w:p>
      <w:pPr>
        <w:pStyle w:val="51"/>
        <w:shd w:val="clear"/>
        <w:wordWrap/>
        <w:topLinePunct w:val="0"/>
        <w:bidi w:val="0"/>
        <w:snapToGrid/>
        <w:spacing w:before="0" w:beforeAutospacing="0" w:after="0" w:afterAutospacing="0" w:line="240" w:lineRule="auto"/>
        <w:ind w:firstLine="709"/>
        <w:jc w:val="both"/>
        <w:rPr>
          <w:color w:val="auto"/>
        </w:rPr>
      </w:pPr>
      <w:r>
        <w:rPr>
          <w:color w:val="auto"/>
        </w:rPr>
        <w:t>На рассматриваемой территории развит холмисто-камовый и равнинный рельеф. В геологическом строении территории принимают участие</w:t>
      </w:r>
      <w:r>
        <w:rPr>
          <w:rFonts w:hint="default"/>
          <w:color w:val="auto"/>
          <w:lang w:val="ru-RU"/>
        </w:rPr>
        <w:t xml:space="preserve"> </w:t>
      </w:r>
      <w:r>
        <w:rPr>
          <w:color w:val="auto"/>
        </w:rPr>
        <w:t>породы девонской и четвертичной систем. Девонские отложения, представленные в основном, известняками, доломитами и глинами залегают на глубине 25-95 м. Они перекрываются отложениями четвертичного возраста – ледниковыми, флювиогляционными, озерно-ледниковыми, аллювиальными и болотными. Четвертичная толща представлена отложениями среднего, верхнего и современного отделов.</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Отложения среднего отдела (ледниковые, флювиогляционные, озерно-ледниковые суглинки, супеси и пески) встречаются на значительной глубине – около 80 см.</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Ледниковые отложения верхнего отдела залегают на глубине до 40 м, также распространены на поверхности. Они представлены глинами, суглинками и супесями с включениями гальки и гравия. Средняя мощность этих отложений 14-17 м. Озерно-ледниковые отложения представлены пылевыми и мелкозернистыми песками. Мощность их на отдельных участках достигает до 40 м. Флювиогляционные пески мощностью 5-10 м имеют ограниченное распространение.</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Современные болотные отложения встречаются в понижениях рельефа. Мощность торфа в среднем составляет 2-3 м, а на отдельных участках может достигать 6-7 м.</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Городское поселение «Пушкиногорье» расположено в зоне таежно-лесных подзолистых и болотных почв, в западно-европейской ее провинции.</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Почвенный покров территории в</w:t>
      </w:r>
      <w:r>
        <w:rPr>
          <w:rFonts w:hint="default"/>
          <w:color w:val="auto"/>
          <w:lang w:val="ru-RU"/>
        </w:rPr>
        <w:t xml:space="preserve"> </w:t>
      </w:r>
      <w:r>
        <w:rPr>
          <w:color w:val="auto"/>
        </w:rPr>
        <w:t>связи с разнообразием почвообразующих пород, рельефа и водного режима весьма неоднороден.</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По механическому составу преобладают песчаные и супесчаные почвы, которые большими массивами особенно широко распространены в равнинной части.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Легкосуглинистые, и реже среднесуглинистые почвы характерны для холмистого моренного рельефа.</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В связи с сильной пересеченностью рельефа почвенному покрову присуща комплексность. В этих местах наиболее велика каменистость почв, а также значительны процессы плоскостной эрозии.</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В районе при крупномасштабном картировании выделены следующие типы почв:</w:t>
      </w:r>
    </w:p>
    <w:p>
      <w:pPr>
        <w:pStyle w:val="397"/>
        <w:shd w:val="clear"/>
        <w:wordWrap/>
        <w:topLinePunct w:val="0"/>
        <w:bidi w:val="0"/>
        <w:snapToGrid/>
        <w:spacing w:line="240" w:lineRule="auto"/>
        <w:rPr>
          <w:color w:val="auto"/>
        </w:rPr>
      </w:pPr>
      <w:r>
        <w:rPr>
          <w:color w:val="auto"/>
        </w:rPr>
        <w:t>подзолистые и дерново-подзолистые;</w:t>
      </w:r>
    </w:p>
    <w:p>
      <w:pPr>
        <w:pStyle w:val="397"/>
        <w:shd w:val="clear"/>
        <w:wordWrap/>
        <w:topLinePunct w:val="0"/>
        <w:bidi w:val="0"/>
        <w:snapToGrid/>
        <w:spacing w:line="240" w:lineRule="auto"/>
        <w:rPr>
          <w:color w:val="auto"/>
        </w:rPr>
      </w:pPr>
      <w:r>
        <w:rPr>
          <w:color w:val="auto"/>
        </w:rPr>
        <w:t>болотно-подзолистые;</w:t>
      </w:r>
    </w:p>
    <w:p>
      <w:pPr>
        <w:pStyle w:val="397"/>
        <w:shd w:val="clear"/>
        <w:wordWrap/>
        <w:topLinePunct w:val="0"/>
        <w:bidi w:val="0"/>
        <w:snapToGrid/>
        <w:spacing w:line="240" w:lineRule="auto"/>
        <w:rPr>
          <w:color w:val="auto"/>
        </w:rPr>
      </w:pPr>
      <w:r>
        <w:rPr>
          <w:color w:val="auto"/>
        </w:rPr>
        <w:t>дерново-карбонатные;</w:t>
      </w:r>
    </w:p>
    <w:p>
      <w:pPr>
        <w:pStyle w:val="397"/>
        <w:shd w:val="clear"/>
        <w:wordWrap/>
        <w:topLinePunct w:val="0"/>
        <w:bidi w:val="0"/>
        <w:snapToGrid/>
        <w:spacing w:line="240" w:lineRule="auto"/>
        <w:rPr>
          <w:color w:val="auto"/>
        </w:rPr>
      </w:pPr>
      <w:r>
        <w:rPr>
          <w:color w:val="auto"/>
        </w:rPr>
        <w:t>дерновые оглеенные;</w:t>
      </w:r>
    </w:p>
    <w:p>
      <w:pPr>
        <w:pStyle w:val="397"/>
        <w:shd w:val="clear"/>
        <w:wordWrap/>
        <w:topLinePunct w:val="0"/>
        <w:bidi w:val="0"/>
        <w:snapToGrid/>
        <w:spacing w:line="240" w:lineRule="auto"/>
        <w:rPr>
          <w:color w:val="auto"/>
        </w:rPr>
      </w:pPr>
      <w:r>
        <w:rPr>
          <w:color w:val="auto"/>
        </w:rPr>
        <w:t>болотные;</w:t>
      </w:r>
    </w:p>
    <w:p>
      <w:pPr>
        <w:pStyle w:val="397"/>
        <w:shd w:val="clear"/>
        <w:wordWrap/>
        <w:topLinePunct w:val="0"/>
        <w:bidi w:val="0"/>
        <w:snapToGrid/>
        <w:spacing w:line="240" w:lineRule="auto"/>
        <w:rPr>
          <w:color w:val="auto"/>
        </w:rPr>
      </w:pPr>
      <w:r>
        <w:rPr>
          <w:color w:val="auto"/>
        </w:rPr>
        <w:t>пойменные.</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Пушкиногорский район расположен на юге Великорецкой равнины. На северо-восток его территории заходят отдельные затухающие отроги Судомской возвышенности, на юго-восток — небольшие поднятия Бежаницкой возвышенности. Абсолютные отметки поверхности колеблются от 63 м, в устье реки Сороть, до 160 м в окрестностях поселка Пушкинские Горы.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Наибольшей пересеченностью отличается холмисто-грядовый моренный рельеф территории, заключенной между озерами Каменец, Кучане,  Белогули. Относительные высоты холмов и гряд здесь превышают 25–50 м. К северу от широкой долины реки Сороть холмистая поверхность приобретает более спокойные очертания и меньшие относительные высоты.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На орографию и современный рельеф территории существенный отпечаток наложили геологическое строение и геологическая история.</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Кристаллические докембрийские породы лежат здесь на большой глубине, превышающей 1000 м. Мощная толща осадочного чехла, залегающего на кристаллическом фундаменте, состоит из пород нижнего и среднего палеозоя (от кембрия до девона). Ближе всего к поверхности лежат породы верхнего девона. Глубина залегания их 10—15 м и только в центре района она возрастает до десятков метров.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Мощность средне — и верхнедевонских отложений в пределах Пушкиногорского района так же, как и в большинстве районов Псковской области, 300–400 м.</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Самыми древними четвертичными отложениями в пределах района являются моренные и водно-ледниковые отложения Московского оледенения. Они покрывают девонские отложения и на поверхность нигде не выходят.</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Повсеместным распространением на территории пользуются отложения валдайского оледенения, ледники которого, как полагают ученые, наступали и отступали с несколькими стадиальными остановками и осцилляциями (колебаниями края ледника). В валдайских отложениях выделяют несколько стратиграфических горизонтов, описание которых дано в специальной литературе (Рельеф и стратиграфия четвертичных отложений северо-запада Русской равнины, 1961 г.). Самым нижним горизонтом среди валдайских отложений является донная морена, состоящая из карбонатных желто-бурых или красно-бурых валунных суглинков, глин и песков. Она широко распространена в пределах района, но выходы ее на дневную поверхность вскрыты лишь на севере в обнажениях по долине реки Великой и буровыми скважинами в д. Подкрестье (к юго-западу от Пушкинских Гор).</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Значительным распространением в районе пользуются отложения камов, меньшим — моренные гряды и озы.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Скопления камов и размытых конечных моренных гряд сосредоточено в центральной части района и на его северо-востоке. В строении камовых холмов принимают участие толщи желтых и желтовато-бурых разнозернистых песков, местами переходящих в тонкопесчаные супеси и пылеватые пески. Моренные гряды сложены преимущественно грубыми и хрящеватыми песками и глинами красновато-бурого цвета с частыми включениями крупных и мелких валунов и отдельными линзами смятых в складки глин. К камам и моренным холмам приурочены многие населенные пункты района, в том числе и р.п. Пушкинские Горы и примыкающие к нему селения. К югу от этой полосы разбросаны лишь отдельные невысокие холмы (камы) и короткие плоские гряды. С поверхности они сложены преимущественно пылевато-суглинистым материалом, на глубине — либо неотсортированными моренными отложениями, либо грубозернистыми песками и гравием. На таких плоских холмах расположены многие селения.</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Мелкоземистый материал морены часто смыт и на поверхность выступают целые поля мелких и крупных валунов. Особенно большие скопления их находятся на северо-востоке района и к югу от поселка Пушкинские Горы.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Озовые образования представлены обширным размытым озом, который протягивается с юго-запада на северо-восток в направлении сел Велье — Стречно. Сложен он разнозернистыми желтыми и желто-бурыми песками, с поверхности пески местами не закреплены растительностью и перевеваются ветром. Образования не имеют сплошного простирания, а вследствие водной эрозии и выемки песков человеком разобщен на отдельные вытянутые гряды.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Пески, гравий и галечники, слагающие эти холмы и гряды, широко используются населением как дорожный материал, а валуны идут на фундамент и постройку хозяйственных зданий.</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Наиболее молодыми образованиями ледникового времени являются озерно-ледниковые отложения. Ими сложены почти все низины западной половины района. Они представлены буровато-серыми ленточными глинами и слоистыми суглинками и песками, мощностью до 20 м на севере территории, до 11-12 м в окрестностях Подкрестье. С озерно-ледниковыми отложениями связаны крупные месторождения кирпично-черепичных глин.</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Из послеледниковых отложений в районе распространены эоловые и аллювиальные пески и торфяники. Площади эоловых отложений ничтожны. Они отмечены мелкими площадями на юго-востоке района. Более крупные площади песков — в северной части района, к северу от деревни Зимари. Аллювиальные пески и суглинки с редкими линзами глин слагают поймы и первые надпойменные террасы реки Великой и ее притоков Сороти и Иссы.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Торфяно-болотные образования имеют широкое распространение в районе. Крупные площади болот с большими запасами торфа сосредоточены на западе и северо-западе района, значительные болотные массивы имеются на юго-западе. Во всех остальных частях района много мелких болот, приуроченных к межгрядовым понижениям или к западинам.</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Кристаллический фундамент, слагаемый гранитами, гнейсами, залегает на глубине до 1600 м на юге области. На нем залегает осадочный чехол общей мощностью от 300 до</w:t>
      </w:r>
      <w:r>
        <w:rPr>
          <w:rFonts w:hint="default"/>
          <w:color w:val="auto"/>
          <w:lang w:val="ru-RU"/>
        </w:rPr>
        <w:t xml:space="preserve"> </w:t>
      </w:r>
      <w:r>
        <w:rPr>
          <w:color w:val="auto"/>
        </w:rPr>
        <w:t>1600 м. Наибольшее распространение имеют отложения девонской системы, которые сменяются в направлении с севера-запада на юго-восток. В центральной части области они сменяются известняками, доломитами, мергелями и глинами, на юго- востоке на них налегают слои песчаников, песков, глин, мергелей. Девонские породы перекрыты четвертичными отложениями, мощность которых в пределах Псковской области изменяется от 1-2 м до 230 м.</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Различные по составу и происхождению четвертичные отложения подразделяются на ледниковые, водноледниковые и озерноледниковые. Ледниковые отложения представлены валунными опесчаненными суглинками, супесями, валунно-галечно-гравийным материалом. Водноледниковые слагаются песчано-гравийно-галечными, разнозернистыми песчаными осадками. Озерноледниковые сложены средне и мелко зернистыми горизонтально и волнисто-слоистыми песками, супесями, глинами. Четвертичные отложения явились почвообразующими породами, а их разнообразие обусловило пестроту почвенного покрова.</w:t>
      </w:r>
    </w:p>
    <w:bookmarkEnd w:id="59"/>
    <w:bookmarkEnd w:id="60"/>
    <w:p>
      <w:pPr>
        <w:pStyle w:val="4"/>
        <w:shd w:val="clear"/>
        <w:wordWrap/>
        <w:topLinePunct w:val="0"/>
        <w:bidi w:val="0"/>
        <w:snapToGrid/>
        <w:spacing w:line="240" w:lineRule="auto"/>
        <w:ind w:left="0" w:firstLine="0"/>
        <w:rPr>
          <w:color w:val="auto"/>
          <w:kern w:val="32"/>
          <w:lang w:eastAsia="ru-RU"/>
        </w:rPr>
      </w:pPr>
      <w:bookmarkStart w:id="61" w:name="_Toc342472306"/>
      <w:bookmarkStart w:id="62" w:name="_Toc268263627"/>
      <w:bookmarkStart w:id="63" w:name="_Toc11125"/>
      <w:r>
        <w:rPr>
          <w:rFonts w:hint="default"/>
          <w:color w:val="auto"/>
          <w:kern w:val="32"/>
          <w:lang w:val="en-US" w:eastAsia="ru-RU"/>
        </w:rPr>
        <w:t xml:space="preserve"> </w:t>
      </w:r>
      <w:r>
        <w:rPr>
          <w:color w:val="auto"/>
          <w:kern w:val="32"/>
          <w:lang w:eastAsia="ru-RU"/>
        </w:rPr>
        <w:t>Гидрография. Гидрогеология</w:t>
      </w:r>
      <w:bookmarkEnd w:id="61"/>
      <w:bookmarkEnd w:id="62"/>
      <w:bookmarkEnd w:id="63"/>
    </w:p>
    <w:p>
      <w:pPr>
        <w:pStyle w:val="51"/>
        <w:shd w:val="clear"/>
        <w:wordWrap/>
        <w:topLinePunct w:val="0"/>
        <w:bidi w:val="0"/>
        <w:snapToGrid/>
        <w:spacing w:before="0" w:beforeAutospacing="0" w:after="0" w:afterAutospacing="0" w:line="240" w:lineRule="auto"/>
        <w:ind w:firstLine="709"/>
        <w:jc w:val="both"/>
        <w:rPr>
          <w:color w:val="auto"/>
        </w:rPr>
      </w:pPr>
      <w:bookmarkStart w:id="64" w:name="_Toc342472307"/>
      <w:bookmarkStart w:id="65" w:name="OLE_LINK36"/>
      <w:bookmarkStart w:id="66" w:name="_Toc268263628"/>
      <w:bookmarkStart w:id="67" w:name="OLE_LINK37"/>
      <w:bookmarkStart w:id="68" w:name="_Toc247965262"/>
      <w:r>
        <w:rPr>
          <w:color w:val="auto"/>
        </w:rPr>
        <w:t>Территория района характеризуется хорошо развитой гидрографической сетью представленной, главным образом, малыми реками и большим количеством озер, преимущественно ледникового происхождения.</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Главной водной артерией района является река Великая, пересекающая по середине территорию района на протяжении 60 км. Река Великая в северной половине района имеет коленчатое течение, в южной — сильно извилистое. Форма долины корытообразная, склоны обычно крутые, реже — пологие (долина выражена плохо). Долина реки Великой (и ее притоков) в пределах района выполнена моренным или озерно-ледниковым материалом и в меньшей степени аллювиальными песками и суглинками. Это обстоятельство говорит о доледниковом возрасте долины.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В долине реки Великой на территории района отчетливо выражена только одна, первая надпойменная терраса (или высокая пойма). Она тянется прерывистой полосой по обоим берегам реки. Ширина ее от 100 до 500 м, высота над урезом воды в реке 3,5–4 м. Покрыта обычно луговой растительностью, а в переувлажненных местах — кустарниками. Вторая надпойменная терраса, высотой 6–7 м, выражена небольшими участками то на левом, то на правом берегу реки Великой. Поверхность ее частично распахана, частично покрыта луговой, кустарниковой или лесной растительностью. Пойма реки Великой выражена слабо, часто совсем отсутствует, что свидетельствует о глубинной эрозии реки.</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Общее падение реки Великой в пределах Пушкиногорского района 6,3 м, что составляет 10,5 см на 1 км длины реки. В связи с этим течение реки спокойное, медленное (0,3–0,5 м/сек). Дно реки сложено песками, галькой и валунами разного размера. Ширина реки 60-70 м (макс. 75–100 м). Берега обычно обрывисты, поросли ивой и ольхой. Преобладающие глубины 1,5–2,0 м.</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Наиболее крупными притоками реки Великой справа являются реки Сороть и Шесть, слева — река Исса. Все эти реки протекают по территории района только нижними течениями. Остальные притоки—ручьи (справа — Шамка, слева — Верба и Петь). Реки Исса, Шесть и некоторые другие притоки реки Великой имеют северное направление течения, совпадающее в общих чертах с главной рекой. Только река Сороть (и в нижнем течении река Шесть) имеет течение с востока на запад почти под прямым углом к реке Великой.</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Долина реки Сороть в пределах поселения хорошо выработана. Река берет начало в Новоржевском районе и по территории Пушкиногорского района протекает средним и нижним течениями. На участке между деревнями Зимари и Воронич река Сороть имеет широкую, низкую, ежегодно заливаемую пойму и хорошо выраженную 1-ю надпойменную террасу, высота которой над урезом воды в реке у деревни Дедовцы и деревни Зимари 3,5-4 м. На этом же участке можно проследить небольшие пространства 2-й надпойменной террасы высотой 7,5–8 м над урезом воды. Сложена вторая терраса в отличие от первой, где преобладают мелкозернистые пески и суглинки, крупнозернистыми песками и гравием. Коренной левый берег реки Сороти на участке от села Петровского до устья в основном крутой и высокий (20–25 м над урезом воды). Он близко подходит к реке, лишь местами оставляя небольшие участки поймы. Коренной берег Сороти справа выражен менее четко. Ширина русла реки Сороть в нижнем течении 25–30 м. Здесь же много стариц, есть рукава.</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У остальных рек в пределах городского поселения четко выраженные террасы проследить трудно. Речные долины находятся в стадии выработки. Большинство рек успело только углубить свое русло, но не расширить его. Вследствие этого долины их узки, склоны отвесны, высота их 2-6 м.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Река Великая и ее притоки имеют смешанное питание с преобладанием снегового и почти с одинаковой долей дождевого и грунтового. Режим рек характеризуется весенним (в апреле) половодьем за счет таяния снега и небольшими подъемами уровней в конце лета и осенью от выпадающих дождей. Весной реки Сороть и Шесть местами выходят из берегов. Высота подъема воды над среднемеженным уровнем достигает 2 м. Летом же реки сильно мелеют и все, кроме Великой и Сороти, имеют ничтожную глубину, в среднем около 50 см.</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Ледостав обычно начинается в декабре, но прочный ледяной покров (до 80 см) устанавливается в январе. С января по март возможна свободная езда по льду. Вскрываются реки в самом конце марта — начале апреля. Ледоход бурный, непродолжительный. Воды рек Великой и Сороти, вследствие малой интенсивности эрозионных процессов, отличаются слабой мутностью и коричневатым цветом, что свидетельствует о значительной доле питания за счет болот. Реки Великая и Сороть часто являются единственным источником водоснабжения ряда крупных населенных пунктов района (деревня Зимари на правом берегу Сороти и некоторые другие пункты). Реки Великая и Сороть в прошлом использовались для сплава, а Великая и Сороть и для транспортных перевозок на небольших катерах. Все остальные реки маловодны и использовались в прошлом главным образом под мельничные запруды.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В реках района (Великая, Исса, Сороть) на отмелях и у берегов много стелющихся водорослей и другой водолюбивой растительности. Вследствие этого в реках в прошлом было довольно много рыбы (щука, плотва, окунь и др.). В настоящее время запасы рыбы резко сократились.</w:t>
      </w:r>
    </w:p>
    <w:p>
      <w:pPr>
        <w:pStyle w:val="51"/>
        <w:shd w:val="clear"/>
        <w:wordWrap/>
        <w:topLinePunct w:val="0"/>
        <w:bidi w:val="0"/>
        <w:snapToGrid/>
        <w:spacing w:before="0" w:beforeAutospacing="0" w:after="0" w:afterAutospacing="0" w:line="240" w:lineRule="auto"/>
        <w:jc w:val="both"/>
        <w:rPr>
          <w:color w:val="auto"/>
        </w:rPr>
      </w:pPr>
      <w:r>
        <w:rPr>
          <w:color w:val="auto"/>
        </w:rPr>
        <w:t>По происхождению озера делятся на три типа: озера остаточные, приуроченные к озерно-ледниковой равнине, и озера моренно-камовой местности. Третью группу озер составляют карстовые озера. К первым относятся озера Велье, Кунево, Теремы и ряд других мелких озер на западе района, не входящие в состав городского поселения «Пушкиногорье». Все они имеют небольшую площадь, малые глубины, ровное дно и плоские заболоченные берега. Некоторые из них превратились в болота и о былом озере свидетельствуют лишь окна воды и трясины среди торфяных массивов. Примером таких болот могут служить Лопатинское, Сальницкое, Кузьмихинский Мох и другие, также не входящие в состав рассматриваемого поселения. Озера второго типа расположены в полосе холмисто-моренного рельефа. У них более глубокие озерные ванны, часто крутые берега и неровное дно. Площадь водной поверхности в этих озерах также сократилась, поэтому по берегам их можно проследить террасированные абразионные уступы, а по ним установить границы былых площадей водоемов. Так, озеро Кучане даже сейчас в большие весенние разливы соединяется с озером Маленец. Наиболее крупными озерами холмисто-моренной полосы являются озеро Белогули - площадь около 4 кв. км, Кучане (или Петровское) -  площадь около 3 кв. км и Каменец (пл. 1 кв. км). К карстовым озерам достоверно можно отнести только небольшое озеро Таболенец в поселке Пушкинские Горы. Оно имеет большую глубину и очень небольшое водное зеркало. Несмотря на малые размеры, оно обладает значительным объемом воды. Вода жесткая.</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По своим размерам озера небольшие (преобладают до 1 кв. км и наиболее крупные 2-4 кв. км) и неглубокие - от 1-2 м до 5-7 м и редко больше. Вода в озерах отличается слабым коричневатым цветом. В озерах много стелющихся водорослей и другой водолюбивой растительности. Рыбные запасы (окунь, щука, плотва и другие) в озерах в настоящее время не имеют практического значения и используются лишь любителями</w:t>
      </w:r>
      <w:r>
        <w:rPr>
          <w:rFonts w:hint="default"/>
          <w:color w:val="auto"/>
          <w:lang w:val="ru-RU"/>
        </w:rPr>
        <w:t xml:space="preserve"> </w:t>
      </w:r>
      <w:r>
        <w:rPr>
          <w:color w:val="auto"/>
        </w:rPr>
        <w:t>-</w:t>
      </w:r>
      <w:r>
        <w:rPr>
          <w:rFonts w:hint="default"/>
          <w:color w:val="auto"/>
          <w:lang w:val="ru-RU"/>
        </w:rPr>
        <w:t xml:space="preserve"> </w:t>
      </w:r>
      <w:r>
        <w:rPr>
          <w:color w:val="auto"/>
        </w:rPr>
        <w:t>рыболовами.</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Большинство озер хозяйственного значения пока не имеют.</w:t>
      </w:r>
    </w:p>
    <w:bookmarkEnd w:id="64"/>
    <w:bookmarkEnd w:id="65"/>
    <w:bookmarkEnd w:id="66"/>
    <w:bookmarkEnd w:id="67"/>
    <w:bookmarkEnd w:id="68"/>
    <w:p>
      <w:pPr>
        <w:pStyle w:val="4"/>
        <w:shd w:val="clear"/>
        <w:wordWrap/>
        <w:topLinePunct w:val="0"/>
        <w:bidi w:val="0"/>
        <w:snapToGrid/>
        <w:spacing w:line="240" w:lineRule="auto"/>
        <w:ind w:left="0" w:firstLine="0"/>
        <w:rPr>
          <w:color w:val="auto"/>
          <w:kern w:val="32"/>
          <w:lang w:eastAsia="ru-RU"/>
        </w:rPr>
      </w:pPr>
      <w:bookmarkStart w:id="69" w:name="_Toc377908872"/>
      <w:bookmarkStart w:id="70" w:name="_Toc31235"/>
      <w:bookmarkStart w:id="71" w:name="_Toc247965266"/>
      <w:bookmarkStart w:id="72" w:name="_Toc263086807"/>
      <w:bookmarkStart w:id="73" w:name="_Toc342472311"/>
      <w:bookmarkStart w:id="74" w:name="_Toc251150497"/>
      <w:bookmarkStart w:id="75" w:name="_Toc268263634"/>
      <w:r>
        <w:rPr>
          <w:rFonts w:hint="default"/>
          <w:color w:val="auto"/>
          <w:kern w:val="32"/>
          <w:lang w:val="en-US" w:eastAsia="ru-RU"/>
        </w:rPr>
        <w:t xml:space="preserve"> </w:t>
      </w:r>
      <w:r>
        <w:rPr>
          <w:color w:val="auto"/>
          <w:kern w:val="32"/>
          <w:lang w:eastAsia="ru-RU"/>
        </w:rPr>
        <w:t>Минерально-сырьевые ресурсы</w:t>
      </w:r>
      <w:bookmarkEnd w:id="69"/>
      <w:bookmarkEnd w:id="70"/>
    </w:p>
    <w:p>
      <w:pPr>
        <w:pStyle w:val="51"/>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709"/>
        <w:jc w:val="both"/>
        <w:textAlignment w:val="auto"/>
        <w:rPr>
          <w:color w:val="auto"/>
        </w:rPr>
      </w:pPr>
      <w:r>
        <w:rPr>
          <w:color w:val="auto"/>
        </w:rPr>
        <w:t xml:space="preserve">Полезные ископаемые связаны в основном с четвеpтичными отложениями. Здесь разведаны месторождения легкоплавких глин, торфа, сапропеля, пресных подземных вод. </w:t>
      </w:r>
    </w:p>
    <w:p>
      <w:pPr>
        <w:pStyle w:val="51"/>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709"/>
        <w:jc w:val="both"/>
        <w:textAlignment w:val="auto"/>
        <w:rPr>
          <w:color w:val="auto"/>
        </w:rPr>
      </w:pPr>
      <w:r>
        <w:rPr>
          <w:color w:val="auto"/>
        </w:rPr>
        <w:t>Глины, темпеpатуpа плавления котоpых ниже 1350</w:t>
      </w:r>
      <w:r>
        <w:rPr>
          <w:rFonts w:hint="default" w:ascii="Times New Roman" w:hAnsi="Times New Roman" w:cs="Times New Roman"/>
          <w:color w:val="auto"/>
        </w:rPr>
        <w:t>°</w:t>
      </w:r>
      <w:r>
        <w:rPr>
          <w:color w:val="auto"/>
        </w:rPr>
        <w:t>С, называются легкоплавкими. Они пpименяются, в основном, для изделий стpоительной кеpамики (пpоизводство киpпича, кеpамических камней, плитки для внутpенней облицовки, майолики, аpхитектуpной теppакоты, чеpепицы, кеpамзита, дpенажных тpуб и дp.), при изготовлении цемента и др. Глины должны хоpошо фоpмоваться и сохpанять заданную фоpму, а после обжига пpи темпеpатуpе 900-1100</w:t>
      </w:r>
      <w:r>
        <w:rPr>
          <w:rFonts w:hint="default" w:ascii="Times New Roman" w:hAnsi="Times New Roman" w:cs="Times New Roman"/>
          <w:color w:val="auto"/>
        </w:rPr>
        <w:t>°</w:t>
      </w:r>
      <w:r>
        <w:rPr>
          <w:color w:val="auto"/>
        </w:rPr>
        <w:t>С пpиобpетать камнеподобный чеpепок. Пpи изготовлении кеpамзита глинистое сыpье должно вспучиваться пpи темпеpатуpе 1050-1250</w:t>
      </w:r>
      <w:r>
        <w:rPr>
          <w:rFonts w:hint="default" w:ascii="Times New Roman" w:hAnsi="Times New Roman" w:cs="Times New Roman"/>
          <w:color w:val="auto"/>
        </w:rPr>
        <w:t>°</w:t>
      </w:r>
      <w:r>
        <w:rPr>
          <w:color w:val="auto"/>
        </w:rPr>
        <w:t>С и обpазовывать легкий поpистый матеpиал.</w:t>
      </w:r>
    </w:p>
    <w:p>
      <w:pPr>
        <w:pStyle w:val="51"/>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709"/>
        <w:jc w:val="both"/>
        <w:textAlignment w:val="auto"/>
        <w:rPr>
          <w:color w:val="auto"/>
        </w:rPr>
      </w:pPr>
      <w:r>
        <w:rPr>
          <w:color w:val="auto"/>
        </w:rPr>
        <w:t>На территории поселения  разработано 1 месторождение легкоплавких глин – Пушкиногорское.</w:t>
      </w:r>
    </w:p>
    <w:p>
      <w:pPr>
        <w:pStyle w:val="51"/>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709"/>
        <w:jc w:val="both"/>
        <w:textAlignment w:val="auto"/>
        <w:rPr>
          <w:color w:val="auto"/>
        </w:rPr>
      </w:pPr>
      <w:r>
        <w:rPr>
          <w:color w:val="auto"/>
        </w:rPr>
        <w:t>Кирпичный завод «Подкрестье» ведет добычу глин Пушкиногорского месторождения (запасы более 25,5 млн.м</w:t>
      </w:r>
      <w:r>
        <w:rPr>
          <w:color w:val="auto"/>
          <w:vertAlign w:val="superscript"/>
        </w:rPr>
        <w:t>3</w:t>
      </w:r>
      <w:r>
        <w:rPr>
          <w:color w:val="auto"/>
        </w:rPr>
        <w:t xml:space="preserve">) для производства кирпича и керамических наполнителей. </w:t>
      </w:r>
    </w:p>
    <w:p>
      <w:pPr>
        <w:pStyle w:val="51"/>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709"/>
        <w:jc w:val="both"/>
        <w:textAlignment w:val="auto"/>
        <w:rPr>
          <w:color w:val="auto"/>
        </w:rPr>
      </w:pPr>
      <w:r>
        <w:rPr>
          <w:color w:val="auto"/>
        </w:rPr>
        <w:t>Очень тонкие глины при обжиге растрескиваются. Поэтому при использовании глин с повышенной пластичностью необходимо их отощать, то есть делать менее пластичными. Для этого в глину добавляются отощающие песчаные добавки.</w:t>
      </w:r>
    </w:p>
    <w:p>
      <w:pPr>
        <w:pStyle w:val="51"/>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709"/>
        <w:jc w:val="both"/>
        <w:textAlignment w:val="auto"/>
        <w:rPr>
          <w:color w:val="auto"/>
        </w:rPr>
      </w:pPr>
      <w:r>
        <w:rPr>
          <w:color w:val="auto"/>
        </w:rPr>
        <w:t>В Пушкиногорском районе в северо-восточной части разведанного месторождения легкоплавких глин (более 150 тыс.м</w:t>
      </w:r>
      <w:r>
        <w:rPr>
          <w:color w:val="auto"/>
          <w:vertAlign w:val="superscript"/>
        </w:rPr>
        <w:t>3</w:t>
      </w:r>
      <w:r>
        <w:rPr>
          <w:color w:val="auto"/>
        </w:rPr>
        <w:t>). Пушкиногорское месторождение песков-отощителей связано с флювиогляциальными, остальные - с озерно-ледниковыми.</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Дно многих водоемов области покpыто темно-буpыми жиpными на ощупь илами оpгано-минеpального состава. Это сапpопель - ценное полезное ископаемое, обpазованное в pезультате накопления отмеpших pастений и животной органики, минеpальных веществ биохимического и геохимичекого пpоисхождения, минеpальных компонентов, пpинесенных водой и ветpом. Содеpжание оpганического вещества в пеpесчете на сухую массу в сапpопеле должно быть не менее 15%. Большое значение в обpазование сапропеля пpинадлежит микpооpганизмам. Ввиду того, что в обычной печати почти не приводится сведений о пользе сапропеля, широко распространенного в озерах и под болотами в Псковской области, ниже дается более развернутая характеристика сапропелей.</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Максимальные запасы карбонатного сапропеля находятся в Пушкиногорском районе (4436 тыс.т).</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Тоpф пpедставляет собой пеpвую стадию пpевpащения pастительного матеpиала на пути пpеобpазования в уголь. Он накапливается в болотах из остатков отмеpших pастений, подвеpгшихся неполному pазложению в условиях обильной влажности и затpудненного доступа воздуха. Пpи тоpфообpазовании главную pоль игpают пpоцессы биохимической гумификации, пpи этом обpазуется темноокpашенное вещество - гумус. Пpоцентное содеpжание гумуса опpеделяет степень pазложения тоpфа и наpяду с pастительными остатками оказывает влияние на все его важнейшие свойства. От буpых углей тоpф отличается повышенным содеpжанием влаги и частей pастений, а в химическом отношении - наличием сахаpов, гемицеллюлозы и целлюлозы.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По степени заторфованности, условиям размещения и особенностям строения на территории области выделяется 5 групп районов. Пушкиногорский район относится  ко II группе  - западной.</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На территории Пушкиногорского района разведано 12 месторождений торфа, площадь которых составляет 1125,7 га.</w:t>
      </w:r>
    </w:p>
    <w:bookmarkEnd w:id="71"/>
    <w:bookmarkEnd w:id="72"/>
    <w:bookmarkEnd w:id="73"/>
    <w:bookmarkEnd w:id="74"/>
    <w:bookmarkEnd w:id="75"/>
    <w:p>
      <w:pPr>
        <w:pStyle w:val="4"/>
        <w:shd w:val="clear"/>
        <w:wordWrap/>
        <w:topLinePunct w:val="0"/>
        <w:bidi w:val="0"/>
        <w:snapToGrid/>
        <w:spacing w:line="240" w:lineRule="auto"/>
        <w:ind w:left="0" w:firstLine="0"/>
        <w:rPr>
          <w:color w:val="auto"/>
          <w:kern w:val="32"/>
          <w:lang w:eastAsia="ru-RU"/>
        </w:rPr>
      </w:pPr>
      <w:bookmarkStart w:id="76" w:name="_Toc16600"/>
      <w:bookmarkStart w:id="77" w:name="_Hlk1046582"/>
      <w:r>
        <w:rPr>
          <w:rFonts w:hint="default"/>
          <w:color w:val="auto"/>
          <w:kern w:val="32"/>
          <w:lang w:val="en-US" w:eastAsia="ru-RU"/>
        </w:rPr>
        <w:t xml:space="preserve"> </w:t>
      </w:r>
      <w:r>
        <w:rPr>
          <w:color w:val="auto"/>
          <w:kern w:val="32"/>
          <w:lang w:eastAsia="ru-RU"/>
        </w:rPr>
        <w:t>Геологическое и геоморфологическое строение</w:t>
      </w:r>
      <w:bookmarkEnd w:id="76"/>
    </w:p>
    <w:bookmarkEnd w:id="77"/>
    <w:p>
      <w:pPr>
        <w:pStyle w:val="51"/>
        <w:shd w:val="clear"/>
        <w:wordWrap/>
        <w:topLinePunct w:val="0"/>
        <w:bidi w:val="0"/>
        <w:snapToGrid/>
        <w:spacing w:before="0" w:beforeAutospacing="0" w:after="0" w:afterAutospacing="0" w:line="240" w:lineRule="auto"/>
        <w:ind w:firstLine="709"/>
        <w:jc w:val="both"/>
        <w:rPr>
          <w:color w:val="auto"/>
        </w:rPr>
      </w:pPr>
      <w:bookmarkStart w:id="78" w:name="_Hlk1041820"/>
      <w:r>
        <w:rPr>
          <w:color w:val="auto"/>
        </w:rPr>
        <w:t>На рассматриваемой территории развит холмисто-камовый и равнинный рельеф. В геологическом строении территории принимают участие</w:t>
      </w:r>
      <w:r>
        <w:rPr>
          <w:rFonts w:hint="default"/>
          <w:color w:val="auto"/>
          <w:lang w:val="ru-RU"/>
        </w:rPr>
        <w:t xml:space="preserve"> </w:t>
      </w:r>
      <w:r>
        <w:rPr>
          <w:color w:val="auto"/>
        </w:rPr>
        <w:t>породы девонской и четвертичной систем. Девонские отложения, представленные в основном, известняками, доломитами и глинами залегают на глубине 25-95 м. Они перекрываются отложениями четвертичного возраста – ледниковыми, флювиогляционными, озерно-ледниковыми, аллювиальными и болотными. Четвертичная толща представлена отложениями среднего, верхнего и современного отделов.</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Отложения среднего отдела (ледниковые, флювиогляционные, озерно-ледниковые суглинки, супеси и пески) встречаются на значительной глубине – около 80 см.</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Ледниковые отложения верхнего отдела залегают на глубине до 40 м, также распространены на поверхности. Они представлены глинами, суглинками и супесями с включениями гальки и гравия. Средняя мощность этих отложений 14-17 м. Озерно-ледниковые отложения представлены пылевыми и мелкозернистыми песками. Мощность их на отдельных участках достигает до 40 м. Флювиогляционные пески мощностью 5-10 м имеют ограниченное распространение.</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Современные болотные отложения встречаются в понижениях рельефа. Мощность торфа в среднем составляет 2-3 м, а на отдельных участках может достигать 6-7 м.</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Городское поселение «Пушкиногорье» расположено в зоне таежно-лесных подзолистых и болотных почв, в западно-европейской ее провинции.</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Почвенный покров территории в</w:t>
      </w:r>
      <w:r>
        <w:rPr>
          <w:rFonts w:hint="default"/>
          <w:color w:val="auto"/>
          <w:lang w:val="ru-RU"/>
        </w:rPr>
        <w:t xml:space="preserve"> </w:t>
      </w:r>
      <w:r>
        <w:rPr>
          <w:color w:val="auto"/>
        </w:rPr>
        <w:t>связи с разнообразием почвообразующих пород, рельефа и водного режима весьма неоднороден.</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По механическому составу преобладают песчаные и супесчаные почвы, которые большими массивами особенно широко распространены в равнинной части.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Легкосуглинистые, и реже среднесуглинистые почвы характерны для холмистого моренного рельефа.</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В связи с сильной пересеченностью рельефа почвенному покрову присуща комплексность. В этих местах наиболее велика каменистость почв, а также значительны процессы плоскостной эрозии.</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В районе при крупномасштабном картировании выделены следующие типы почв:</w:t>
      </w:r>
    </w:p>
    <w:p>
      <w:pPr>
        <w:pStyle w:val="397"/>
        <w:shd w:val="clear"/>
        <w:wordWrap/>
        <w:topLinePunct w:val="0"/>
        <w:bidi w:val="0"/>
        <w:snapToGrid/>
        <w:spacing w:line="240" w:lineRule="auto"/>
        <w:rPr>
          <w:color w:val="auto"/>
        </w:rPr>
      </w:pPr>
      <w:r>
        <w:rPr>
          <w:color w:val="auto"/>
        </w:rPr>
        <w:t>подзолистые и дерново-подзолистые;</w:t>
      </w:r>
    </w:p>
    <w:p>
      <w:pPr>
        <w:pStyle w:val="397"/>
        <w:shd w:val="clear"/>
        <w:wordWrap/>
        <w:topLinePunct w:val="0"/>
        <w:bidi w:val="0"/>
        <w:snapToGrid/>
        <w:spacing w:line="240" w:lineRule="auto"/>
        <w:rPr>
          <w:color w:val="auto"/>
        </w:rPr>
      </w:pPr>
      <w:r>
        <w:rPr>
          <w:color w:val="auto"/>
        </w:rPr>
        <w:t>болотно-подзолистые;</w:t>
      </w:r>
    </w:p>
    <w:p>
      <w:pPr>
        <w:pStyle w:val="397"/>
        <w:shd w:val="clear"/>
        <w:wordWrap/>
        <w:topLinePunct w:val="0"/>
        <w:bidi w:val="0"/>
        <w:snapToGrid/>
        <w:spacing w:line="240" w:lineRule="auto"/>
        <w:rPr>
          <w:color w:val="auto"/>
        </w:rPr>
      </w:pPr>
      <w:r>
        <w:rPr>
          <w:color w:val="auto"/>
        </w:rPr>
        <w:t>дерново-карбонатные;</w:t>
      </w:r>
    </w:p>
    <w:p>
      <w:pPr>
        <w:pStyle w:val="397"/>
        <w:shd w:val="clear"/>
        <w:wordWrap/>
        <w:topLinePunct w:val="0"/>
        <w:bidi w:val="0"/>
        <w:snapToGrid/>
        <w:spacing w:line="240" w:lineRule="auto"/>
        <w:rPr>
          <w:color w:val="auto"/>
        </w:rPr>
      </w:pPr>
      <w:r>
        <w:rPr>
          <w:color w:val="auto"/>
        </w:rPr>
        <w:t>дерновые оглеенные;</w:t>
      </w:r>
    </w:p>
    <w:p>
      <w:pPr>
        <w:pStyle w:val="397"/>
        <w:shd w:val="clear"/>
        <w:wordWrap/>
        <w:topLinePunct w:val="0"/>
        <w:bidi w:val="0"/>
        <w:snapToGrid/>
        <w:spacing w:line="240" w:lineRule="auto"/>
        <w:rPr>
          <w:color w:val="auto"/>
        </w:rPr>
      </w:pPr>
      <w:r>
        <w:rPr>
          <w:color w:val="auto"/>
        </w:rPr>
        <w:t>болотные;</w:t>
      </w:r>
    </w:p>
    <w:p>
      <w:pPr>
        <w:pStyle w:val="397"/>
        <w:shd w:val="clear"/>
        <w:wordWrap/>
        <w:topLinePunct w:val="0"/>
        <w:bidi w:val="0"/>
        <w:snapToGrid/>
        <w:spacing w:line="240" w:lineRule="auto"/>
        <w:rPr>
          <w:color w:val="auto"/>
        </w:rPr>
      </w:pPr>
      <w:r>
        <w:rPr>
          <w:color w:val="auto"/>
        </w:rPr>
        <w:t>пойменные.</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Пушкиногорский район расположен на юге Великорецкой равнины. На северо-восток его территории заходят отдельные затухающие отроги Судомской возвышенности, на юго-восток — небольшие поднятия Бежаницкой возвышенности. Абсолютные отметки поверхности колеблются от 63 м, в устье реки Сороть, до 160 м в окрестностях поселка Пушкинские Горы.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Наибольшей пересеченностью отличается холмисто-грядовый моренный рельеф территории, заключенной между озерами Каменец, Кучане,  Белогули. Относительные высоты холмов и гряд здесь превышают 25–50 м. К северу от широкой долины реки Сороть холмистая поверхность приобретает более спокойные очертания и меньшие относительные высоты.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На орографию и современный рельеф территории существенный отпечаток наложили геологическое строение и геологическая история.</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Кристаллические докембрийские породы лежат здесь на большой глубине, превышающей 1000 м. Мощная толща осадочного чехла, залегающего на кристаллическом фундаменте, состоит из пород нижнего и среднего палеозоя (от кембрия до девона). Ближе всего к поверхности лежат породы верхнего девона. Глубина залегания их 10—15 м и только в центре района она возрастает до десятков метров.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Мощность средне — и верхнедевонских отложений в пределах Пушкиногорского района так же, как и в большинстве районов Псковской области, 300–400 м.</w:t>
      </w:r>
    </w:p>
    <w:bookmarkEnd w:id="78"/>
    <w:p>
      <w:pPr>
        <w:pStyle w:val="51"/>
        <w:shd w:val="clear"/>
        <w:wordWrap/>
        <w:topLinePunct w:val="0"/>
        <w:bidi w:val="0"/>
        <w:snapToGrid/>
        <w:spacing w:before="0" w:beforeAutospacing="0" w:after="0" w:afterAutospacing="0" w:line="240" w:lineRule="auto"/>
        <w:ind w:firstLine="709"/>
        <w:jc w:val="both"/>
        <w:rPr>
          <w:color w:val="auto"/>
        </w:rPr>
      </w:pPr>
      <w:r>
        <w:rPr>
          <w:color w:val="auto"/>
        </w:rPr>
        <w:t>Самыми древними четвертичными отложениями в пределах района являются моренные и водно-ледниковые отложения Московского оледенения. Они покрывают девонские отложения и на поверхность нигде не выходят.</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Повсеместным распространением на территории пользуются отложения валдайского оледенения, ледники которого, как полагают ученые, наступали и отступали с несколькими стадиальными остановками и осцилляциями (колебаниями края ледника). В валдайских отложениях выделяют несколько стратиграфических горизонтов, описание которых дано в специальной литературе (Рельеф и стратиграфия четвертичных отложений северо-запада Русской равнины, 1961 г.). Самым нижним горизонтом среди валдайских отложений является донная морена, состоящая из карбонатных желто-бурых или красно-бурых валунных суглинков, глин и песков. Она широко распространена в пределах района, но выходы ее на дневную поверхность вскрыты лишь на севере в обнажениях по долине реки Великой и буровыми скважинами в д. Подкрестье (к юго-западу от Пушкинских Гор).</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Значительным распространением в районе пользуются отложения камов, меньшим — моренные гряды и озы.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Скопления камов и размытых конечных моренных гряд сосредоточено в центральной части района и на его северо-востоке. В строении камовых холмов принимают участие толщи желтых и желтовато-бурых разнозернистых песков, местами переходящих в тонкопесчаные супеси и пылеватые пески. Моренные гряды сложены преимущественно грубыми и хрящеватыми песками и глинами красновато-бурого цвета с частыми включениями крупных и мелких валунов и отдельными линзами смятых в складки глин. К камам и моренным холмам приурочены многие населенные пункты района, в том числе и р.п. Пушкинские Горы и примыкающие к нему селения. К югу от этой полосы разбросаны лишь отдельные невысокие холмы (камы) и короткие плоские гряды. С поверхности они сложены преимущественно пылевато-суглинистым материалом, на глубине — либо неотсортированными моренными отложениями, либо грубозернистыми песками и гравием. На таких плоских холмах расположены многие селения.</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Мелкоземистый материал морены часто смыт и на поверхность выступают целые поля мелких и крупных валунов. Особенно большие скопления их находятся на северо-востоке района и к югу от поселка Пушкинские Горы.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Озовые образования представлены обширным размытым озом, который протягивается с юго-запада на северо-восток в направлении сел Велье — Стречно. Сложен он разнозернистыми желтыми и желто-бурыми песками, с поверхности пески местами не закреплены растительностью и перевеваются ветром. Образования не имеют сплошного простирания, а вследствие водной эрозии и выемки песков человеком разобщен на отдельные вытянутые гряды.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Пески, гравий и галечники, слагающие эти холмы и гряды, широко используются населением как дорожный материал, а валуны идут на фундамент и постройку хозяйственных зданий.</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Наиболее молодыми образованиями ледникового времени являются озерно-ледниковые отложения. Ими сложены почти все низины западной половины района. Они представлены буровато-серыми ленточными глинами и слоистыми суглинками и песками, мощностью до 20 м на севере территории, до 11-12 м в окрестностях Подкрестье. С озерно-ледниковыми отложениями связаны крупные месторождения кирпично-черепичных глин.</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Из послеледниковых отложений в районе распространены эоловые и аллювиальные пески и торфяники. Площади эоловых отложений ничтожны. Они отмечены мелкими площадями на юго-востоке района. Более крупные площади песков — в северной части района, к северу от деревни Зимари. Аллювиальные пески и суглинки с редкими линзами глин слагают поймы и первые надпойменные террасы реки Великой и ее притоков Сороти и Иссы.</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Торфяно-болотные образования имеют широкое распространение в районе. Крупные площади болот с большими запасами торфа сосредоточены на западе и северо-западе района, значительные болотные массивы имеются на юго-западе. Во всех остальных частях района много мелких болот, приуроченных к межгрядовым понижениям или к западинам.</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Кристаллический фундамент, слагаемый гранитами, гнейсами, залегает на глубине до 1600 м на юге области. На нем залегает осадочный чехол общей мощностью от 300 до</w:t>
      </w:r>
      <w:r>
        <w:rPr>
          <w:rFonts w:hint="default"/>
          <w:color w:val="auto"/>
          <w:lang w:val="ru-RU"/>
        </w:rPr>
        <w:t xml:space="preserve"> </w:t>
      </w:r>
      <w:r>
        <w:rPr>
          <w:color w:val="auto"/>
        </w:rPr>
        <w:t>1600 м. Наибольшее распространение имеют отложения девонской системы, которые сменяются в направлении с севера-запада на юго-восток. В центральной части области они сменяются известняками, доломитами, мергелями и глинами, на юго- востоке на них налегают слои песчаников, песков, глин, мергелей. Девонские породы перекрыты четвертичными отложениями, мощность которых в пределах Псковской области изменяется от 1-2 м до 230 м.</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Различные по составу и происхождению четвертичные отложения подразделяются на ледниковые, водноледниковые и озерноледниковые. Ледниковые отложения представлены валунными опесчаненными суглинками, супесями, валунно-галечно-гравийным материалом. Водноледниковые слагаются песчано-гравийно-галечными, разнозернистыми песчаными осадками. Озерноледниковые сложены средне и мелко зернистыми горизонтально и волнисто-слоистыми песками, супесями, глинами. Четвертичные отложения явились почвообразующими породами, а их разнообразие обусловило пестроту почвенного покрова.</w:t>
      </w:r>
    </w:p>
    <w:p>
      <w:pPr>
        <w:pStyle w:val="51"/>
        <w:shd w:val="clear"/>
        <w:wordWrap/>
        <w:topLinePunct w:val="0"/>
        <w:bidi w:val="0"/>
        <w:snapToGrid/>
        <w:spacing w:before="0" w:beforeAutospacing="0" w:after="0" w:afterAutospacing="0" w:line="240" w:lineRule="auto"/>
        <w:ind w:firstLine="709"/>
        <w:jc w:val="both"/>
        <w:rPr>
          <w:color w:val="auto"/>
          <w:u w:val="single"/>
        </w:rPr>
      </w:pPr>
      <w:bookmarkStart w:id="79" w:name="_Hlk1046041"/>
      <w:r>
        <w:rPr>
          <w:color w:val="auto"/>
          <w:u w:val="single"/>
        </w:rPr>
        <w:t>Выводы:</w:t>
      </w:r>
    </w:p>
    <w:bookmarkEnd w:id="79"/>
    <w:p>
      <w:pPr>
        <w:pStyle w:val="397"/>
        <w:shd w:val="clear"/>
        <w:wordWrap/>
        <w:topLinePunct w:val="0"/>
        <w:bidi w:val="0"/>
        <w:snapToGrid/>
        <w:spacing w:line="240" w:lineRule="auto"/>
        <w:rPr>
          <w:color w:val="auto"/>
        </w:rPr>
      </w:pPr>
      <w:r>
        <w:rPr>
          <w:color w:val="auto"/>
        </w:rPr>
        <w:t>Необходимо внесение удобрений с таким расчетом, чтобы баланс питательных элементов складывался с профицитом.</w:t>
      </w:r>
    </w:p>
    <w:p>
      <w:pPr>
        <w:pStyle w:val="397"/>
        <w:shd w:val="clear"/>
        <w:wordWrap/>
        <w:topLinePunct w:val="0"/>
        <w:bidi w:val="0"/>
        <w:snapToGrid/>
        <w:spacing w:line="240" w:lineRule="auto"/>
        <w:rPr>
          <w:color w:val="auto"/>
        </w:rPr>
      </w:pPr>
      <w:r>
        <w:rPr>
          <w:color w:val="auto"/>
        </w:rPr>
        <w:t>Необходима разработка рациональной структуры посевных площадей и системы севооборотов на основе установленной специализации и концентрации сельскохозяйственного производства и научно</w:t>
      </w:r>
      <w:r>
        <w:rPr>
          <w:rFonts w:hint="default"/>
          <w:color w:val="auto"/>
          <w:lang w:val="ru-RU"/>
        </w:rPr>
        <w:t xml:space="preserve"> </w:t>
      </w:r>
      <w:r>
        <w:rPr>
          <w:color w:val="auto"/>
        </w:rPr>
        <w:t>обоснованного севооборота.</w:t>
      </w:r>
    </w:p>
    <w:p>
      <w:pPr>
        <w:pStyle w:val="397"/>
        <w:shd w:val="clear"/>
        <w:wordWrap/>
        <w:topLinePunct w:val="0"/>
        <w:bidi w:val="0"/>
        <w:snapToGrid/>
        <w:spacing w:line="240" w:lineRule="auto"/>
        <w:rPr>
          <w:color w:val="auto"/>
        </w:rPr>
      </w:pPr>
      <w:r>
        <w:rPr>
          <w:color w:val="auto"/>
        </w:rPr>
        <w:t>Система мероприятий по борьбе с сорняками, болезнями и вредителями сельскохозяйственных культур.</w:t>
      </w:r>
    </w:p>
    <w:p>
      <w:pPr>
        <w:pStyle w:val="397"/>
        <w:shd w:val="clear"/>
        <w:wordWrap/>
        <w:topLinePunct w:val="0"/>
        <w:bidi w:val="0"/>
        <w:snapToGrid/>
        <w:spacing w:line="240" w:lineRule="auto"/>
        <w:rPr>
          <w:color w:val="auto"/>
        </w:rPr>
      </w:pPr>
      <w:r>
        <w:rPr>
          <w:color w:val="auto"/>
        </w:rPr>
        <w:t>Научно</w:t>
      </w:r>
      <w:r>
        <w:rPr>
          <w:rFonts w:hint="default"/>
          <w:color w:val="auto"/>
          <w:lang w:val="ru-RU"/>
        </w:rPr>
        <w:t xml:space="preserve"> </w:t>
      </w:r>
      <w:r>
        <w:rPr>
          <w:color w:val="auto"/>
        </w:rPr>
        <w:t>обоснованная система удобрений. Систематическое внесение органических и минеральных удобрений улучшит пищевой режим растений, активизирует деятельность почвенной микрофлоры, обогатит почву органическим веществом и увеличит содержание в ней гумуса, придаст почве более благоприятные физико-химические свойства.</w:t>
      </w:r>
    </w:p>
    <w:p>
      <w:pPr>
        <w:pStyle w:val="397"/>
        <w:shd w:val="clear"/>
        <w:wordWrap/>
        <w:topLinePunct w:val="0"/>
        <w:bidi w:val="0"/>
        <w:snapToGrid/>
        <w:spacing w:line="240" w:lineRule="auto"/>
        <w:rPr>
          <w:color w:val="auto"/>
        </w:rPr>
      </w:pPr>
      <w:r>
        <w:rPr>
          <w:color w:val="auto"/>
        </w:rPr>
        <w:t>Насаждение полезащитных лесных полос.</w:t>
      </w:r>
    </w:p>
    <w:p>
      <w:pPr>
        <w:pStyle w:val="397"/>
        <w:shd w:val="clear"/>
        <w:wordWrap/>
        <w:topLinePunct w:val="0"/>
        <w:bidi w:val="0"/>
        <w:snapToGrid/>
        <w:spacing w:line="240" w:lineRule="auto"/>
        <w:rPr>
          <w:color w:val="auto"/>
        </w:rPr>
      </w:pPr>
      <w:r>
        <w:rPr>
          <w:color w:val="auto"/>
        </w:rPr>
        <w:t>Проведение культурно-технических мероприятий.</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Почвы, используемые в сельскохозяйственных нуждах, требуют проведение дополнительных мероприятий: известкование, добавление органических и азотных удобрений.</w:t>
      </w:r>
    </w:p>
    <w:p>
      <w:pPr>
        <w:pStyle w:val="4"/>
        <w:shd w:val="clear"/>
        <w:wordWrap/>
        <w:topLinePunct w:val="0"/>
        <w:bidi w:val="0"/>
        <w:snapToGrid/>
        <w:spacing w:line="240" w:lineRule="auto"/>
        <w:ind w:left="0" w:hanging="12"/>
        <w:rPr>
          <w:color w:val="auto"/>
          <w:kern w:val="32"/>
          <w:lang w:eastAsia="ru-RU"/>
        </w:rPr>
      </w:pPr>
      <w:bookmarkStart w:id="80" w:name="_Toc11017"/>
      <w:r>
        <w:rPr>
          <w:rFonts w:hint="default"/>
          <w:color w:val="auto"/>
          <w:kern w:val="32"/>
          <w:lang w:val="en-US" w:eastAsia="ru-RU"/>
        </w:rPr>
        <w:t xml:space="preserve"> </w:t>
      </w:r>
      <w:r>
        <w:rPr>
          <w:color w:val="auto"/>
          <w:kern w:val="32"/>
          <w:lang w:eastAsia="ru-RU"/>
        </w:rPr>
        <w:t>Характеристика инженерно-строительных условий</w:t>
      </w:r>
      <w:bookmarkEnd w:id="80"/>
    </w:p>
    <w:p>
      <w:pPr>
        <w:pStyle w:val="51"/>
        <w:shd w:val="clear"/>
        <w:wordWrap/>
        <w:topLinePunct w:val="0"/>
        <w:bidi w:val="0"/>
        <w:snapToGrid/>
        <w:spacing w:before="0" w:beforeAutospacing="0" w:after="0" w:afterAutospacing="0" w:line="240" w:lineRule="auto"/>
        <w:ind w:firstLine="709"/>
        <w:jc w:val="both"/>
        <w:rPr>
          <w:color w:val="auto"/>
        </w:rPr>
      </w:pPr>
      <w:r>
        <w:rPr>
          <w:color w:val="auto"/>
        </w:rPr>
        <w:t>На основании анализа исходных данных по геологии, гидрогеологии, минерально</w:t>
      </w:r>
      <w:r>
        <w:rPr>
          <w:rFonts w:hint="default"/>
          <w:color w:val="auto"/>
          <w:lang w:val="ru-RU"/>
        </w:rPr>
        <w:t xml:space="preserve"> </w:t>
      </w:r>
      <w:r>
        <w:rPr>
          <w:color w:val="auto"/>
        </w:rPr>
        <w:t>-</w:t>
      </w:r>
      <w:r>
        <w:rPr>
          <w:rFonts w:hint="default"/>
          <w:color w:val="auto"/>
          <w:lang w:val="ru-RU"/>
        </w:rPr>
        <w:t xml:space="preserve"> </w:t>
      </w:r>
      <w:r>
        <w:rPr>
          <w:color w:val="auto"/>
        </w:rPr>
        <w:t>сырьевой базе, выделены следующие категории территорий по условиям пригодности для строительства:</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Территории, условно благоприятные для строительства (не требующие особых мероприятий по инженерной подготовке).</w:t>
      </w:r>
    </w:p>
    <w:p>
      <w:pPr>
        <w:pStyle w:val="51"/>
        <w:keepNext/>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709"/>
        <w:jc w:val="both"/>
        <w:textAlignment w:val="auto"/>
        <w:rPr>
          <w:b/>
          <w:i/>
          <w:color w:val="auto"/>
        </w:rPr>
      </w:pPr>
      <w:r>
        <w:rPr>
          <w:b/>
          <w:i/>
          <w:color w:val="auto"/>
        </w:rPr>
        <w:t xml:space="preserve">Грунтовые условия: </w:t>
      </w:r>
    </w:p>
    <w:p>
      <w:pPr>
        <w:pStyle w:val="397"/>
        <w:shd w:val="clear"/>
        <w:wordWrap/>
        <w:topLinePunct w:val="0"/>
        <w:bidi w:val="0"/>
        <w:snapToGrid/>
        <w:spacing w:line="240" w:lineRule="auto"/>
        <w:rPr>
          <w:color w:val="auto"/>
        </w:rPr>
      </w:pPr>
      <w:r>
        <w:rPr>
          <w:color w:val="auto"/>
        </w:rPr>
        <w:t>глубина залегания грунтовых вод различна. В понижениях рельефа и на моренной равнине они распространены на глубине 0,2-2,0 от поверхности. В пределах камовых холмов, сложенных песками – глубина их залегания превышает 10 м. Воды не агрессивны для бетонов всех видов.</w:t>
      </w:r>
    </w:p>
    <w:p>
      <w:pPr>
        <w:pStyle w:val="397"/>
        <w:shd w:val="clear"/>
        <w:wordWrap/>
        <w:topLinePunct w:val="0"/>
        <w:bidi w:val="0"/>
        <w:snapToGrid/>
        <w:spacing w:line="240" w:lineRule="auto"/>
        <w:rPr>
          <w:color w:val="auto"/>
        </w:rPr>
      </w:pPr>
      <w:r>
        <w:rPr>
          <w:color w:val="auto"/>
        </w:rPr>
        <w:t xml:space="preserve">грунты оснований – водноледниковые пески, реже ледниковые глины, суглинки и супеси.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Под конкретные объекты строительства требуется проведение инженерно-геологических изысканий.</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К территориям, ограниченно пригодным для строительства, отнесены:</w:t>
      </w:r>
    </w:p>
    <w:p>
      <w:pPr>
        <w:pStyle w:val="397"/>
        <w:shd w:val="clear"/>
        <w:wordWrap/>
        <w:topLinePunct w:val="0"/>
        <w:bidi w:val="0"/>
        <w:snapToGrid/>
        <w:spacing w:line="240" w:lineRule="auto"/>
        <w:rPr>
          <w:color w:val="auto"/>
        </w:rPr>
      </w:pPr>
      <w:r>
        <w:rPr>
          <w:color w:val="auto"/>
        </w:rPr>
        <w:t>участки с уклонами поверхности 10-20 %;</w:t>
      </w:r>
    </w:p>
    <w:p>
      <w:pPr>
        <w:pStyle w:val="397"/>
        <w:shd w:val="clear"/>
        <w:wordWrap/>
        <w:topLinePunct w:val="0"/>
        <w:bidi w:val="0"/>
        <w:snapToGrid/>
        <w:spacing w:line="240" w:lineRule="auto"/>
        <w:rPr>
          <w:color w:val="auto"/>
        </w:rPr>
      </w:pPr>
      <w:r>
        <w:rPr>
          <w:color w:val="auto"/>
        </w:rPr>
        <w:t>с высоким стоянием грунтовых вод (до 2 м);</w:t>
      </w:r>
    </w:p>
    <w:p>
      <w:pPr>
        <w:pStyle w:val="397"/>
        <w:shd w:val="clear"/>
        <w:wordWrap/>
        <w:topLinePunct w:val="0"/>
        <w:bidi w:val="0"/>
        <w:snapToGrid/>
        <w:spacing w:line="240" w:lineRule="auto"/>
        <w:rPr>
          <w:color w:val="auto"/>
        </w:rPr>
      </w:pPr>
      <w:r>
        <w:rPr>
          <w:color w:val="auto"/>
        </w:rPr>
        <w:t>болота с мощностью торфа до 2 м.</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К территориям, непригодными для строительства относятся:</w:t>
      </w:r>
    </w:p>
    <w:p>
      <w:pPr>
        <w:pStyle w:val="397"/>
        <w:shd w:val="clear"/>
        <w:wordWrap/>
        <w:topLinePunct w:val="0"/>
        <w:bidi w:val="0"/>
        <w:snapToGrid/>
        <w:spacing w:line="240" w:lineRule="auto"/>
        <w:rPr>
          <w:color w:val="auto"/>
        </w:rPr>
      </w:pPr>
      <w:r>
        <w:rPr>
          <w:color w:val="auto"/>
        </w:rPr>
        <w:t>овраги;</w:t>
      </w:r>
    </w:p>
    <w:p>
      <w:pPr>
        <w:pStyle w:val="397"/>
        <w:shd w:val="clear"/>
        <w:wordWrap/>
        <w:topLinePunct w:val="0"/>
        <w:bidi w:val="0"/>
        <w:snapToGrid/>
        <w:spacing w:line="240" w:lineRule="auto"/>
        <w:rPr>
          <w:color w:val="auto"/>
        </w:rPr>
      </w:pPr>
      <w:r>
        <w:rPr>
          <w:color w:val="auto"/>
        </w:rPr>
        <w:t>болота с мощностью торфа более 2 м;</w:t>
      </w:r>
    </w:p>
    <w:p>
      <w:pPr>
        <w:pStyle w:val="397"/>
        <w:shd w:val="clear"/>
        <w:wordWrap/>
        <w:topLinePunct w:val="0"/>
        <w:bidi w:val="0"/>
        <w:snapToGrid/>
        <w:spacing w:line="240" w:lineRule="auto"/>
        <w:rPr>
          <w:color w:val="auto"/>
        </w:rPr>
      </w:pPr>
      <w:r>
        <w:rPr>
          <w:color w:val="auto"/>
        </w:rPr>
        <w:t>поймы ручьев;</w:t>
      </w:r>
    </w:p>
    <w:p>
      <w:pPr>
        <w:pStyle w:val="397"/>
        <w:shd w:val="clear"/>
        <w:wordWrap/>
        <w:topLinePunct w:val="0"/>
        <w:bidi w:val="0"/>
        <w:snapToGrid/>
        <w:spacing w:line="240" w:lineRule="auto"/>
        <w:rPr>
          <w:color w:val="auto"/>
        </w:rPr>
      </w:pPr>
      <w:r>
        <w:rPr>
          <w:color w:val="auto"/>
        </w:rPr>
        <w:t>территории с уклоном более 20 %.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Градостроительному освоению данных территорий должны предшествовать мероприятия по уположению склонов, организации водоотведения поверхностного стока, планировке территории.</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К территориям нормативного недропользования отнесены территории, в пределах которых располагаются месторождения полезных ископаемых.</w:t>
      </w:r>
    </w:p>
    <w:p>
      <w:pPr>
        <w:pStyle w:val="51"/>
        <w:shd w:val="clear"/>
        <w:wordWrap/>
        <w:topLinePunct w:val="0"/>
        <w:bidi w:val="0"/>
        <w:snapToGrid/>
        <w:spacing w:line="240" w:lineRule="auto"/>
        <w:ind w:firstLine="709"/>
        <w:jc w:val="both"/>
        <w:rPr>
          <w:color w:val="auto"/>
        </w:rPr>
        <w:sectPr>
          <w:footerReference r:id="rId10" w:type="default"/>
          <w:type w:val="nextColumn"/>
          <w:pgSz w:w="11909" w:h="16834"/>
          <w:pgMar w:top="851" w:right="1418" w:bottom="851" w:left="1418" w:header="720" w:footer="720" w:gutter="0"/>
          <w:pgBorders>
            <w:top w:val="none" w:sz="0" w:space="0"/>
            <w:left w:val="none" w:sz="0" w:space="0"/>
            <w:bottom w:val="none" w:sz="0" w:space="0"/>
            <w:right w:val="none" w:sz="0" w:space="0"/>
          </w:pgBorders>
          <w:cols w:space="60" w:num="1"/>
          <w:docGrid w:linePitch="326" w:charSpace="0"/>
        </w:sectPr>
      </w:pPr>
    </w:p>
    <w:p>
      <w:pPr>
        <w:pStyle w:val="2"/>
        <w:keepLines/>
        <w:pageBreakBefore/>
        <w:numPr>
          <w:ilvl w:val="1"/>
          <w:numId w:val="10"/>
        </w:numPr>
        <w:shd w:val="clear"/>
        <w:suppressAutoHyphens/>
        <w:wordWrap/>
        <w:topLinePunct w:val="0"/>
        <w:bidi w:val="0"/>
        <w:snapToGrid/>
        <w:spacing w:before="0" w:after="0" w:line="240" w:lineRule="auto"/>
        <w:ind w:left="0" w:firstLine="0"/>
        <w:jc w:val="center"/>
        <w:rPr>
          <w:rFonts w:ascii="Times New Roman" w:hAnsi="Times New Roman"/>
          <w:color w:val="auto"/>
        </w:rPr>
      </w:pPr>
      <w:bookmarkStart w:id="81" w:name="_Toc342472313"/>
      <w:bookmarkStart w:id="82" w:name="_Toc28118"/>
      <w:r>
        <w:rPr>
          <w:rFonts w:hint="default" w:ascii="Times New Roman" w:hAnsi="Times New Roman"/>
          <w:color w:val="auto"/>
          <w:lang w:val="ru-RU"/>
        </w:rPr>
        <w:t xml:space="preserve"> </w:t>
      </w:r>
      <w:r>
        <w:rPr>
          <w:rFonts w:ascii="Times New Roman" w:hAnsi="Times New Roman"/>
          <w:color w:val="auto"/>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81"/>
      <w:bookmarkEnd w:id="82"/>
    </w:p>
    <w:p>
      <w:pPr>
        <w:pStyle w:val="51"/>
        <w:shd w:val="clear"/>
        <w:wordWrap/>
        <w:topLinePunct w:val="0"/>
        <w:bidi w:val="0"/>
        <w:snapToGrid/>
        <w:spacing w:before="360" w:beforeAutospacing="0" w:after="0" w:afterAutospacing="0" w:line="240" w:lineRule="auto"/>
        <w:ind w:firstLine="709"/>
        <w:jc w:val="both"/>
        <w:rPr>
          <w:color w:val="auto"/>
        </w:rPr>
      </w:pPr>
      <w:r>
        <w:rPr>
          <w:color w:val="auto"/>
        </w:rPr>
        <w:t>При разработке Генерального плана рассматривались 2 варианта развития муниципального образования: инерционный и инновационный.</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социально-экономического развития).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сельского поселения.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Мероприятия по развитию инфраструктуры и жилищного строительства предложенного в Генеральном плане рассчитывались исходя из инновационного сценария развития поселения.</w:t>
      </w:r>
    </w:p>
    <w:p>
      <w:pPr>
        <w:pStyle w:val="51"/>
        <w:shd w:val="clear"/>
        <w:wordWrap/>
        <w:topLinePunct w:val="0"/>
        <w:bidi w:val="0"/>
        <w:snapToGrid/>
        <w:spacing w:before="0" w:beforeAutospacing="0" w:after="0" w:afterAutospacing="0" w:line="240" w:lineRule="auto"/>
        <w:ind w:firstLine="709"/>
        <w:jc w:val="both"/>
        <w:rPr>
          <w:color w:val="auto"/>
        </w:rPr>
      </w:pPr>
      <w:r>
        <w:rPr>
          <w:color w:val="auto"/>
        </w:rPr>
        <w:t>Инновационный вариант развития муниципального образования  разрабатывался на основе следующих нормативных документов:</w:t>
      </w:r>
    </w:p>
    <w:p>
      <w:pPr>
        <w:pStyle w:val="397"/>
        <w:shd w:val="clear"/>
        <w:wordWrap/>
        <w:topLinePunct w:val="0"/>
        <w:bidi w:val="0"/>
        <w:snapToGrid/>
        <w:spacing w:line="240" w:lineRule="auto"/>
        <w:ind w:left="960" w:leftChars="0" w:hanging="360" w:firstLineChars="0"/>
        <w:rPr>
          <w:color w:val="auto"/>
        </w:rPr>
      </w:pPr>
      <w:r>
        <w:rPr>
          <w:color w:val="auto"/>
        </w:rPr>
        <w:t>Федерального закона от 06.10.2003г. № 131-ФЗ «Об общих принципах организации местного самоуправления в Российской Федерации»;</w:t>
      </w:r>
    </w:p>
    <w:p>
      <w:pPr>
        <w:pStyle w:val="397"/>
        <w:shd w:val="clear"/>
        <w:wordWrap/>
        <w:topLinePunct w:val="0"/>
        <w:bidi w:val="0"/>
        <w:snapToGrid/>
        <w:spacing w:line="240" w:lineRule="auto"/>
        <w:ind w:left="960" w:leftChars="0" w:hanging="360" w:firstLineChars="0"/>
        <w:rPr>
          <w:color w:val="auto"/>
        </w:rPr>
      </w:pPr>
      <w:r>
        <w:rPr>
          <w:color w:val="auto"/>
        </w:rPr>
        <w:t xml:space="preserve">Постановления Правительства РФ от 20.03.2003г.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pPr>
        <w:pStyle w:val="397"/>
        <w:shd w:val="clear"/>
        <w:wordWrap/>
        <w:topLinePunct w:val="0"/>
        <w:bidi w:val="0"/>
        <w:snapToGrid/>
        <w:spacing w:line="240" w:lineRule="auto"/>
        <w:ind w:left="960" w:leftChars="0" w:hanging="360" w:firstLineChars="0"/>
        <w:rPr>
          <w:color w:val="auto"/>
        </w:rPr>
      </w:pPr>
      <w:r>
        <w:rPr>
          <w:color w:val="auto"/>
        </w:rPr>
        <w:t>Схема территориального планирования Пушкиногорского района Псковской области.</w:t>
      </w:r>
    </w:p>
    <w:p>
      <w:pPr>
        <w:shd w:val="clear"/>
        <w:suppressAutoHyphens/>
        <w:wordWrap/>
        <w:topLinePunct w:val="0"/>
        <w:bidi w:val="0"/>
        <w:snapToGrid/>
        <w:spacing w:after="0" w:line="240" w:lineRule="auto"/>
        <w:ind w:firstLine="851"/>
        <w:jc w:val="both"/>
        <w:rPr>
          <w:color w:val="auto"/>
        </w:rPr>
      </w:pPr>
      <w:r>
        <w:rPr>
          <w:color w:val="auto"/>
        </w:rPr>
        <w:t xml:space="preserve">Главным условием реализации инновационного варианта развития является привлечение в экономику, инфраструктуру и социальную сферу сельского поселения достаточных финансовых ресурсов.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pPr>
        <w:pStyle w:val="397"/>
        <w:shd w:val="clear"/>
        <w:wordWrap/>
        <w:topLinePunct w:val="0"/>
        <w:bidi w:val="0"/>
        <w:snapToGrid/>
        <w:spacing w:line="240" w:lineRule="auto"/>
        <w:ind w:left="960" w:leftChars="0" w:hanging="360" w:firstLineChars="0"/>
        <w:rPr>
          <w:color w:val="auto"/>
        </w:rPr>
      </w:pPr>
      <w:r>
        <w:rPr>
          <w:color w:val="auto"/>
        </w:rPr>
        <w:t>При анализе существующей ситуации были учтены планировочные ограничения, влияющие на территориальное развитие муниципального образования.</w:t>
      </w:r>
    </w:p>
    <w:p>
      <w:pPr>
        <w:pStyle w:val="3"/>
        <w:numPr>
          <w:ilvl w:val="1"/>
          <w:numId w:val="11"/>
        </w:numPr>
        <w:shd w:val="clear"/>
        <w:wordWrap/>
        <w:topLinePunct w:val="0"/>
        <w:bidi w:val="0"/>
        <w:snapToGrid/>
        <w:spacing w:line="240" w:lineRule="auto"/>
        <w:ind w:left="0" w:firstLine="0"/>
        <w:rPr>
          <w:color w:val="auto"/>
        </w:rPr>
      </w:pPr>
      <w:bookmarkStart w:id="83" w:name="_Toc315701098"/>
      <w:bookmarkEnd w:id="83"/>
      <w:bookmarkStart w:id="84" w:name="_Toc315701099"/>
      <w:bookmarkEnd w:id="84"/>
      <w:bookmarkStart w:id="85" w:name="_Toc342472314"/>
      <w:bookmarkStart w:id="86" w:name="_Toc10501"/>
      <w:r>
        <w:rPr>
          <w:rFonts w:hint="default"/>
          <w:color w:val="auto"/>
          <w:lang w:val="ru-RU"/>
        </w:rPr>
        <w:t xml:space="preserve"> </w:t>
      </w:r>
      <w:r>
        <w:rPr>
          <w:color w:val="auto"/>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85"/>
      <w:bookmarkEnd w:id="86"/>
    </w:p>
    <w:p>
      <w:pPr>
        <w:pStyle w:val="397"/>
        <w:shd w:val="clear"/>
        <w:wordWrap/>
        <w:topLinePunct w:val="0"/>
        <w:bidi w:val="0"/>
        <w:snapToGrid/>
        <w:spacing w:line="240" w:lineRule="auto"/>
        <w:ind w:left="709" w:hanging="425"/>
        <w:rPr>
          <w:color w:val="auto"/>
        </w:rPr>
      </w:pPr>
      <w:bookmarkStart w:id="87" w:name="_Toc268263635"/>
      <w:bookmarkStart w:id="88" w:name="_Toc342472315"/>
      <w:r>
        <w:rPr>
          <w:color w:val="auto"/>
        </w:rPr>
        <w:t>Деятельность органа местного самоуправления по развитию территории будет направлена на реализацию (разработку) следующих  программ и планов мероприятий:</w:t>
      </w:r>
    </w:p>
    <w:p>
      <w:pPr>
        <w:pStyle w:val="397"/>
        <w:shd w:val="clear"/>
        <w:wordWrap/>
        <w:topLinePunct w:val="0"/>
        <w:bidi w:val="0"/>
        <w:snapToGrid/>
        <w:spacing w:line="240" w:lineRule="auto"/>
        <w:ind w:left="709" w:hanging="425"/>
        <w:rPr>
          <w:color w:val="auto"/>
        </w:rPr>
      </w:pPr>
      <w:r>
        <w:rPr>
          <w:color w:val="auto"/>
        </w:rPr>
        <w:t>Муниципальные целевые программы Пушкиногорского района Псковской области:</w:t>
      </w:r>
    </w:p>
    <w:p>
      <w:pPr>
        <w:pStyle w:val="397"/>
        <w:shd w:val="clear"/>
        <w:wordWrap/>
        <w:topLinePunct w:val="0"/>
        <w:bidi w:val="0"/>
        <w:snapToGrid/>
        <w:spacing w:line="240" w:lineRule="auto"/>
        <w:ind w:left="709" w:hanging="425"/>
        <w:rPr>
          <w:color w:val="auto"/>
        </w:rPr>
      </w:pPr>
      <w:r>
        <w:rPr>
          <w:color w:val="auto"/>
        </w:rPr>
        <w:t>««Социально-экономическое и территориальное развитие городского поселения «Пушкиногорье» Великолукского района Псковской области на 2017-2022 годы»;</w:t>
      </w:r>
    </w:p>
    <w:p>
      <w:pPr>
        <w:pStyle w:val="397"/>
        <w:shd w:val="clear"/>
        <w:wordWrap/>
        <w:topLinePunct w:val="0"/>
        <w:bidi w:val="0"/>
        <w:snapToGrid/>
        <w:spacing w:line="240" w:lineRule="auto"/>
        <w:ind w:left="709" w:hanging="425"/>
        <w:rPr>
          <w:color w:val="auto"/>
        </w:rPr>
      </w:pPr>
      <w:bookmarkStart w:id="89" w:name="OLE_LINK292"/>
      <w:bookmarkStart w:id="90" w:name="OLE_LINK290"/>
      <w:bookmarkStart w:id="91" w:name="OLE_LINK291"/>
      <w:r>
        <w:rPr>
          <w:color w:val="auto"/>
        </w:rPr>
        <w:t>«Комплексное развитие системы коммунальной инфраструктуры городского поселения «Пушкиногорье» на 2015 – 2024 годы</w:t>
      </w:r>
      <w:bookmarkEnd w:id="89"/>
      <w:bookmarkEnd w:id="90"/>
      <w:bookmarkEnd w:id="91"/>
      <w:r>
        <w:rPr>
          <w:color w:val="auto"/>
        </w:rPr>
        <w:t>;</w:t>
      </w:r>
    </w:p>
    <w:p>
      <w:pPr>
        <w:pStyle w:val="397"/>
        <w:shd w:val="clear"/>
        <w:wordWrap/>
        <w:topLinePunct w:val="0"/>
        <w:bidi w:val="0"/>
        <w:snapToGrid/>
        <w:spacing w:line="240" w:lineRule="auto"/>
        <w:ind w:left="709" w:hanging="425"/>
        <w:rPr>
          <w:color w:val="auto"/>
        </w:rPr>
      </w:pPr>
      <w:r>
        <w:rPr>
          <w:color w:val="auto"/>
        </w:rPr>
        <w:t>«Обеспечение безопасности граждан на территории муниципального образования».</w:t>
      </w:r>
    </w:p>
    <w:p>
      <w:pPr>
        <w:pStyle w:val="397"/>
        <w:shd w:val="clear"/>
        <w:wordWrap/>
        <w:topLinePunct w:val="0"/>
        <w:bidi w:val="0"/>
        <w:snapToGrid/>
        <w:spacing w:line="240" w:lineRule="auto"/>
        <w:ind w:left="709" w:hanging="425"/>
        <w:rPr>
          <w:color w:val="auto"/>
        </w:rPr>
      </w:pPr>
      <w:r>
        <w:rPr>
          <w:color w:val="auto"/>
        </w:rPr>
        <w:t>Государственные программы Псковской области:</w:t>
      </w:r>
    </w:p>
    <w:p>
      <w:pPr>
        <w:pStyle w:val="397"/>
        <w:shd w:val="clear"/>
        <w:wordWrap/>
        <w:topLinePunct w:val="0"/>
        <w:bidi w:val="0"/>
        <w:snapToGrid/>
        <w:spacing w:line="240" w:lineRule="auto"/>
        <w:ind w:left="709" w:hanging="425"/>
        <w:rPr>
          <w:color w:val="auto"/>
        </w:rPr>
      </w:pPr>
      <w:r>
        <w:rPr>
          <w:color w:val="auto"/>
        </w:rPr>
        <w:t>«</w:t>
      </w:r>
      <w:bookmarkStart w:id="92" w:name="OLE_LINK51"/>
      <w:bookmarkStart w:id="93" w:name="OLE_LINK52"/>
      <w:bookmarkStart w:id="94" w:name="OLE_LINK53"/>
      <w:r>
        <w:rPr>
          <w:color w:val="auto"/>
        </w:rPr>
        <w:t xml:space="preserve">Государственная программа Псковской области </w:t>
      </w:r>
      <w:bookmarkEnd w:id="92"/>
      <w:bookmarkEnd w:id="93"/>
      <w:bookmarkEnd w:id="94"/>
      <w:r>
        <w:rPr>
          <w:color w:val="auto"/>
        </w:rPr>
        <w:t>"Развитие образования и повышение эффективности реализации молодежной политики на 2014 - 2020 годы»;</w:t>
      </w:r>
    </w:p>
    <w:p>
      <w:pPr>
        <w:pStyle w:val="397"/>
        <w:shd w:val="clear"/>
        <w:wordWrap/>
        <w:topLinePunct w:val="0"/>
        <w:bidi w:val="0"/>
        <w:snapToGrid/>
        <w:spacing w:line="240" w:lineRule="auto"/>
        <w:ind w:left="709" w:hanging="425"/>
        <w:rPr>
          <w:color w:val="auto"/>
        </w:rPr>
      </w:pPr>
      <w:r>
        <w:rPr>
          <w:color w:val="auto"/>
        </w:rPr>
        <w:t>Государственная программа Псковской области «</w:t>
      </w:r>
      <w:bookmarkStart w:id="95" w:name="OLE_LINK55"/>
      <w:bookmarkStart w:id="96" w:name="OLE_LINK54"/>
      <w:bookmarkStart w:id="97" w:name="OLE_LINK83"/>
      <w:bookmarkStart w:id="98" w:name="OLE_LINK84"/>
      <w:bookmarkStart w:id="99" w:name="OLE_LINK102"/>
      <w:bookmarkStart w:id="100" w:name="OLE_LINK101"/>
      <w:r>
        <w:rPr>
          <w:color w:val="auto"/>
        </w:rPr>
        <w:t>Содействие экономическому развитию</w:t>
      </w:r>
      <w:bookmarkEnd w:id="95"/>
      <w:bookmarkEnd w:id="96"/>
      <w:r>
        <w:rPr>
          <w:color w:val="auto"/>
        </w:rPr>
        <w:t xml:space="preserve">, </w:t>
      </w:r>
      <w:bookmarkStart w:id="101" w:name="OLE_LINK57"/>
      <w:bookmarkStart w:id="102" w:name="OLE_LINK56"/>
      <w:bookmarkStart w:id="103" w:name="OLE_LINK58"/>
      <w:r>
        <w:rPr>
          <w:color w:val="auto"/>
        </w:rPr>
        <w:t>инвестиционной</w:t>
      </w:r>
      <w:bookmarkEnd w:id="101"/>
      <w:bookmarkEnd w:id="102"/>
      <w:bookmarkEnd w:id="103"/>
      <w:r>
        <w:rPr>
          <w:color w:val="auto"/>
        </w:rPr>
        <w:t xml:space="preserve"> и внешнеэкономической деятельности Псковской области на 2014-2020 гг</w:t>
      </w:r>
      <w:bookmarkEnd w:id="97"/>
      <w:bookmarkEnd w:id="98"/>
      <w:r>
        <w:rPr>
          <w:color w:val="auto"/>
        </w:rPr>
        <w:t xml:space="preserve">.», </w:t>
      </w:r>
    </w:p>
    <w:bookmarkEnd w:id="99"/>
    <w:bookmarkEnd w:id="100"/>
    <w:p>
      <w:pPr>
        <w:pStyle w:val="397"/>
        <w:shd w:val="clear"/>
        <w:wordWrap/>
        <w:topLinePunct w:val="0"/>
        <w:bidi w:val="0"/>
        <w:snapToGrid/>
        <w:spacing w:line="240" w:lineRule="auto"/>
        <w:ind w:left="709" w:hanging="425"/>
        <w:rPr>
          <w:color w:val="auto"/>
        </w:rPr>
      </w:pPr>
      <w:r>
        <w:rPr>
          <w:color w:val="auto"/>
        </w:rPr>
        <w:t>Подпрограмма «Повышение инвестиционной привлекательности» муниципальной программы «Содействие экономическому развитию и  инвестиционной привлекательности муниципального образования»;</w:t>
      </w:r>
    </w:p>
    <w:p>
      <w:pPr>
        <w:pStyle w:val="397"/>
        <w:shd w:val="clear"/>
        <w:wordWrap/>
        <w:topLinePunct w:val="0"/>
        <w:bidi w:val="0"/>
        <w:snapToGrid/>
        <w:spacing w:line="240" w:lineRule="auto"/>
        <w:ind w:left="709" w:hanging="425"/>
        <w:rPr>
          <w:color w:val="auto"/>
        </w:rPr>
      </w:pPr>
      <w:r>
        <w:rPr>
          <w:color w:val="auto"/>
        </w:rPr>
        <w:t>Федеральная целевая программа «Устойчивое развитие сельских территорий на 2014 - 2017 годы и на период до 2020 года»;</w:t>
      </w:r>
    </w:p>
    <w:p>
      <w:pPr>
        <w:pStyle w:val="397"/>
        <w:shd w:val="clear"/>
        <w:wordWrap/>
        <w:topLinePunct w:val="0"/>
        <w:bidi w:val="0"/>
        <w:snapToGrid/>
        <w:spacing w:line="240" w:lineRule="auto"/>
        <w:ind w:left="709" w:hanging="425"/>
        <w:rPr>
          <w:color w:val="auto"/>
        </w:rPr>
      </w:pPr>
      <w:r>
        <w:rPr>
          <w:color w:val="auto"/>
        </w:rPr>
        <w:t>Государственная программа Российской Федерации «Развитие культуры и туризма» на 2013-2020 годы»;</w:t>
      </w:r>
    </w:p>
    <w:p>
      <w:pPr>
        <w:pStyle w:val="397"/>
        <w:shd w:val="clear"/>
        <w:wordWrap/>
        <w:topLinePunct w:val="0"/>
        <w:bidi w:val="0"/>
        <w:snapToGrid/>
        <w:spacing w:line="240" w:lineRule="auto"/>
        <w:ind w:left="709" w:hanging="425"/>
        <w:rPr>
          <w:color w:val="auto"/>
        </w:rPr>
      </w:pPr>
      <w:r>
        <w:rPr>
          <w:color w:val="auto"/>
        </w:rPr>
        <w:t>Федеральная целевая программа «Жилище» на 2015-2020 годы;</w:t>
      </w:r>
    </w:p>
    <w:p>
      <w:pPr>
        <w:pStyle w:val="397"/>
        <w:shd w:val="clear"/>
        <w:wordWrap/>
        <w:topLinePunct w:val="0"/>
        <w:bidi w:val="0"/>
        <w:snapToGrid/>
        <w:spacing w:line="240" w:lineRule="auto"/>
        <w:ind w:left="709" w:hanging="425"/>
        <w:rPr>
          <w:color w:val="auto"/>
        </w:rPr>
      </w:pPr>
      <w:r>
        <w:rPr>
          <w:color w:val="auto"/>
        </w:rPr>
        <w:t>«Развитие физической культуры и спорта в Российской Федерации на 2016 - 2020 годы»;</w:t>
      </w:r>
    </w:p>
    <w:p>
      <w:pPr>
        <w:pStyle w:val="397"/>
        <w:shd w:val="clear"/>
        <w:wordWrap/>
        <w:topLinePunct w:val="0"/>
        <w:bidi w:val="0"/>
        <w:snapToGrid/>
        <w:spacing w:line="240" w:lineRule="auto"/>
        <w:ind w:left="709" w:hanging="425"/>
        <w:rPr>
          <w:color w:val="auto"/>
        </w:rPr>
      </w:pPr>
      <w:r>
        <w:rPr>
          <w:color w:val="auto"/>
        </w:rPr>
        <w:t>«Развитие транспортной системы России  (2010-2020 годы)»;</w:t>
      </w:r>
    </w:p>
    <w:p>
      <w:pPr>
        <w:pStyle w:val="397"/>
        <w:shd w:val="clear"/>
        <w:wordWrap/>
        <w:topLinePunct w:val="0"/>
        <w:bidi w:val="0"/>
        <w:snapToGrid/>
        <w:spacing w:line="240" w:lineRule="auto"/>
        <w:ind w:left="709" w:hanging="425"/>
        <w:rPr>
          <w:color w:val="auto"/>
        </w:rPr>
      </w:pPr>
      <w:r>
        <w:rPr>
          <w:color w:val="auto"/>
        </w:rPr>
        <w:t>Государственная программа Российской Федерации «Развитие лесного хозяйства» на 2013-2020 годы»,</w:t>
      </w:r>
    </w:p>
    <w:p>
      <w:pPr>
        <w:pStyle w:val="397"/>
        <w:shd w:val="clear"/>
        <w:wordWrap/>
        <w:topLinePunct w:val="0"/>
        <w:bidi w:val="0"/>
        <w:snapToGrid/>
        <w:spacing w:line="240" w:lineRule="auto"/>
        <w:ind w:left="709" w:hanging="425"/>
        <w:rPr>
          <w:color w:val="auto"/>
        </w:rPr>
      </w:pPr>
      <w:r>
        <w:rPr>
          <w:color w:val="auto"/>
        </w:rPr>
        <w:t>Государственная программа развития сельского хозяйства и регулирования рынков сельскохозяйственной продукции, сырья и продовольствия  на 2013-2020 годы,</w:t>
      </w:r>
    </w:p>
    <w:p>
      <w:pPr>
        <w:pStyle w:val="397"/>
        <w:shd w:val="clear"/>
        <w:wordWrap/>
        <w:topLinePunct w:val="0"/>
        <w:bidi w:val="0"/>
        <w:snapToGrid/>
        <w:spacing w:line="240" w:lineRule="auto"/>
        <w:ind w:left="709" w:hanging="425"/>
        <w:rPr>
          <w:color w:val="auto"/>
        </w:rPr>
      </w:pPr>
      <w:r>
        <w:rPr>
          <w:color w:val="auto"/>
        </w:rPr>
        <w:t>Государственная программа Российской Федерации «Развитие промышленности и повышение ее конкурентоспособности».</w:t>
      </w:r>
    </w:p>
    <w:p>
      <w:pPr>
        <w:pStyle w:val="3"/>
        <w:numPr>
          <w:ilvl w:val="1"/>
          <w:numId w:val="11"/>
        </w:numPr>
        <w:shd w:val="clear"/>
        <w:wordWrap/>
        <w:topLinePunct w:val="0"/>
        <w:bidi w:val="0"/>
        <w:snapToGrid/>
        <w:spacing w:line="240" w:lineRule="auto"/>
        <w:ind w:left="0" w:firstLine="0"/>
        <w:rPr>
          <w:color w:val="auto"/>
        </w:rPr>
      </w:pPr>
      <w:bookmarkStart w:id="104" w:name="_Toc5541"/>
      <w:r>
        <w:rPr>
          <w:rFonts w:hint="default"/>
          <w:color w:val="auto"/>
          <w:lang w:val="ru-RU"/>
        </w:rPr>
        <w:t xml:space="preserve"> </w:t>
      </w:r>
      <w:r>
        <w:rPr>
          <w:color w:val="auto"/>
        </w:rPr>
        <w:t>Территориально</w:t>
      </w:r>
      <w:r>
        <w:rPr>
          <w:rFonts w:hint="default"/>
          <w:color w:val="auto"/>
          <w:lang w:val="ru-RU"/>
        </w:rPr>
        <w:t xml:space="preserve"> </w:t>
      </w:r>
      <w:r>
        <w:rPr>
          <w:color w:val="auto"/>
        </w:rPr>
        <w:t>-</w:t>
      </w:r>
      <w:r>
        <w:rPr>
          <w:rFonts w:hint="default"/>
          <w:color w:val="auto"/>
          <w:lang w:val="ru-RU"/>
        </w:rPr>
        <w:t xml:space="preserve"> </w:t>
      </w:r>
      <w:r>
        <w:rPr>
          <w:color w:val="auto"/>
        </w:rPr>
        <w:t>планировочная организация муниципального образования. Баланс земель территории муниципального образования</w:t>
      </w:r>
      <w:bookmarkEnd w:id="87"/>
      <w:bookmarkEnd w:id="88"/>
      <w:bookmarkEnd w:id="104"/>
    </w:p>
    <w:p>
      <w:pPr>
        <w:pStyle w:val="87"/>
        <w:shd w:val="clear"/>
        <w:wordWrap/>
        <w:topLinePunct w:val="0"/>
        <w:bidi w:val="0"/>
        <w:snapToGrid/>
        <w:spacing w:line="240" w:lineRule="auto"/>
        <w:rPr>
          <w:color w:val="auto"/>
          <w:shd w:val="clear" w:color="auto" w:fill="FFFFFF"/>
        </w:rPr>
      </w:pPr>
      <w:r>
        <w:rPr>
          <w:color w:val="auto"/>
          <w:shd w:val="clear" w:color="auto" w:fill="FFFFFF"/>
        </w:rPr>
        <w:t xml:space="preserve">Пушкиногорским отделом Управления Росреестра по Псковской области представлены сведения о видах использования земель городского поселения «Пушкиногорье» (баланс земель). </w:t>
      </w:r>
    </w:p>
    <w:p>
      <w:pPr>
        <w:pStyle w:val="87"/>
        <w:shd w:val="clear"/>
        <w:wordWrap/>
        <w:topLinePunct w:val="0"/>
        <w:bidi w:val="0"/>
        <w:snapToGrid/>
        <w:spacing w:line="240" w:lineRule="auto"/>
        <w:rPr>
          <w:color w:val="auto"/>
          <w:shd w:val="clear" w:color="auto" w:fill="FFFFFF"/>
        </w:rPr>
      </w:pPr>
      <w:r>
        <w:rPr>
          <w:color w:val="auto"/>
          <w:shd w:val="clear" w:color="auto" w:fill="FFFFFF"/>
        </w:rPr>
        <w:t>Общая площадь в административных границах составляет 30795 га. Освоенность территории в сельскохозяйственном отношении не высокая. Зона сельскохозяйственного назначения составляет 2077 га.</w:t>
      </w:r>
    </w:p>
    <w:p>
      <w:pPr>
        <w:pStyle w:val="87"/>
        <w:shd w:val="clear"/>
        <w:wordWrap/>
        <w:topLinePunct w:val="0"/>
        <w:bidi w:val="0"/>
        <w:snapToGrid/>
        <w:spacing w:line="240" w:lineRule="auto"/>
        <w:ind w:firstLine="0"/>
        <w:jc w:val="center"/>
        <w:rPr>
          <w:b/>
          <w:color w:val="auto"/>
          <w:sz w:val="20"/>
          <w:shd w:val="clear" w:color="auto" w:fill="FFFFFF"/>
        </w:rPr>
      </w:pPr>
      <w:r>
        <w:rPr>
          <w:b/>
          <w:color w:val="auto"/>
          <w:sz w:val="20"/>
          <w:shd w:val="clear" w:color="auto" w:fill="FFFFFF"/>
        </w:rPr>
        <w:t>Баланс территории в границах городского поселения «Пушкиногорье» (га)</w:t>
      </w:r>
    </w:p>
    <w:tbl>
      <w:tblPr>
        <w:tblStyle w:val="12"/>
        <w:tblW w:w="9356" w:type="dxa"/>
        <w:tblInd w:w="108" w:type="dxa"/>
        <w:tblLayout w:type="autofit"/>
        <w:tblCellMar>
          <w:top w:w="0" w:type="dxa"/>
          <w:left w:w="108" w:type="dxa"/>
          <w:bottom w:w="0" w:type="dxa"/>
          <w:right w:w="108" w:type="dxa"/>
        </w:tblCellMar>
      </w:tblPr>
      <w:tblGrid>
        <w:gridCol w:w="5245"/>
        <w:gridCol w:w="4111"/>
      </w:tblGrid>
      <w:tr>
        <w:tblPrEx>
          <w:tblCellMar>
            <w:top w:w="0" w:type="dxa"/>
            <w:left w:w="108" w:type="dxa"/>
            <w:bottom w:w="0" w:type="dxa"/>
            <w:right w:w="108" w:type="dxa"/>
          </w:tblCellMar>
        </w:tblPrEx>
        <w:trPr>
          <w:trHeight w:val="255" w:hRule="atLeast"/>
          <w:tblHeader/>
        </w:trPr>
        <w:tc>
          <w:tcPr>
            <w:tcW w:w="52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hd w:val="clear"/>
              <w:wordWrap/>
              <w:topLinePunct w:val="0"/>
              <w:bidi w:val="0"/>
              <w:snapToGrid/>
              <w:spacing w:after="0" w:line="240" w:lineRule="auto"/>
              <w:jc w:val="center"/>
              <w:rPr>
                <w:b/>
                <w:color w:val="auto"/>
                <w:sz w:val="20"/>
                <w:szCs w:val="20"/>
              </w:rPr>
            </w:pPr>
            <w:r>
              <w:rPr>
                <w:b/>
                <w:color w:val="auto"/>
                <w:sz w:val="20"/>
                <w:szCs w:val="20"/>
              </w:rPr>
              <w:t>Наименование зоны</w:t>
            </w:r>
          </w:p>
        </w:tc>
        <w:tc>
          <w:tcPr>
            <w:tcW w:w="4111" w:type="dxa"/>
            <w:tcBorders>
              <w:top w:val="single" w:color="auto" w:sz="4" w:space="0"/>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b/>
                <w:color w:val="auto"/>
                <w:sz w:val="20"/>
                <w:szCs w:val="20"/>
              </w:rPr>
            </w:pPr>
            <w:r>
              <w:rPr>
                <w:b/>
                <w:color w:val="auto"/>
                <w:sz w:val="20"/>
                <w:szCs w:val="20"/>
              </w:rPr>
              <w:t>Современное состояние</w:t>
            </w:r>
          </w:p>
        </w:tc>
      </w:tr>
      <w:tr>
        <w:tblPrEx>
          <w:tblCellMar>
            <w:top w:w="0" w:type="dxa"/>
            <w:left w:w="108" w:type="dxa"/>
            <w:bottom w:w="0" w:type="dxa"/>
            <w:right w:w="108" w:type="dxa"/>
          </w:tblCellMar>
        </w:tblPrEx>
        <w:trPr>
          <w:trHeight w:val="255" w:hRule="atLeast"/>
          <w:tblHeader/>
        </w:trPr>
        <w:tc>
          <w:tcPr>
            <w:tcW w:w="5245" w:type="dxa"/>
            <w:vMerge w:val="continue"/>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rPr>
                <w:color w:val="auto"/>
                <w:sz w:val="20"/>
                <w:szCs w:val="20"/>
              </w:rPr>
            </w:pP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b/>
                <w:color w:val="auto"/>
                <w:sz w:val="20"/>
                <w:szCs w:val="20"/>
              </w:rPr>
            </w:pPr>
            <w:r>
              <w:rPr>
                <w:b/>
                <w:color w:val="auto"/>
                <w:sz w:val="20"/>
                <w:szCs w:val="20"/>
              </w:rPr>
              <w:t xml:space="preserve">в границах существующей черты </w:t>
            </w:r>
            <w:r>
              <w:rPr>
                <w:b/>
                <w:color w:val="auto"/>
                <w:sz w:val="20"/>
                <w:szCs w:val="20"/>
              </w:rPr>
              <w:br w:type="textWrapping"/>
            </w:r>
            <w:r>
              <w:rPr>
                <w:b/>
                <w:color w:val="auto"/>
                <w:sz w:val="20"/>
                <w:szCs w:val="20"/>
              </w:rPr>
              <w:t>населенного пункта, га</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rPr>
                <w:color w:val="auto"/>
                <w:sz w:val="20"/>
                <w:szCs w:val="20"/>
              </w:rPr>
            </w:pPr>
            <w:r>
              <w:rPr>
                <w:color w:val="auto"/>
                <w:sz w:val="20"/>
                <w:szCs w:val="20"/>
              </w:rPr>
              <w:t>Жилая зона</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 xml:space="preserve">256 </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rPr>
                <w:color w:val="auto"/>
                <w:sz w:val="20"/>
                <w:szCs w:val="20"/>
              </w:rPr>
            </w:pPr>
            <w:r>
              <w:rPr>
                <w:color w:val="auto"/>
                <w:sz w:val="20"/>
                <w:szCs w:val="20"/>
              </w:rPr>
              <w:t>Зона  транспорта и инженерной инфраструктуры</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320</w:t>
            </w:r>
          </w:p>
        </w:tc>
      </w:tr>
      <w:tr>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rPr>
                <w:color w:val="auto"/>
                <w:sz w:val="20"/>
                <w:szCs w:val="20"/>
              </w:rPr>
            </w:pPr>
            <w:r>
              <w:rPr>
                <w:color w:val="auto"/>
                <w:sz w:val="20"/>
                <w:szCs w:val="20"/>
              </w:rPr>
              <w:t>Зона сельскохозяйственного использования</w:t>
            </w:r>
          </w:p>
          <w:p>
            <w:pPr>
              <w:shd w:val="clear"/>
              <w:wordWrap/>
              <w:topLinePunct w:val="0"/>
              <w:bidi w:val="0"/>
              <w:snapToGrid/>
              <w:spacing w:after="0" w:line="240" w:lineRule="auto"/>
              <w:rPr>
                <w:color w:val="auto"/>
                <w:sz w:val="20"/>
                <w:szCs w:val="20"/>
              </w:rPr>
            </w:pPr>
            <w:r>
              <w:rPr>
                <w:color w:val="auto"/>
                <w:sz w:val="20"/>
                <w:szCs w:val="20"/>
              </w:rPr>
              <w:t>- пашня</w:t>
            </w:r>
          </w:p>
          <w:p>
            <w:pPr>
              <w:shd w:val="clear"/>
              <w:wordWrap/>
              <w:topLinePunct w:val="0"/>
              <w:bidi w:val="0"/>
              <w:snapToGrid/>
              <w:spacing w:after="0" w:line="240" w:lineRule="auto"/>
              <w:rPr>
                <w:color w:val="auto"/>
                <w:sz w:val="20"/>
                <w:szCs w:val="20"/>
              </w:rPr>
            </w:pPr>
            <w:r>
              <w:rPr>
                <w:color w:val="auto"/>
                <w:sz w:val="20"/>
                <w:szCs w:val="20"/>
              </w:rPr>
              <w:t>- сенокосы</w:t>
            </w:r>
          </w:p>
          <w:p>
            <w:pPr>
              <w:shd w:val="clear"/>
              <w:wordWrap/>
              <w:topLinePunct w:val="0"/>
              <w:bidi w:val="0"/>
              <w:snapToGrid/>
              <w:spacing w:after="0" w:line="240" w:lineRule="auto"/>
              <w:rPr>
                <w:color w:val="auto"/>
                <w:sz w:val="20"/>
                <w:szCs w:val="20"/>
              </w:rPr>
            </w:pPr>
            <w:r>
              <w:rPr>
                <w:color w:val="auto"/>
                <w:sz w:val="20"/>
                <w:szCs w:val="20"/>
              </w:rPr>
              <w:t>- пастбища</w:t>
            </w:r>
          </w:p>
          <w:p>
            <w:pPr>
              <w:shd w:val="clear"/>
              <w:wordWrap/>
              <w:topLinePunct w:val="0"/>
              <w:bidi w:val="0"/>
              <w:snapToGrid/>
              <w:spacing w:after="0" w:line="240" w:lineRule="auto"/>
              <w:rPr>
                <w:color w:val="auto"/>
                <w:sz w:val="20"/>
                <w:szCs w:val="20"/>
              </w:rPr>
            </w:pPr>
            <w:r>
              <w:rPr>
                <w:color w:val="auto"/>
                <w:sz w:val="20"/>
                <w:szCs w:val="20"/>
              </w:rPr>
              <w:t>- многолетние насаждения</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2077</w:t>
            </w:r>
          </w:p>
          <w:p>
            <w:pPr>
              <w:shd w:val="clear"/>
              <w:wordWrap/>
              <w:topLinePunct w:val="0"/>
              <w:bidi w:val="0"/>
              <w:snapToGrid/>
              <w:spacing w:after="0" w:line="240" w:lineRule="auto"/>
              <w:jc w:val="center"/>
              <w:rPr>
                <w:color w:val="auto"/>
                <w:sz w:val="20"/>
                <w:szCs w:val="20"/>
              </w:rPr>
            </w:pPr>
            <w:r>
              <w:rPr>
                <w:color w:val="auto"/>
                <w:sz w:val="20"/>
                <w:szCs w:val="20"/>
              </w:rPr>
              <w:t>1145</w:t>
            </w:r>
          </w:p>
          <w:p>
            <w:pPr>
              <w:shd w:val="clear"/>
              <w:wordWrap/>
              <w:topLinePunct w:val="0"/>
              <w:bidi w:val="0"/>
              <w:snapToGrid/>
              <w:spacing w:after="0" w:line="240" w:lineRule="auto"/>
              <w:jc w:val="center"/>
              <w:rPr>
                <w:color w:val="auto"/>
                <w:sz w:val="20"/>
                <w:szCs w:val="20"/>
              </w:rPr>
            </w:pPr>
            <w:r>
              <w:rPr>
                <w:color w:val="auto"/>
                <w:sz w:val="20"/>
                <w:szCs w:val="20"/>
              </w:rPr>
              <w:t>383</w:t>
            </w:r>
          </w:p>
          <w:p>
            <w:pPr>
              <w:shd w:val="clear"/>
              <w:wordWrap/>
              <w:topLinePunct w:val="0"/>
              <w:bidi w:val="0"/>
              <w:snapToGrid/>
              <w:spacing w:after="0" w:line="240" w:lineRule="auto"/>
              <w:jc w:val="center"/>
              <w:rPr>
                <w:color w:val="auto"/>
                <w:sz w:val="20"/>
                <w:szCs w:val="20"/>
              </w:rPr>
            </w:pPr>
            <w:r>
              <w:rPr>
                <w:color w:val="auto"/>
                <w:sz w:val="20"/>
                <w:szCs w:val="20"/>
              </w:rPr>
              <w:t>464</w:t>
            </w:r>
          </w:p>
          <w:p>
            <w:pPr>
              <w:shd w:val="clear"/>
              <w:wordWrap/>
              <w:topLinePunct w:val="0"/>
              <w:bidi w:val="0"/>
              <w:snapToGrid/>
              <w:spacing w:after="0" w:line="240" w:lineRule="auto"/>
              <w:jc w:val="center"/>
              <w:rPr>
                <w:color w:val="auto"/>
                <w:sz w:val="20"/>
                <w:szCs w:val="20"/>
              </w:rPr>
            </w:pPr>
            <w:r>
              <w:rPr>
                <w:color w:val="auto"/>
                <w:sz w:val="20"/>
                <w:szCs w:val="20"/>
              </w:rPr>
              <w:t>87</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rPr>
                <w:color w:val="auto"/>
                <w:sz w:val="20"/>
                <w:szCs w:val="20"/>
              </w:rPr>
            </w:pPr>
            <w:r>
              <w:rPr>
                <w:color w:val="auto"/>
                <w:sz w:val="20"/>
                <w:szCs w:val="20"/>
              </w:rPr>
              <w:t>Зона  лесов</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203</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rPr>
                <w:color w:val="auto"/>
                <w:sz w:val="20"/>
                <w:szCs w:val="20"/>
              </w:rPr>
            </w:pPr>
            <w:r>
              <w:rPr>
                <w:color w:val="auto"/>
                <w:sz w:val="20"/>
                <w:szCs w:val="20"/>
              </w:rPr>
              <w:t>Под водными объектами</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13</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rPr>
                <w:color w:val="auto"/>
                <w:sz w:val="20"/>
                <w:szCs w:val="20"/>
              </w:rPr>
            </w:pPr>
            <w:r>
              <w:rPr>
                <w:color w:val="auto"/>
                <w:sz w:val="20"/>
                <w:szCs w:val="20"/>
              </w:rPr>
              <w:t>Под древесно-кустарниковой растительностью, не входящей в лесной фонд</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153</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rPr>
                <w:color w:val="auto"/>
                <w:sz w:val="20"/>
                <w:szCs w:val="20"/>
              </w:rPr>
            </w:pPr>
            <w:r>
              <w:rPr>
                <w:color w:val="auto"/>
                <w:sz w:val="20"/>
                <w:szCs w:val="20"/>
              </w:rPr>
              <w:t>Болота</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23</w:t>
            </w:r>
          </w:p>
        </w:tc>
      </w:tr>
      <w:tr>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rPr>
                <w:color w:val="auto"/>
                <w:sz w:val="20"/>
                <w:szCs w:val="20"/>
              </w:rPr>
            </w:pPr>
            <w:r>
              <w:rPr>
                <w:color w:val="auto"/>
                <w:sz w:val="20"/>
                <w:szCs w:val="20"/>
              </w:rPr>
              <w:t>Прочие земли</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77</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rPr>
                <w:bCs/>
                <w:color w:val="auto"/>
                <w:sz w:val="20"/>
                <w:szCs w:val="20"/>
              </w:rPr>
            </w:pPr>
            <w:r>
              <w:rPr>
                <w:bCs/>
                <w:color w:val="auto"/>
                <w:sz w:val="20"/>
                <w:szCs w:val="20"/>
              </w:rPr>
              <w:t>Всего</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bCs/>
                <w:color w:val="auto"/>
                <w:sz w:val="20"/>
                <w:szCs w:val="20"/>
              </w:rPr>
            </w:pPr>
            <w:r>
              <w:rPr>
                <w:bCs/>
                <w:color w:val="auto"/>
                <w:sz w:val="20"/>
                <w:szCs w:val="20"/>
              </w:rPr>
              <w:t>30795</w:t>
            </w:r>
          </w:p>
        </w:tc>
      </w:tr>
    </w:tbl>
    <w:p>
      <w:pPr>
        <w:pStyle w:val="87"/>
        <w:shd w:val="clear"/>
        <w:wordWrap/>
        <w:topLinePunct w:val="0"/>
        <w:bidi w:val="0"/>
        <w:snapToGrid/>
        <w:spacing w:line="240" w:lineRule="auto"/>
        <w:rPr>
          <w:color w:val="auto"/>
          <w:shd w:val="clear" w:color="auto" w:fill="FFFFFF"/>
        </w:rPr>
      </w:pPr>
    </w:p>
    <w:p>
      <w:pPr>
        <w:pStyle w:val="87"/>
        <w:keepNext/>
        <w:shd w:val="clear"/>
        <w:wordWrap/>
        <w:topLinePunct w:val="0"/>
        <w:bidi w:val="0"/>
        <w:snapToGrid/>
        <w:spacing w:line="240" w:lineRule="auto"/>
        <w:ind w:firstLine="0"/>
        <w:jc w:val="center"/>
        <w:rPr>
          <w:b/>
          <w:color w:val="auto"/>
          <w:sz w:val="20"/>
          <w:shd w:val="clear" w:color="auto" w:fill="FFFFFF"/>
        </w:rPr>
      </w:pPr>
      <w:r>
        <w:rPr>
          <w:b/>
          <w:color w:val="auto"/>
          <w:sz w:val="20"/>
          <w:shd w:val="clear" w:color="auto" w:fill="FFFFFF"/>
        </w:rPr>
        <w:t>Баланс территории в границах р.п. Пушкинские Горы (га)</w:t>
      </w:r>
    </w:p>
    <w:tbl>
      <w:tblPr>
        <w:tblStyle w:val="12"/>
        <w:tblW w:w="9356" w:type="dxa"/>
        <w:tblInd w:w="108" w:type="dxa"/>
        <w:tblLayout w:type="autofit"/>
        <w:tblCellMar>
          <w:top w:w="0" w:type="dxa"/>
          <w:left w:w="108" w:type="dxa"/>
          <w:bottom w:w="0" w:type="dxa"/>
          <w:right w:w="108" w:type="dxa"/>
        </w:tblCellMar>
      </w:tblPr>
      <w:tblGrid>
        <w:gridCol w:w="5245"/>
        <w:gridCol w:w="4111"/>
      </w:tblGrid>
      <w:tr>
        <w:tblPrEx>
          <w:tblCellMar>
            <w:top w:w="0" w:type="dxa"/>
            <w:left w:w="108" w:type="dxa"/>
            <w:bottom w:w="0" w:type="dxa"/>
            <w:right w:w="108" w:type="dxa"/>
          </w:tblCellMar>
        </w:tblPrEx>
        <w:trPr>
          <w:trHeight w:val="255" w:hRule="atLeast"/>
        </w:trPr>
        <w:tc>
          <w:tcPr>
            <w:tcW w:w="52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hd w:val="clear"/>
              <w:wordWrap/>
              <w:topLinePunct w:val="0"/>
              <w:bidi w:val="0"/>
              <w:snapToGrid/>
              <w:spacing w:after="0" w:line="240" w:lineRule="auto"/>
              <w:ind w:left="180"/>
              <w:jc w:val="center"/>
              <w:rPr>
                <w:b/>
                <w:color w:val="auto"/>
                <w:sz w:val="20"/>
                <w:szCs w:val="20"/>
              </w:rPr>
            </w:pPr>
            <w:r>
              <w:rPr>
                <w:b/>
                <w:color w:val="auto"/>
                <w:sz w:val="20"/>
                <w:szCs w:val="20"/>
              </w:rPr>
              <w:t>Наименование зоны</w:t>
            </w:r>
          </w:p>
        </w:tc>
        <w:tc>
          <w:tcPr>
            <w:tcW w:w="4111" w:type="dxa"/>
            <w:tcBorders>
              <w:top w:val="single" w:color="auto" w:sz="4" w:space="0"/>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ind w:left="180"/>
              <w:jc w:val="center"/>
              <w:rPr>
                <w:b/>
                <w:color w:val="auto"/>
                <w:sz w:val="20"/>
                <w:szCs w:val="20"/>
              </w:rPr>
            </w:pPr>
            <w:r>
              <w:rPr>
                <w:b/>
                <w:color w:val="auto"/>
                <w:sz w:val="20"/>
                <w:szCs w:val="20"/>
              </w:rPr>
              <w:t>Современное состояние</w:t>
            </w:r>
          </w:p>
        </w:tc>
      </w:tr>
      <w:tr>
        <w:tblPrEx>
          <w:tblCellMar>
            <w:top w:w="0" w:type="dxa"/>
            <w:left w:w="108" w:type="dxa"/>
            <w:bottom w:w="0" w:type="dxa"/>
            <w:right w:w="108" w:type="dxa"/>
          </w:tblCellMar>
        </w:tblPrEx>
        <w:trPr>
          <w:trHeight w:val="255" w:hRule="atLeast"/>
        </w:trPr>
        <w:tc>
          <w:tcPr>
            <w:tcW w:w="5245" w:type="dxa"/>
            <w:vMerge w:val="continue"/>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ind w:left="180"/>
              <w:rPr>
                <w:color w:val="auto"/>
                <w:sz w:val="20"/>
                <w:szCs w:val="20"/>
              </w:rPr>
            </w:pP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ind w:left="180"/>
              <w:jc w:val="center"/>
              <w:rPr>
                <w:b/>
                <w:color w:val="auto"/>
                <w:sz w:val="20"/>
                <w:szCs w:val="20"/>
              </w:rPr>
            </w:pPr>
            <w:r>
              <w:rPr>
                <w:b/>
                <w:color w:val="auto"/>
                <w:sz w:val="20"/>
                <w:szCs w:val="20"/>
              </w:rPr>
              <w:t>в границах существующей черты населенного пункта</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ind w:left="180"/>
              <w:rPr>
                <w:color w:val="auto"/>
                <w:sz w:val="20"/>
                <w:szCs w:val="20"/>
              </w:rPr>
            </w:pPr>
            <w:r>
              <w:rPr>
                <w:color w:val="auto"/>
                <w:sz w:val="20"/>
                <w:szCs w:val="20"/>
              </w:rPr>
              <w:t>Жилая зона</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140</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ind w:left="180"/>
              <w:rPr>
                <w:color w:val="auto"/>
                <w:sz w:val="20"/>
                <w:szCs w:val="20"/>
              </w:rPr>
            </w:pPr>
            <w:r>
              <w:rPr>
                <w:color w:val="auto"/>
                <w:sz w:val="20"/>
                <w:szCs w:val="20"/>
              </w:rPr>
              <w:t>Земли транспорта и инженерной инфраструктуры</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135</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ind w:left="180"/>
              <w:rPr>
                <w:color w:val="auto"/>
                <w:sz w:val="20"/>
                <w:szCs w:val="20"/>
              </w:rPr>
            </w:pPr>
            <w:r>
              <w:rPr>
                <w:color w:val="auto"/>
                <w:sz w:val="20"/>
                <w:szCs w:val="20"/>
              </w:rPr>
              <w:t>Сельскохозяйственные угодья:</w:t>
            </w:r>
          </w:p>
          <w:p>
            <w:pPr>
              <w:shd w:val="clear"/>
              <w:wordWrap/>
              <w:topLinePunct w:val="0"/>
              <w:bidi w:val="0"/>
              <w:snapToGrid/>
              <w:spacing w:after="0" w:line="240" w:lineRule="auto"/>
              <w:ind w:left="180"/>
              <w:rPr>
                <w:color w:val="auto"/>
                <w:sz w:val="20"/>
                <w:szCs w:val="20"/>
              </w:rPr>
            </w:pPr>
            <w:r>
              <w:rPr>
                <w:color w:val="auto"/>
                <w:sz w:val="20"/>
                <w:szCs w:val="20"/>
              </w:rPr>
              <w:t>- пашня</w:t>
            </w:r>
          </w:p>
          <w:p>
            <w:pPr>
              <w:shd w:val="clear"/>
              <w:wordWrap/>
              <w:topLinePunct w:val="0"/>
              <w:bidi w:val="0"/>
              <w:snapToGrid/>
              <w:spacing w:after="0" w:line="240" w:lineRule="auto"/>
              <w:ind w:left="180"/>
              <w:rPr>
                <w:color w:val="auto"/>
                <w:sz w:val="20"/>
                <w:szCs w:val="20"/>
              </w:rPr>
            </w:pPr>
            <w:r>
              <w:rPr>
                <w:color w:val="auto"/>
                <w:sz w:val="20"/>
                <w:szCs w:val="20"/>
              </w:rPr>
              <w:t>- сенокосы</w:t>
            </w:r>
          </w:p>
          <w:p>
            <w:pPr>
              <w:shd w:val="clear"/>
              <w:wordWrap/>
              <w:topLinePunct w:val="0"/>
              <w:bidi w:val="0"/>
              <w:snapToGrid/>
              <w:spacing w:after="0" w:line="240" w:lineRule="auto"/>
              <w:ind w:left="180"/>
              <w:rPr>
                <w:color w:val="auto"/>
                <w:sz w:val="20"/>
                <w:szCs w:val="20"/>
              </w:rPr>
            </w:pPr>
            <w:r>
              <w:rPr>
                <w:color w:val="auto"/>
                <w:sz w:val="20"/>
                <w:szCs w:val="20"/>
              </w:rPr>
              <w:t>- пастбища</w:t>
            </w:r>
          </w:p>
          <w:p>
            <w:pPr>
              <w:shd w:val="clear"/>
              <w:wordWrap/>
              <w:topLinePunct w:val="0"/>
              <w:bidi w:val="0"/>
              <w:snapToGrid/>
              <w:spacing w:after="0" w:line="240" w:lineRule="auto"/>
              <w:ind w:left="180"/>
              <w:rPr>
                <w:color w:val="auto"/>
                <w:sz w:val="20"/>
                <w:szCs w:val="20"/>
              </w:rPr>
            </w:pPr>
            <w:r>
              <w:rPr>
                <w:color w:val="auto"/>
                <w:sz w:val="20"/>
                <w:szCs w:val="20"/>
              </w:rPr>
              <w:t>- многолетние насаждения</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266</w:t>
            </w:r>
          </w:p>
          <w:p>
            <w:pPr>
              <w:shd w:val="clear"/>
              <w:wordWrap/>
              <w:topLinePunct w:val="0"/>
              <w:bidi w:val="0"/>
              <w:snapToGrid/>
              <w:spacing w:after="0" w:line="240" w:lineRule="auto"/>
              <w:jc w:val="center"/>
              <w:rPr>
                <w:color w:val="auto"/>
                <w:sz w:val="20"/>
                <w:szCs w:val="20"/>
              </w:rPr>
            </w:pPr>
            <w:r>
              <w:rPr>
                <w:color w:val="auto"/>
                <w:sz w:val="20"/>
                <w:szCs w:val="20"/>
              </w:rPr>
              <w:t>117</w:t>
            </w:r>
          </w:p>
          <w:p>
            <w:pPr>
              <w:shd w:val="clear"/>
              <w:wordWrap/>
              <w:topLinePunct w:val="0"/>
              <w:bidi w:val="0"/>
              <w:snapToGrid/>
              <w:spacing w:after="0" w:line="240" w:lineRule="auto"/>
              <w:jc w:val="center"/>
              <w:rPr>
                <w:color w:val="auto"/>
                <w:sz w:val="20"/>
                <w:szCs w:val="20"/>
              </w:rPr>
            </w:pPr>
            <w:r>
              <w:rPr>
                <w:color w:val="auto"/>
                <w:sz w:val="20"/>
                <w:szCs w:val="20"/>
              </w:rPr>
              <w:t>38</w:t>
            </w:r>
          </w:p>
          <w:p>
            <w:pPr>
              <w:shd w:val="clear"/>
              <w:wordWrap/>
              <w:topLinePunct w:val="0"/>
              <w:bidi w:val="0"/>
              <w:snapToGrid/>
              <w:spacing w:after="0" w:line="240" w:lineRule="auto"/>
              <w:jc w:val="center"/>
              <w:rPr>
                <w:color w:val="auto"/>
                <w:sz w:val="20"/>
                <w:szCs w:val="20"/>
              </w:rPr>
            </w:pPr>
            <w:r>
              <w:rPr>
                <w:color w:val="auto"/>
                <w:sz w:val="20"/>
                <w:szCs w:val="20"/>
              </w:rPr>
              <w:t>53</w:t>
            </w:r>
          </w:p>
          <w:p>
            <w:pPr>
              <w:shd w:val="clear"/>
              <w:wordWrap/>
              <w:topLinePunct w:val="0"/>
              <w:bidi w:val="0"/>
              <w:snapToGrid/>
              <w:spacing w:after="0" w:line="240" w:lineRule="auto"/>
              <w:jc w:val="center"/>
              <w:rPr>
                <w:color w:val="auto"/>
                <w:sz w:val="20"/>
                <w:szCs w:val="20"/>
              </w:rPr>
            </w:pPr>
            <w:r>
              <w:rPr>
                <w:color w:val="auto"/>
                <w:sz w:val="20"/>
                <w:szCs w:val="20"/>
              </w:rPr>
              <w:t>58</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ind w:left="180"/>
              <w:rPr>
                <w:color w:val="auto"/>
                <w:sz w:val="20"/>
                <w:szCs w:val="20"/>
              </w:rPr>
            </w:pPr>
            <w:r>
              <w:rPr>
                <w:color w:val="auto"/>
                <w:sz w:val="20"/>
                <w:szCs w:val="20"/>
              </w:rPr>
              <w:t>Лесные площади</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98</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ind w:left="180"/>
              <w:rPr>
                <w:color w:val="auto"/>
                <w:sz w:val="20"/>
                <w:szCs w:val="20"/>
              </w:rPr>
            </w:pPr>
            <w:r>
              <w:rPr>
                <w:color w:val="auto"/>
                <w:sz w:val="20"/>
                <w:szCs w:val="20"/>
              </w:rPr>
              <w:t>Под водными объектами</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5</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ind w:left="180"/>
              <w:rPr>
                <w:color w:val="auto"/>
                <w:sz w:val="20"/>
                <w:szCs w:val="20"/>
              </w:rPr>
            </w:pPr>
            <w:r>
              <w:rPr>
                <w:color w:val="auto"/>
                <w:sz w:val="20"/>
                <w:szCs w:val="20"/>
              </w:rPr>
              <w:t>Лесные насаждения, не входящие в лесной фонд</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59</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ind w:left="180"/>
              <w:rPr>
                <w:color w:val="auto"/>
                <w:sz w:val="20"/>
                <w:szCs w:val="20"/>
              </w:rPr>
            </w:pPr>
            <w:r>
              <w:rPr>
                <w:color w:val="auto"/>
                <w:sz w:val="20"/>
                <w:szCs w:val="20"/>
              </w:rPr>
              <w:t>Болота</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9</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ind w:left="180"/>
              <w:rPr>
                <w:color w:val="auto"/>
                <w:sz w:val="20"/>
                <w:szCs w:val="20"/>
              </w:rPr>
            </w:pPr>
            <w:r>
              <w:rPr>
                <w:color w:val="auto"/>
                <w:sz w:val="20"/>
                <w:szCs w:val="20"/>
              </w:rPr>
              <w:t>Прочие земли</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70</w:t>
            </w:r>
          </w:p>
        </w:tc>
      </w:tr>
      <w:tr>
        <w:tblPrEx>
          <w:tblCellMar>
            <w:top w:w="0" w:type="dxa"/>
            <w:left w:w="108" w:type="dxa"/>
            <w:bottom w:w="0" w:type="dxa"/>
            <w:right w:w="108" w:type="dxa"/>
          </w:tblCellMar>
        </w:tblPrEx>
        <w:trPr>
          <w:trHeight w:val="255" w:hRule="atLeast"/>
        </w:trPr>
        <w:tc>
          <w:tcPr>
            <w:tcW w:w="5245" w:type="dxa"/>
            <w:tcBorders>
              <w:top w:val="nil"/>
              <w:left w:val="single" w:color="auto" w:sz="4" w:space="0"/>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ind w:left="180"/>
              <w:rPr>
                <w:bCs/>
                <w:color w:val="auto"/>
                <w:sz w:val="20"/>
                <w:szCs w:val="20"/>
              </w:rPr>
            </w:pPr>
            <w:r>
              <w:rPr>
                <w:bCs/>
                <w:color w:val="auto"/>
                <w:sz w:val="20"/>
                <w:szCs w:val="20"/>
              </w:rPr>
              <w:t>Всего</w:t>
            </w:r>
          </w:p>
        </w:tc>
        <w:tc>
          <w:tcPr>
            <w:tcW w:w="4111" w:type="dxa"/>
            <w:tcBorders>
              <w:top w:val="nil"/>
              <w:left w:val="nil"/>
              <w:bottom w:val="single" w:color="auto" w:sz="4" w:space="0"/>
              <w:right w:val="single" w:color="auto" w:sz="4" w:space="0"/>
            </w:tcBorders>
            <w:shd w:val="clear" w:color="auto" w:fill="auto"/>
            <w:noWrap/>
            <w:vAlign w:val="bottom"/>
          </w:tcPr>
          <w:p>
            <w:pPr>
              <w:shd w:val="clear"/>
              <w:wordWrap/>
              <w:topLinePunct w:val="0"/>
              <w:bidi w:val="0"/>
              <w:snapToGrid/>
              <w:spacing w:after="0" w:line="240" w:lineRule="auto"/>
              <w:jc w:val="center"/>
              <w:rPr>
                <w:color w:val="auto"/>
                <w:sz w:val="20"/>
                <w:szCs w:val="20"/>
              </w:rPr>
            </w:pPr>
            <w:r>
              <w:rPr>
                <w:color w:val="auto"/>
                <w:sz w:val="20"/>
                <w:szCs w:val="20"/>
              </w:rPr>
              <w:t>782</w:t>
            </w:r>
          </w:p>
        </w:tc>
      </w:tr>
    </w:tbl>
    <w:p>
      <w:pPr>
        <w:pStyle w:val="87"/>
        <w:shd w:val="clear"/>
        <w:wordWrap/>
        <w:topLinePunct w:val="0"/>
        <w:bidi w:val="0"/>
        <w:snapToGrid/>
        <w:spacing w:line="240" w:lineRule="auto"/>
        <w:rPr>
          <w:color w:val="auto"/>
          <w:shd w:val="clear" w:color="auto" w:fill="FFFFFF"/>
        </w:rPr>
      </w:pPr>
    </w:p>
    <w:p>
      <w:pPr>
        <w:pStyle w:val="87"/>
        <w:shd w:val="clear"/>
        <w:wordWrap/>
        <w:topLinePunct w:val="0"/>
        <w:bidi w:val="0"/>
        <w:snapToGrid/>
        <w:spacing w:line="240" w:lineRule="auto"/>
        <w:rPr>
          <w:color w:val="auto"/>
          <w:shd w:val="clear" w:color="auto" w:fill="FFFFFF"/>
        </w:rPr>
      </w:pPr>
      <w:r>
        <w:rPr>
          <w:color w:val="auto"/>
          <w:shd w:val="clear" w:color="auto" w:fill="FFFFFF"/>
        </w:rPr>
        <w:t>Из общей площади территории городского поселения  30795 га жилая зона занимает 256 га, что составляет 0,83% от общей площади территории поселения. Из общей площади р.п. Пушкинские Горы 782 га - жилая зона, составляет 140 га (17,9% от общей площади поселка).</w:t>
      </w:r>
    </w:p>
    <w:p>
      <w:pPr>
        <w:pStyle w:val="87"/>
        <w:shd w:val="clear"/>
        <w:wordWrap/>
        <w:topLinePunct w:val="0"/>
        <w:bidi w:val="0"/>
        <w:snapToGrid/>
        <w:spacing w:line="240" w:lineRule="auto"/>
        <w:rPr>
          <w:color w:val="auto"/>
          <w:shd w:val="clear" w:color="auto" w:fill="FFFFFF"/>
        </w:rPr>
      </w:pPr>
      <w:r>
        <w:rPr>
          <w:color w:val="auto"/>
          <w:shd w:val="clear" w:color="auto" w:fill="FFFFFF"/>
        </w:rPr>
        <w:t>В состав земель сельскохозяйственного назначения входят земли личного подсобного хозяйства (полевые земельные участки). По Решению Пушкиногорского районного совета народных депутатов от 30.08.91 «Об установлении черты сельских населенных пунктов и передаче земель в ведение сельских Советов народных депутатов» не зависимо от собственников (физические лица или земли, находящиеся в ведении муниципальных образований) земли, розданные пайщикам, своего целевого назначения не утратили. В настоящее время, земельные участки за границами населенных пунктов (полевые земельные участки), зарегистрированные в Государственном Кадастре Недвижимости Псковской области имеют вид разрешенного использования  и являются землями личного подсобного хозяйства.</w:t>
      </w:r>
    </w:p>
    <w:p>
      <w:pPr>
        <w:pStyle w:val="87"/>
        <w:shd w:val="clear"/>
        <w:wordWrap/>
        <w:topLinePunct w:val="0"/>
        <w:bidi w:val="0"/>
        <w:snapToGrid/>
        <w:spacing w:line="240" w:lineRule="auto"/>
        <w:rPr>
          <w:color w:val="auto"/>
          <w:shd w:val="clear" w:color="auto" w:fill="FFFFFF"/>
        </w:rPr>
      </w:pPr>
      <w:r>
        <w:rPr>
          <w:color w:val="auto"/>
          <w:shd w:val="clear" w:color="auto" w:fill="FFFFFF"/>
        </w:rPr>
        <w:t>Земли промышленности, транспорта, связи, энергетики подразделяются на земли, занятые промышленными предприятиями, землями железнодорожного и автомобильного транспорта и прочими несельскохозяйственными предприятиями. Таких земель на территории 320 га. Они используются соответствующими организациями для осуществления своей деятельности.</w:t>
      </w:r>
    </w:p>
    <w:p>
      <w:pPr>
        <w:pStyle w:val="87"/>
        <w:keepNext/>
        <w:keepLines w:val="0"/>
        <w:pageBreakBefore w:val="0"/>
        <w:widowControl/>
        <w:shd w:val="clear"/>
        <w:kinsoku/>
        <w:wordWrap/>
        <w:overflowPunct/>
        <w:topLinePunct w:val="0"/>
        <w:autoSpaceDE w:val="0"/>
        <w:autoSpaceDN w:val="0"/>
        <w:bidi w:val="0"/>
        <w:adjustRightInd w:val="0"/>
        <w:snapToGrid/>
        <w:spacing w:line="240" w:lineRule="auto"/>
        <w:ind w:firstLine="709"/>
        <w:textAlignment w:val="auto"/>
        <w:rPr>
          <w:b/>
          <w:i/>
          <w:color w:val="auto"/>
          <w:shd w:val="clear" w:color="auto" w:fill="FFFFFF"/>
        </w:rPr>
      </w:pPr>
      <w:r>
        <w:rPr>
          <w:b/>
          <w:i/>
          <w:color w:val="auto"/>
          <w:shd w:val="clear" w:color="auto" w:fill="FFFFFF"/>
        </w:rPr>
        <w:t>Обоснование проектных предложений</w:t>
      </w:r>
    </w:p>
    <w:p>
      <w:pPr>
        <w:pStyle w:val="87"/>
        <w:shd w:val="clear"/>
        <w:wordWrap/>
        <w:topLinePunct w:val="0"/>
        <w:bidi w:val="0"/>
        <w:snapToGrid/>
        <w:spacing w:line="240" w:lineRule="auto"/>
        <w:rPr>
          <w:color w:val="auto"/>
          <w:shd w:val="clear" w:color="auto" w:fill="FFFFFF"/>
        </w:rPr>
      </w:pPr>
      <w:r>
        <w:rPr>
          <w:color w:val="auto"/>
          <w:shd w:val="clear" w:color="auto" w:fill="FFFFFF"/>
        </w:rPr>
        <w:t>Увеличение объемов землепользования рекомендуется проводить по нескольким направлениям:</w:t>
      </w:r>
    </w:p>
    <w:p>
      <w:pPr>
        <w:pStyle w:val="397"/>
        <w:shd w:val="clear"/>
        <w:tabs>
          <w:tab w:val="left" w:pos="1134"/>
        </w:tabs>
        <w:wordWrap/>
        <w:topLinePunct w:val="0"/>
        <w:bidi w:val="0"/>
        <w:snapToGrid/>
        <w:spacing w:line="240" w:lineRule="auto"/>
        <w:ind w:left="709" w:firstLine="0"/>
        <w:rPr>
          <w:color w:val="auto"/>
        </w:rPr>
      </w:pPr>
      <w:r>
        <w:rPr>
          <w:color w:val="auto"/>
        </w:rPr>
        <w:t>привлечение сторонних инвестиций, путём рекламы в СМИ и сети интернет с указанием инвестиционных площадок;</w:t>
      </w:r>
    </w:p>
    <w:p>
      <w:pPr>
        <w:pStyle w:val="397"/>
        <w:shd w:val="clear"/>
        <w:tabs>
          <w:tab w:val="left" w:pos="1134"/>
        </w:tabs>
        <w:wordWrap/>
        <w:topLinePunct w:val="0"/>
        <w:bidi w:val="0"/>
        <w:snapToGrid/>
        <w:spacing w:line="240" w:lineRule="auto"/>
        <w:ind w:left="0" w:firstLine="709"/>
        <w:rPr>
          <w:color w:val="auto"/>
        </w:rPr>
      </w:pPr>
      <w:r>
        <w:rPr>
          <w:color w:val="auto"/>
        </w:rPr>
        <w:t xml:space="preserve">создание условий для модернизации и развития инфраструктурной сети заготовительных, снабженческо-сбытовых сельскохозяйственных потребительских кооперативов, сельскохозяйственных потребительских кооперативов по переработке сельскохозяйственной продукции, сельскохозяйственных потребительских кредитных кооперативов (в этих целях могут быть разработаны и утверждены программы развития кооперативного движения. Необходимо доводить до населения, занятого в малых формах хозяйствования, всю необходимую информацию об условиях субсидирования, кредитования, получения льгот и других формах поддержки развития агропромышленного комплекса);. </w:t>
      </w:r>
    </w:p>
    <w:p>
      <w:pPr>
        <w:pStyle w:val="397"/>
        <w:shd w:val="clear"/>
        <w:tabs>
          <w:tab w:val="left" w:pos="1134"/>
        </w:tabs>
        <w:wordWrap/>
        <w:topLinePunct w:val="0"/>
        <w:bidi w:val="0"/>
        <w:snapToGrid/>
        <w:spacing w:line="240" w:lineRule="auto"/>
        <w:ind w:left="709" w:firstLine="0"/>
        <w:rPr>
          <w:color w:val="auto"/>
        </w:rPr>
      </w:pPr>
      <w:r>
        <w:rPr>
          <w:color w:val="auto"/>
        </w:rPr>
        <w:t>организация учебы для руководителей и работников, занятых в агропромышленном комплексе;</w:t>
      </w:r>
    </w:p>
    <w:p>
      <w:pPr>
        <w:pStyle w:val="397"/>
        <w:shd w:val="clear"/>
        <w:tabs>
          <w:tab w:val="left" w:pos="1134"/>
        </w:tabs>
        <w:wordWrap/>
        <w:topLinePunct w:val="0"/>
        <w:bidi w:val="0"/>
        <w:snapToGrid/>
        <w:spacing w:line="240" w:lineRule="auto"/>
        <w:ind w:left="709" w:firstLine="0"/>
        <w:rPr>
          <w:color w:val="auto"/>
        </w:rPr>
      </w:pPr>
      <w:r>
        <w:rPr>
          <w:color w:val="auto"/>
        </w:rPr>
        <w:t>обобщение и распространение лучшего опыта развитие малых формах хозяйствования в агропромышленном комплексе;</w:t>
      </w:r>
    </w:p>
    <w:p>
      <w:pPr>
        <w:pStyle w:val="397"/>
        <w:shd w:val="clear"/>
        <w:tabs>
          <w:tab w:val="left" w:pos="1134"/>
        </w:tabs>
        <w:wordWrap/>
        <w:topLinePunct w:val="0"/>
        <w:bidi w:val="0"/>
        <w:snapToGrid/>
        <w:spacing w:line="240" w:lineRule="auto"/>
        <w:ind w:left="709" w:firstLine="0"/>
        <w:rPr>
          <w:color w:val="auto"/>
        </w:rPr>
      </w:pPr>
      <w:r>
        <w:rPr>
          <w:color w:val="auto"/>
        </w:rPr>
        <w:t xml:space="preserve">обеспечение доступным жильём молодых специалистов (или их семей) на селе, для чего необходимо: </w:t>
      </w:r>
    </w:p>
    <w:p>
      <w:pPr>
        <w:pStyle w:val="397"/>
        <w:shd w:val="clear"/>
        <w:tabs>
          <w:tab w:val="left" w:pos="1134"/>
        </w:tabs>
        <w:wordWrap/>
        <w:topLinePunct w:val="0"/>
        <w:bidi w:val="0"/>
        <w:snapToGrid/>
        <w:spacing w:line="240" w:lineRule="auto"/>
        <w:ind w:left="709" w:firstLine="0"/>
        <w:rPr>
          <w:color w:val="auto"/>
        </w:rPr>
      </w:pPr>
      <w:r>
        <w:rPr>
          <w:color w:val="auto"/>
        </w:rPr>
        <w:t xml:space="preserve">формировать списки молодых семей, молодых специалистов агропромышленного комплекса и работников социальной сферы, изъявивших желание жить и работать в сельской местности; </w:t>
      </w:r>
    </w:p>
    <w:p>
      <w:pPr>
        <w:pStyle w:val="397"/>
        <w:shd w:val="clear"/>
        <w:tabs>
          <w:tab w:val="left" w:pos="1134"/>
        </w:tabs>
        <w:wordWrap/>
        <w:topLinePunct w:val="0"/>
        <w:bidi w:val="0"/>
        <w:snapToGrid/>
        <w:spacing w:line="240" w:lineRule="auto"/>
        <w:ind w:left="709" w:firstLine="0"/>
        <w:rPr>
          <w:color w:val="auto"/>
        </w:rPr>
      </w:pPr>
      <w:r>
        <w:rPr>
          <w:color w:val="auto"/>
        </w:rPr>
        <w:t>осуществлять переговоры со студентами – выпускниками, заключая с ними предварительные договоры о намерениях;</w:t>
      </w:r>
    </w:p>
    <w:p>
      <w:pPr>
        <w:pStyle w:val="397"/>
        <w:shd w:val="clear"/>
        <w:tabs>
          <w:tab w:val="left" w:pos="1134"/>
        </w:tabs>
        <w:wordWrap/>
        <w:topLinePunct w:val="0"/>
        <w:bidi w:val="0"/>
        <w:snapToGrid/>
        <w:spacing w:line="240" w:lineRule="auto"/>
        <w:ind w:left="709" w:firstLine="0"/>
        <w:rPr>
          <w:color w:val="auto"/>
        </w:rPr>
      </w:pPr>
      <w:r>
        <w:rPr>
          <w:color w:val="auto"/>
        </w:rPr>
        <w:t xml:space="preserve">осуществлять выбор и отвод земельных участков под строительство жилья для молодых специалистов (или их семей); </w:t>
      </w:r>
    </w:p>
    <w:p>
      <w:pPr>
        <w:pStyle w:val="397"/>
        <w:shd w:val="clear"/>
        <w:tabs>
          <w:tab w:val="left" w:pos="1134"/>
        </w:tabs>
        <w:wordWrap/>
        <w:topLinePunct w:val="0"/>
        <w:bidi w:val="0"/>
        <w:snapToGrid/>
        <w:spacing w:line="240" w:lineRule="auto"/>
        <w:ind w:left="709" w:firstLine="0"/>
        <w:rPr>
          <w:color w:val="auto"/>
        </w:rPr>
      </w:pPr>
      <w:r>
        <w:rPr>
          <w:color w:val="auto"/>
        </w:rPr>
        <w:t>осуществлять инвентаризацию незавершенного строительства жилых помещений в сельской местности;</w:t>
      </w:r>
    </w:p>
    <w:p>
      <w:pPr>
        <w:pStyle w:val="397"/>
        <w:shd w:val="clear"/>
        <w:tabs>
          <w:tab w:val="left" w:pos="1134"/>
        </w:tabs>
        <w:wordWrap/>
        <w:topLinePunct w:val="0"/>
        <w:bidi w:val="0"/>
        <w:snapToGrid/>
        <w:spacing w:line="240" w:lineRule="auto"/>
        <w:ind w:left="709" w:firstLine="0"/>
        <w:rPr>
          <w:color w:val="auto"/>
        </w:rPr>
      </w:pPr>
      <w:r>
        <w:rPr>
          <w:color w:val="auto"/>
        </w:rPr>
        <w:t>определение перечня организаций строительного комплекса для обеспечения выпуска материалов, конструкций и изделий для строительства быстровозводимых домов на селе;</w:t>
      </w:r>
    </w:p>
    <w:p>
      <w:pPr>
        <w:pStyle w:val="397"/>
        <w:shd w:val="clear"/>
        <w:tabs>
          <w:tab w:val="left" w:pos="1134"/>
        </w:tabs>
        <w:wordWrap/>
        <w:topLinePunct w:val="0"/>
        <w:bidi w:val="0"/>
        <w:snapToGrid/>
        <w:spacing w:line="240" w:lineRule="auto"/>
        <w:ind w:left="709" w:firstLine="0"/>
        <w:rPr>
          <w:color w:val="auto"/>
        </w:rPr>
      </w:pPr>
      <w:r>
        <w:rPr>
          <w:color w:val="auto"/>
        </w:rPr>
        <w:t>использование механизма ипотечного кредитования, разъяснение порядка обеспечения жильем молодых семей и молодых специалистов на селе и др.;</w:t>
      </w:r>
    </w:p>
    <w:p>
      <w:pPr>
        <w:pStyle w:val="397"/>
        <w:shd w:val="clear"/>
        <w:tabs>
          <w:tab w:val="left" w:pos="1134"/>
        </w:tabs>
        <w:wordWrap/>
        <w:topLinePunct w:val="0"/>
        <w:bidi w:val="0"/>
        <w:snapToGrid/>
        <w:spacing w:line="240" w:lineRule="auto"/>
        <w:ind w:left="709" w:firstLine="0"/>
        <w:rPr>
          <w:color w:val="auto"/>
        </w:rPr>
      </w:pPr>
      <w:r>
        <w:rPr>
          <w:color w:val="auto"/>
        </w:rPr>
        <w:t>увеличение сельскохозяйственных угодий, за счёт свободных земель сельскохозяйственного назначения;</w:t>
      </w:r>
    </w:p>
    <w:p>
      <w:pPr>
        <w:pStyle w:val="397"/>
        <w:shd w:val="clear"/>
        <w:tabs>
          <w:tab w:val="left" w:pos="1134"/>
        </w:tabs>
        <w:wordWrap/>
        <w:topLinePunct w:val="0"/>
        <w:bidi w:val="0"/>
        <w:snapToGrid/>
        <w:spacing w:line="240" w:lineRule="auto"/>
        <w:ind w:left="709" w:firstLine="0"/>
        <w:rPr>
          <w:color w:val="auto"/>
        </w:rPr>
      </w:pPr>
      <w:r>
        <w:rPr>
          <w:color w:val="auto"/>
        </w:rPr>
        <w:t>увеличение поголовья скота, за счёт введения новых, лучших пород, а так же улучшение условий содержания скота;</w:t>
      </w:r>
    </w:p>
    <w:p>
      <w:pPr>
        <w:pStyle w:val="397"/>
        <w:shd w:val="clear"/>
        <w:tabs>
          <w:tab w:val="left" w:pos="1134"/>
        </w:tabs>
        <w:wordWrap/>
        <w:topLinePunct w:val="0"/>
        <w:bidi w:val="0"/>
        <w:snapToGrid/>
        <w:spacing w:line="240" w:lineRule="auto"/>
        <w:ind w:left="709" w:firstLine="0"/>
        <w:rPr>
          <w:color w:val="auto"/>
        </w:rPr>
      </w:pPr>
      <w:r>
        <w:rPr>
          <w:color w:val="auto"/>
        </w:rPr>
        <w:t>увеличение числа личных подсобных хозяйств, закрепление земель ЛПХ как резервных территорий, включения данных территорий в состав населенных пунктов для дальнейшего развития с изменением разрешенного использования:</w:t>
      </w:r>
    </w:p>
    <w:p>
      <w:pPr>
        <w:pStyle w:val="397"/>
        <w:shd w:val="clear"/>
        <w:tabs>
          <w:tab w:val="left" w:pos="1134"/>
        </w:tabs>
        <w:wordWrap/>
        <w:topLinePunct w:val="0"/>
        <w:bidi w:val="0"/>
        <w:snapToGrid/>
        <w:spacing w:line="240" w:lineRule="auto"/>
        <w:ind w:left="709" w:firstLine="0"/>
        <w:rPr>
          <w:color w:val="auto"/>
        </w:rPr>
      </w:pPr>
      <w:r>
        <w:rPr>
          <w:color w:val="auto"/>
        </w:rPr>
        <w:t>улучшить пропаганду населения путем современных технологий (интернет, тематические семинары);</w:t>
      </w:r>
    </w:p>
    <w:p>
      <w:pPr>
        <w:pStyle w:val="397"/>
        <w:shd w:val="clear"/>
        <w:tabs>
          <w:tab w:val="left" w:pos="1134"/>
        </w:tabs>
        <w:wordWrap/>
        <w:topLinePunct w:val="0"/>
        <w:bidi w:val="0"/>
        <w:snapToGrid/>
        <w:spacing w:line="240" w:lineRule="auto"/>
        <w:ind w:left="709" w:firstLine="0"/>
        <w:rPr>
          <w:color w:val="auto"/>
        </w:rPr>
      </w:pPr>
      <w:r>
        <w:rPr>
          <w:color w:val="auto"/>
        </w:rPr>
        <w:t>привлечения опыта других муниципальных образований и специалистов;</w:t>
      </w:r>
    </w:p>
    <w:p>
      <w:pPr>
        <w:pStyle w:val="397"/>
        <w:shd w:val="clear"/>
        <w:tabs>
          <w:tab w:val="left" w:pos="1134"/>
        </w:tabs>
        <w:wordWrap/>
        <w:topLinePunct w:val="0"/>
        <w:bidi w:val="0"/>
        <w:snapToGrid/>
        <w:spacing w:line="240" w:lineRule="auto"/>
        <w:ind w:left="709" w:firstLine="0"/>
        <w:rPr>
          <w:color w:val="auto"/>
        </w:rPr>
      </w:pPr>
      <w:r>
        <w:rPr>
          <w:color w:val="auto"/>
        </w:rPr>
        <w:t>необходимо создавать программы по финансовому стимулированию производства, за счет предоставления субсидий, кредитов и льгот на этапе создания производства;</w:t>
      </w:r>
    </w:p>
    <w:p>
      <w:pPr>
        <w:pStyle w:val="397"/>
        <w:shd w:val="clear"/>
        <w:tabs>
          <w:tab w:val="left" w:pos="1134"/>
        </w:tabs>
        <w:wordWrap/>
        <w:topLinePunct w:val="0"/>
        <w:bidi w:val="0"/>
        <w:snapToGrid/>
        <w:spacing w:line="240" w:lineRule="auto"/>
        <w:ind w:left="709" w:firstLine="0"/>
        <w:rPr>
          <w:color w:val="auto"/>
        </w:rPr>
      </w:pPr>
      <w:r>
        <w:rPr>
          <w:color w:val="auto"/>
        </w:rPr>
        <w:t>проводить мониторинг ЛПХ;</w:t>
      </w:r>
    </w:p>
    <w:p>
      <w:pPr>
        <w:pStyle w:val="397"/>
        <w:shd w:val="clear"/>
        <w:tabs>
          <w:tab w:val="left" w:pos="1134"/>
        </w:tabs>
        <w:wordWrap/>
        <w:topLinePunct w:val="0"/>
        <w:bidi w:val="0"/>
        <w:snapToGrid/>
        <w:spacing w:line="240" w:lineRule="auto"/>
        <w:ind w:left="709" w:firstLine="0"/>
        <w:rPr>
          <w:color w:val="auto"/>
          <w:shd w:val="clear" w:color="auto" w:fill="FFFFFF"/>
        </w:rPr>
      </w:pPr>
      <w:r>
        <w:rPr>
          <w:color w:val="auto"/>
        </w:rPr>
        <w:t>модернизация</w:t>
      </w:r>
      <w:r>
        <w:rPr>
          <w:color w:val="auto"/>
          <w:shd w:val="clear" w:color="auto" w:fill="FFFFFF"/>
        </w:rPr>
        <w:t xml:space="preserve"> всего производственного процесса с введением инновационных технологий, механизмов и привлечения специалистов за счет стимулирования;</w:t>
      </w:r>
    </w:p>
    <w:p>
      <w:pPr>
        <w:pStyle w:val="87"/>
        <w:numPr>
          <w:ilvl w:val="0"/>
          <w:numId w:val="12"/>
        </w:numPr>
        <w:shd w:val="clear"/>
        <w:wordWrap/>
        <w:topLinePunct w:val="0"/>
        <w:bidi w:val="0"/>
        <w:snapToGrid/>
        <w:spacing w:line="240" w:lineRule="auto"/>
        <w:ind w:left="709" w:firstLine="0"/>
        <w:rPr>
          <w:color w:val="auto"/>
          <w:shd w:val="clear" w:color="auto" w:fill="FFFFFF"/>
        </w:rPr>
      </w:pPr>
      <w:r>
        <w:rPr>
          <w:color w:val="auto"/>
          <w:shd w:val="clear" w:color="auto" w:fill="FFFFFF"/>
        </w:rPr>
        <w:t xml:space="preserve">разумное, экономически и социально оправданное освоение природных ресурсов, выпуск на их основе конкурентоспособной товарной продукции, позволяющей привлечь необходимые инвестиции в производство, тем самым поддержать и развить местную экономику - одно из условий устойчивого социально-экономического развития территории. </w:t>
      </w:r>
    </w:p>
    <w:p>
      <w:pPr>
        <w:widowControl w:val="0"/>
        <w:shd w:val="clear"/>
        <w:suppressAutoHyphens/>
        <w:wordWrap/>
        <w:topLinePunct w:val="0"/>
        <w:bidi w:val="0"/>
        <w:snapToGrid/>
        <w:spacing w:after="0" w:line="240" w:lineRule="auto"/>
        <w:ind w:firstLine="709"/>
        <w:jc w:val="both"/>
        <w:rPr>
          <w:b/>
          <w:color w:val="auto"/>
          <w:u w:val="single"/>
        </w:rPr>
      </w:pPr>
      <w:r>
        <w:rPr>
          <w:b/>
          <w:color w:val="auto"/>
          <w:u w:val="single"/>
        </w:rPr>
        <w:t>Проектные предложения</w:t>
      </w:r>
    </w:p>
    <w:p>
      <w:pPr>
        <w:pStyle w:val="87"/>
        <w:shd w:val="clear"/>
        <w:wordWrap/>
        <w:topLinePunct w:val="0"/>
        <w:bidi w:val="0"/>
        <w:snapToGrid/>
        <w:spacing w:line="240" w:lineRule="auto"/>
        <w:rPr>
          <w:color w:val="auto"/>
        </w:rPr>
      </w:pPr>
      <w:r>
        <w:rPr>
          <w:color w:val="auto"/>
          <w:shd w:val="clear" w:color="auto" w:fill="FFFFFF"/>
        </w:rPr>
        <w:t>Стратегия</w:t>
      </w:r>
      <w:r>
        <w:rPr>
          <w:color w:val="auto"/>
        </w:rPr>
        <w:t xml:space="preserve"> развития планировочной структуры городского поселения «Пушкиногорье» нацелена на достижение наиболее рациональной организации территории и предусматривает:</w:t>
      </w:r>
    </w:p>
    <w:p>
      <w:pPr>
        <w:pStyle w:val="87"/>
        <w:numPr>
          <w:ilvl w:val="0"/>
          <w:numId w:val="12"/>
        </w:numPr>
        <w:shd w:val="clear"/>
        <w:wordWrap/>
        <w:topLinePunct w:val="0"/>
        <w:bidi w:val="0"/>
        <w:snapToGrid/>
        <w:spacing w:line="240" w:lineRule="auto"/>
        <w:ind w:left="709" w:firstLine="0"/>
        <w:rPr>
          <w:color w:val="auto"/>
          <w:shd w:val="clear" w:color="auto" w:fill="FFFFFF"/>
        </w:rPr>
      </w:pPr>
      <w:r>
        <w:rPr>
          <w:color w:val="auto"/>
          <w:shd w:val="clear" w:color="auto" w:fill="FFFFFF"/>
        </w:rPr>
        <w:t>совершенствование функционального зонирования на основе трансформации, упорядочивания и локализации функциональных зон;</w:t>
      </w:r>
    </w:p>
    <w:p>
      <w:pPr>
        <w:pStyle w:val="87"/>
        <w:numPr>
          <w:ilvl w:val="0"/>
          <w:numId w:val="12"/>
        </w:numPr>
        <w:shd w:val="clear"/>
        <w:wordWrap/>
        <w:topLinePunct w:val="0"/>
        <w:bidi w:val="0"/>
        <w:snapToGrid/>
        <w:spacing w:line="240" w:lineRule="auto"/>
        <w:ind w:left="709" w:firstLine="0"/>
        <w:rPr>
          <w:color w:val="auto"/>
          <w:shd w:val="clear" w:color="auto" w:fill="FFFFFF"/>
        </w:rPr>
      </w:pPr>
    </w:p>
    <w:p>
      <w:pPr>
        <w:pStyle w:val="87"/>
        <w:numPr>
          <w:ilvl w:val="0"/>
          <w:numId w:val="12"/>
        </w:numPr>
        <w:shd w:val="clear"/>
        <w:wordWrap/>
        <w:topLinePunct w:val="0"/>
        <w:bidi w:val="0"/>
        <w:snapToGrid/>
        <w:spacing w:line="240" w:lineRule="auto"/>
        <w:ind w:left="709" w:firstLine="0"/>
        <w:rPr>
          <w:color w:val="auto"/>
          <w:shd w:val="clear" w:color="auto" w:fill="FFFFFF"/>
        </w:rPr>
      </w:pPr>
      <w:r>
        <w:rPr>
          <w:color w:val="auto"/>
          <w:shd w:val="clear" w:color="auto" w:fill="FFFFFF"/>
        </w:rPr>
        <w:t>восстановление и дальнейшее развитие экономической базы, улучшение среды обитания населения, развитие функций по социально-культурному обслуживанию населения;</w:t>
      </w:r>
    </w:p>
    <w:p>
      <w:pPr>
        <w:pStyle w:val="87"/>
        <w:numPr>
          <w:ilvl w:val="0"/>
          <w:numId w:val="12"/>
        </w:numPr>
        <w:shd w:val="clear"/>
        <w:wordWrap/>
        <w:topLinePunct w:val="0"/>
        <w:bidi w:val="0"/>
        <w:snapToGrid/>
        <w:spacing w:line="240" w:lineRule="auto"/>
        <w:ind w:left="709" w:firstLine="0"/>
        <w:rPr>
          <w:color w:val="auto"/>
          <w:shd w:val="clear" w:color="auto" w:fill="FFFFFF"/>
        </w:rPr>
      </w:pPr>
      <w:r>
        <w:rPr>
          <w:color w:val="auto"/>
          <w:shd w:val="clear" w:color="auto" w:fill="FFFFFF"/>
        </w:rPr>
        <w:t>совершенствование транспортной сети;</w:t>
      </w:r>
    </w:p>
    <w:p>
      <w:pPr>
        <w:pStyle w:val="87"/>
        <w:numPr>
          <w:ilvl w:val="0"/>
          <w:numId w:val="12"/>
        </w:numPr>
        <w:shd w:val="clear"/>
        <w:wordWrap/>
        <w:topLinePunct w:val="0"/>
        <w:bidi w:val="0"/>
        <w:snapToGrid/>
        <w:spacing w:line="240" w:lineRule="auto"/>
        <w:ind w:left="709" w:firstLine="0"/>
        <w:rPr>
          <w:color w:val="auto"/>
          <w:shd w:val="clear" w:color="auto" w:fill="FFFFFF"/>
        </w:rPr>
      </w:pPr>
      <w:r>
        <w:rPr>
          <w:color w:val="auto"/>
          <w:shd w:val="clear" w:color="auto" w:fill="FFFFFF"/>
        </w:rPr>
        <w:t>развитие инженерной инфраструктуры на основе строительства и реконструкции объектов водоснабжения, канализации, электроснабжения, газификации;</w:t>
      </w:r>
    </w:p>
    <w:p>
      <w:pPr>
        <w:pStyle w:val="87"/>
        <w:numPr>
          <w:ilvl w:val="0"/>
          <w:numId w:val="12"/>
        </w:numPr>
        <w:shd w:val="clear"/>
        <w:wordWrap/>
        <w:topLinePunct w:val="0"/>
        <w:bidi w:val="0"/>
        <w:snapToGrid/>
        <w:spacing w:line="240" w:lineRule="auto"/>
        <w:ind w:left="709" w:firstLine="0"/>
        <w:rPr>
          <w:color w:val="auto"/>
          <w:shd w:val="clear" w:color="auto" w:fill="FFFFFF"/>
        </w:rPr>
      </w:pPr>
      <w:r>
        <w:rPr>
          <w:color w:val="auto"/>
          <w:shd w:val="clear" w:color="auto" w:fill="FFFFFF"/>
        </w:rPr>
        <w:t>экологизацию территории на основе оздоровления окружающей природной среды и решение проблем обращения отходов;</w:t>
      </w:r>
    </w:p>
    <w:p>
      <w:pPr>
        <w:pStyle w:val="87"/>
        <w:numPr>
          <w:ilvl w:val="0"/>
          <w:numId w:val="12"/>
        </w:numPr>
        <w:shd w:val="clear"/>
        <w:wordWrap/>
        <w:topLinePunct w:val="0"/>
        <w:bidi w:val="0"/>
        <w:snapToGrid/>
        <w:spacing w:line="240" w:lineRule="auto"/>
        <w:ind w:left="709" w:firstLine="0"/>
        <w:rPr>
          <w:color w:val="auto"/>
        </w:rPr>
      </w:pPr>
      <w:r>
        <w:rPr>
          <w:color w:val="auto"/>
          <w:shd w:val="clear" w:color="auto" w:fill="FFFFFF"/>
        </w:rPr>
        <w:t>разработку проекта</w:t>
      </w:r>
      <w:r>
        <w:rPr>
          <w:color w:val="auto"/>
        </w:rPr>
        <w:t xml:space="preserve"> границ населенного пункта.</w:t>
      </w:r>
    </w:p>
    <w:p>
      <w:pPr>
        <w:pStyle w:val="87"/>
        <w:shd w:val="clear"/>
        <w:wordWrap/>
        <w:topLinePunct w:val="0"/>
        <w:bidi w:val="0"/>
        <w:snapToGrid/>
        <w:spacing w:line="240" w:lineRule="auto"/>
        <w:rPr>
          <w:color w:val="auto"/>
          <w:szCs w:val="24"/>
        </w:rPr>
      </w:pPr>
      <w:r>
        <w:rPr>
          <w:color w:val="auto"/>
          <w:shd w:val="clear" w:color="auto" w:fill="FFFFFF"/>
        </w:rPr>
        <w:t>Планировочная</w:t>
      </w:r>
      <w:r>
        <w:rPr>
          <w:color w:val="auto"/>
          <w:szCs w:val="24"/>
        </w:rPr>
        <w:t xml:space="preserve"> концепция городского поселения «Пушкиногорье» направлена на рациональное использование возможностей экономико-географического положения территории, а также ценного природно</w:t>
      </w:r>
      <w:r>
        <w:rPr>
          <w:rFonts w:hint="default"/>
          <w:color w:val="auto"/>
          <w:szCs w:val="24"/>
          <w:lang w:val="ru-RU"/>
        </w:rPr>
        <w:t xml:space="preserve"> </w:t>
      </w:r>
      <w:r>
        <w:rPr>
          <w:color w:val="auto"/>
          <w:szCs w:val="24"/>
        </w:rPr>
        <w:t>-</w:t>
      </w:r>
      <w:r>
        <w:rPr>
          <w:rFonts w:hint="default"/>
          <w:color w:val="auto"/>
          <w:szCs w:val="24"/>
          <w:lang w:val="ru-RU"/>
        </w:rPr>
        <w:t xml:space="preserve"> </w:t>
      </w:r>
      <w:r>
        <w:rPr>
          <w:color w:val="auto"/>
          <w:szCs w:val="24"/>
        </w:rPr>
        <w:t>рекреационного потенциала территории.</w:t>
      </w:r>
    </w:p>
    <w:p>
      <w:pPr>
        <w:pStyle w:val="87"/>
        <w:shd w:val="clear"/>
        <w:wordWrap/>
        <w:topLinePunct w:val="0"/>
        <w:bidi w:val="0"/>
        <w:snapToGrid/>
        <w:spacing w:line="240" w:lineRule="auto"/>
        <w:rPr>
          <w:color w:val="auto"/>
          <w:shd w:val="clear" w:color="auto" w:fill="FFFFFF"/>
        </w:rPr>
      </w:pPr>
      <w:r>
        <w:rPr>
          <w:color w:val="auto"/>
          <w:shd w:val="clear" w:color="auto" w:fill="FFFFFF"/>
        </w:rPr>
        <w:t>Территория в настоящее время характеризуется благоприятными экологическими условиями, живописными ландшафтами, отсутствием каких-либо серьезных загрязнителей, достаточно низкой плотностью населения, благоприятной  транспортной доступностью к Московскому региону, Санкт-Петербургу, Пскову, наличием большого количества исторически</w:t>
      </w:r>
      <w:r>
        <w:rPr>
          <w:rFonts w:hint="default"/>
          <w:color w:val="auto"/>
          <w:shd w:val="clear" w:color="auto" w:fill="FFFFFF"/>
          <w:lang w:val="ru-RU"/>
        </w:rPr>
        <w:t xml:space="preserve"> </w:t>
      </w:r>
      <w:r>
        <w:rPr>
          <w:color w:val="auto"/>
          <w:shd w:val="clear" w:color="auto" w:fill="FFFFFF"/>
        </w:rPr>
        <w:t>-</w:t>
      </w:r>
      <w:r>
        <w:rPr>
          <w:rFonts w:hint="default"/>
          <w:color w:val="auto"/>
          <w:shd w:val="clear" w:color="auto" w:fill="FFFFFF"/>
          <w:lang w:val="ru-RU"/>
        </w:rPr>
        <w:t xml:space="preserve"> </w:t>
      </w:r>
      <w:r>
        <w:rPr>
          <w:color w:val="auto"/>
          <w:shd w:val="clear" w:color="auto" w:fill="FFFFFF"/>
        </w:rPr>
        <w:t>значимых мест, что позволяет рассматривать перспективу дальнейшего развития территории, как рекреационно</w:t>
      </w:r>
      <w:r>
        <w:rPr>
          <w:rFonts w:hint="default"/>
          <w:color w:val="auto"/>
          <w:shd w:val="clear" w:color="auto" w:fill="FFFFFF"/>
          <w:lang w:val="ru-RU"/>
        </w:rPr>
        <w:t xml:space="preserve"> </w:t>
      </w:r>
      <w:r>
        <w:rPr>
          <w:color w:val="auto"/>
          <w:shd w:val="clear" w:color="auto" w:fill="FFFFFF"/>
        </w:rPr>
        <w:t>-туристической.</w:t>
      </w:r>
    </w:p>
    <w:p>
      <w:pPr>
        <w:pStyle w:val="87"/>
        <w:shd w:val="clear"/>
        <w:wordWrap/>
        <w:topLinePunct w:val="0"/>
        <w:bidi w:val="0"/>
        <w:snapToGrid/>
        <w:spacing w:line="240" w:lineRule="auto"/>
        <w:rPr>
          <w:color w:val="auto"/>
          <w:szCs w:val="24"/>
        </w:rPr>
      </w:pPr>
      <w:r>
        <w:rPr>
          <w:color w:val="auto"/>
          <w:shd w:val="clear" w:color="auto" w:fill="FFFFFF"/>
        </w:rPr>
        <w:t>Для развития рекреации на данной территории рекомендуется организация разнообразных видов отдыха и туризма, преимущественно, экологического и агротуризма. Это означает освоение</w:t>
      </w:r>
      <w:r>
        <w:rPr>
          <w:color w:val="auto"/>
          <w:szCs w:val="24"/>
        </w:rPr>
        <w:t xml:space="preserve"> части земель сельскохозяйственного назначения под малоэтажное коттеджное и дачное строительство, устройство ряда объектов туристско</w:t>
      </w:r>
      <w:r>
        <w:rPr>
          <w:rFonts w:hint="default"/>
          <w:color w:val="auto"/>
          <w:szCs w:val="24"/>
          <w:lang w:val="ru-RU"/>
        </w:rPr>
        <w:t xml:space="preserve"> </w:t>
      </w:r>
      <w:r>
        <w:rPr>
          <w:color w:val="auto"/>
          <w:szCs w:val="24"/>
        </w:rPr>
        <w:t>-</w:t>
      </w:r>
      <w:r>
        <w:rPr>
          <w:rFonts w:hint="default"/>
          <w:color w:val="auto"/>
          <w:szCs w:val="24"/>
          <w:lang w:val="ru-RU"/>
        </w:rPr>
        <w:t xml:space="preserve"> </w:t>
      </w:r>
      <w:r>
        <w:rPr>
          <w:color w:val="auto"/>
          <w:szCs w:val="24"/>
        </w:rPr>
        <w:t>рекреационного назначения, что потребует перевода ряда земель сельскохозяйственного назначения в земли населенных пунктов.</w:t>
      </w:r>
    </w:p>
    <w:p>
      <w:pPr>
        <w:pStyle w:val="87"/>
        <w:shd w:val="clear"/>
        <w:wordWrap/>
        <w:topLinePunct w:val="0"/>
        <w:bidi w:val="0"/>
        <w:snapToGrid/>
        <w:spacing w:line="240" w:lineRule="auto"/>
        <w:rPr>
          <w:color w:val="auto"/>
          <w:shd w:val="clear" w:color="auto" w:fill="FFFFFF"/>
        </w:rPr>
      </w:pPr>
      <w:r>
        <w:rPr>
          <w:color w:val="auto"/>
          <w:shd w:val="clear" w:color="auto" w:fill="FFFFFF"/>
        </w:rPr>
        <w:t>В соответствии с Градостроительным кодексом Российской Федерации границы территориальных зон могут устанавливаться по:</w:t>
      </w:r>
    </w:p>
    <w:p>
      <w:pPr>
        <w:pStyle w:val="87"/>
        <w:numPr>
          <w:ilvl w:val="0"/>
          <w:numId w:val="12"/>
        </w:numPr>
        <w:shd w:val="clear"/>
        <w:wordWrap/>
        <w:topLinePunct w:val="0"/>
        <w:bidi w:val="0"/>
        <w:snapToGrid/>
        <w:spacing w:line="240" w:lineRule="auto"/>
        <w:ind w:left="709" w:firstLine="0"/>
        <w:rPr>
          <w:color w:val="auto"/>
          <w:shd w:val="clear" w:color="auto" w:fill="FFFFFF"/>
        </w:rPr>
      </w:pPr>
      <w:r>
        <w:rPr>
          <w:color w:val="auto"/>
          <w:shd w:val="clear" w:color="auto" w:fill="FFFFFF"/>
        </w:rPr>
        <w:t>линиям магистралей, улиц, проездов, разделяющим транспортные потоки противоположных направлений;</w:t>
      </w:r>
    </w:p>
    <w:p>
      <w:pPr>
        <w:pStyle w:val="87"/>
        <w:numPr>
          <w:ilvl w:val="0"/>
          <w:numId w:val="12"/>
        </w:numPr>
        <w:shd w:val="clear"/>
        <w:wordWrap/>
        <w:topLinePunct w:val="0"/>
        <w:bidi w:val="0"/>
        <w:snapToGrid/>
        <w:spacing w:line="240" w:lineRule="auto"/>
        <w:ind w:left="709" w:firstLine="0"/>
        <w:rPr>
          <w:color w:val="auto"/>
          <w:shd w:val="clear" w:color="auto" w:fill="FFFFFF"/>
        </w:rPr>
      </w:pPr>
      <w:r>
        <w:rPr>
          <w:color w:val="auto"/>
          <w:shd w:val="clear" w:color="auto" w:fill="FFFFFF"/>
        </w:rPr>
        <w:t>красным линиям;</w:t>
      </w:r>
    </w:p>
    <w:p>
      <w:pPr>
        <w:pStyle w:val="87"/>
        <w:numPr>
          <w:ilvl w:val="0"/>
          <w:numId w:val="12"/>
        </w:numPr>
        <w:shd w:val="clear"/>
        <w:wordWrap/>
        <w:topLinePunct w:val="0"/>
        <w:bidi w:val="0"/>
        <w:snapToGrid/>
        <w:spacing w:line="240" w:lineRule="auto"/>
        <w:ind w:left="709" w:firstLine="0"/>
        <w:rPr>
          <w:color w:val="auto"/>
          <w:shd w:val="clear" w:color="auto" w:fill="FFFFFF"/>
        </w:rPr>
      </w:pPr>
      <w:r>
        <w:rPr>
          <w:color w:val="auto"/>
          <w:shd w:val="clear" w:color="auto" w:fill="FFFFFF"/>
        </w:rPr>
        <w:t>границам земельных участков;</w:t>
      </w:r>
    </w:p>
    <w:p>
      <w:pPr>
        <w:pStyle w:val="87"/>
        <w:numPr>
          <w:ilvl w:val="0"/>
          <w:numId w:val="12"/>
        </w:numPr>
        <w:shd w:val="clear"/>
        <w:wordWrap/>
        <w:topLinePunct w:val="0"/>
        <w:bidi w:val="0"/>
        <w:snapToGrid/>
        <w:spacing w:line="240" w:lineRule="auto"/>
        <w:ind w:left="709" w:firstLine="0"/>
        <w:rPr>
          <w:color w:val="auto"/>
          <w:shd w:val="clear" w:color="auto" w:fill="FFFFFF"/>
        </w:rPr>
      </w:pPr>
      <w:r>
        <w:rPr>
          <w:color w:val="auto"/>
          <w:shd w:val="clear" w:color="auto" w:fill="FFFFFF"/>
        </w:rPr>
        <w:t>границам населенных пунктов в пределах муниципальных образований;</w:t>
      </w:r>
    </w:p>
    <w:p>
      <w:pPr>
        <w:pStyle w:val="87"/>
        <w:numPr>
          <w:ilvl w:val="0"/>
          <w:numId w:val="12"/>
        </w:numPr>
        <w:shd w:val="clear"/>
        <w:wordWrap/>
        <w:topLinePunct w:val="0"/>
        <w:bidi w:val="0"/>
        <w:snapToGrid/>
        <w:spacing w:line="240" w:lineRule="auto"/>
        <w:ind w:left="709" w:firstLine="0"/>
        <w:rPr>
          <w:color w:val="auto"/>
          <w:shd w:val="clear" w:color="auto" w:fill="FFFFFF"/>
        </w:rPr>
      </w:pPr>
      <w:r>
        <w:rPr>
          <w:color w:val="auto"/>
          <w:shd w:val="clear" w:color="auto" w:fill="FFFFFF"/>
        </w:rPr>
        <w:t>границам муниципальных образований;</w:t>
      </w:r>
    </w:p>
    <w:p>
      <w:pPr>
        <w:pStyle w:val="87"/>
        <w:numPr>
          <w:ilvl w:val="0"/>
          <w:numId w:val="12"/>
        </w:numPr>
        <w:shd w:val="clear"/>
        <w:wordWrap/>
        <w:topLinePunct w:val="0"/>
        <w:bidi w:val="0"/>
        <w:snapToGrid/>
        <w:spacing w:line="240" w:lineRule="auto"/>
        <w:ind w:left="709" w:firstLine="0"/>
        <w:rPr>
          <w:color w:val="auto"/>
          <w:shd w:val="clear" w:color="auto" w:fill="FFFFFF"/>
        </w:rPr>
      </w:pPr>
      <w:r>
        <w:rPr>
          <w:color w:val="auto"/>
          <w:shd w:val="clear" w:color="auto" w:fill="FFFFFF"/>
        </w:rPr>
        <w:t>естественным границам природных объектов;</w:t>
      </w:r>
    </w:p>
    <w:p>
      <w:pPr>
        <w:pStyle w:val="87"/>
        <w:numPr>
          <w:ilvl w:val="0"/>
          <w:numId w:val="12"/>
        </w:numPr>
        <w:shd w:val="clear"/>
        <w:wordWrap/>
        <w:topLinePunct w:val="0"/>
        <w:bidi w:val="0"/>
        <w:snapToGrid/>
        <w:spacing w:line="240" w:lineRule="auto"/>
        <w:ind w:left="709" w:firstLine="0"/>
        <w:rPr>
          <w:color w:val="auto"/>
          <w:shd w:val="clear" w:color="auto" w:fill="FFFFFF"/>
        </w:rPr>
      </w:pPr>
      <w:r>
        <w:rPr>
          <w:color w:val="auto"/>
          <w:shd w:val="clear" w:color="auto" w:fill="FFFFFF"/>
        </w:rPr>
        <w:t>иным границам.</w:t>
      </w:r>
    </w:p>
    <w:p>
      <w:pPr>
        <w:pStyle w:val="3"/>
        <w:numPr>
          <w:ilvl w:val="1"/>
          <w:numId w:val="11"/>
        </w:numPr>
        <w:shd w:val="clear"/>
        <w:wordWrap/>
        <w:topLinePunct w:val="0"/>
        <w:bidi w:val="0"/>
        <w:snapToGrid/>
        <w:spacing w:line="240" w:lineRule="auto"/>
        <w:ind w:left="0" w:firstLine="0"/>
        <w:rPr>
          <w:color w:val="auto"/>
        </w:rPr>
      </w:pPr>
      <w:bookmarkStart w:id="105" w:name="_Toc315701102"/>
      <w:bookmarkEnd w:id="105"/>
      <w:bookmarkStart w:id="106" w:name="_Toc315701103"/>
      <w:bookmarkEnd w:id="106"/>
      <w:bookmarkStart w:id="107" w:name="_Toc315701105"/>
      <w:bookmarkEnd w:id="107"/>
      <w:bookmarkStart w:id="108" w:name="_Toc315701104"/>
      <w:bookmarkEnd w:id="108"/>
      <w:bookmarkStart w:id="109" w:name="_Toc342472316"/>
      <w:bookmarkStart w:id="110" w:name="_Toc268263636"/>
      <w:bookmarkStart w:id="111" w:name="_Toc14950"/>
      <w:r>
        <w:rPr>
          <w:color w:val="auto"/>
        </w:rPr>
        <w:t>Экономическая база муниципального образования</w:t>
      </w:r>
      <w:bookmarkEnd w:id="109"/>
      <w:bookmarkEnd w:id="110"/>
      <w:bookmarkEnd w:id="111"/>
    </w:p>
    <w:p>
      <w:pPr>
        <w:pStyle w:val="25"/>
        <w:shd w:val="clear"/>
        <w:suppressAutoHyphens/>
        <w:wordWrap/>
        <w:topLinePunct w:val="0"/>
        <w:bidi w:val="0"/>
        <w:snapToGrid/>
        <w:spacing w:after="0" w:line="240" w:lineRule="auto"/>
        <w:ind w:firstLine="709"/>
        <w:jc w:val="both"/>
        <w:rPr>
          <w:b w:val="0"/>
          <w:bCs w:val="0"/>
          <w:color w:val="auto"/>
          <w:sz w:val="24"/>
          <w:szCs w:val="26"/>
        </w:rPr>
      </w:pPr>
      <w:bookmarkStart w:id="112" w:name="_Toc342472317"/>
      <w:bookmarkStart w:id="113" w:name="_Toc268263637"/>
      <w:r>
        <w:rPr>
          <w:b w:val="0"/>
          <w:bCs w:val="0"/>
          <w:color w:val="auto"/>
          <w:sz w:val="24"/>
          <w:szCs w:val="26"/>
        </w:rPr>
        <w:t>Одной из основных задач территориального планирования является развитие производственной сферы, обеспечение населения собственной выпускаемой продукцией, создание новых рабочих мест, повышение уровня жизни населения.</w:t>
      </w:r>
    </w:p>
    <w:p>
      <w:pPr>
        <w:pStyle w:val="25"/>
        <w:shd w:val="clear"/>
        <w:suppressAutoHyphens/>
        <w:wordWrap/>
        <w:topLinePunct w:val="0"/>
        <w:bidi w:val="0"/>
        <w:snapToGrid/>
        <w:spacing w:after="0" w:line="240" w:lineRule="auto"/>
        <w:ind w:firstLine="709"/>
        <w:jc w:val="both"/>
        <w:rPr>
          <w:b w:val="0"/>
          <w:bCs w:val="0"/>
          <w:color w:val="auto"/>
          <w:sz w:val="24"/>
          <w:szCs w:val="26"/>
        </w:rPr>
      </w:pPr>
      <w:r>
        <w:rPr>
          <w:b w:val="0"/>
          <w:bCs w:val="0"/>
          <w:color w:val="auto"/>
          <w:sz w:val="24"/>
          <w:szCs w:val="26"/>
        </w:rPr>
        <w:t>Создание благоприятных условий для развития производственной сферы, малого и среднего бизнеса позволит привлечь на территорию поселения инвестиционные средства, создать рабочие места и тем самым увеличить доходную часть бюджета поселения, а рост доходов позволит улучшить программы в области жилищной и социальной сфер. Результат - повышение качества жизни населения поселения.</w:t>
      </w:r>
    </w:p>
    <w:p>
      <w:pPr>
        <w:pStyle w:val="25"/>
        <w:shd w:val="clear"/>
        <w:suppressAutoHyphens/>
        <w:wordWrap/>
        <w:topLinePunct w:val="0"/>
        <w:bidi w:val="0"/>
        <w:snapToGrid/>
        <w:spacing w:after="0" w:line="240" w:lineRule="auto"/>
        <w:ind w:firstLine="709"/>
        <w:jc w:val="both"/>
        <w:rPr>
          <w:b w:val="0"/>
          <w:bCs w:val="0"/>
          <w:color w:val="auto"/>
          <w:sz w:val="24"/>
          <w:szCs w:val="26"/>
        </w:rPr>
      </w:pPr>
      <w:bookmarkStart w:id="114" w:name="OLE_LINK15"/>
      <w:bookmarkStart w:id="115" w:name="OLE_LINK16"/>
      <w:r>
        <w:rPr>
          <w:b w:val="0"/>
          <w:bCs w:val="0"/>
          <w:color w:val="auto"/>
          <w:sz w:val="24"/>
          <w:szCs w:val="26"/>
        </w:rPr>
        <w:t>В настоящее время экономика поселения базируется на использовании местных ресурсов – сельское хозяйство, промышленном производстве, туристско</w:t>
      </w:r>
      <w:r>
        <w:rPr>
          <w:rFonts w:hint="default"/>
          <w:b w:val="0"/>
          <w:bCs w:val="0"/>
          <w:color w:val="auto"/>
          <w:sz w:val="24"/>
          <w:szCs w:val="26"/>
          <w:lang w:val="ru-RU"/>
        </w:rPr>
        <w:t xml:space="preserve"> </w:t>
      </w:r>
      <w:r>
        <w:rPr>
          <w:b w:val="0"/>
          <w:bCs w:val="0"/>
          <w:color w:val="auto"/>
          <w:sz w:val="24"/>
          <w:szCs w:val="26"/>
        </w:rPr>
        <w:t>-</w:t>
      </w:r>
      <w:r>
        <w:rPr>
          <w:rFonts w:hint="default"/>
          <w:b w:val="0"/>
          <w:bCs w:val="0"/>
          <w:color w:val="auto"/>
          <w:sz w:val="24"/>
          <w:szCs w:val="26"/>
          <w:lang w:val="ru-RU"/>
        </w:rPr>
        <w:t xml:space="preserve"> </w:t>
      </w:r>
      <w:r>
        <w:rPr>
          <w:b w:val="0"/>
          <w:bCs w:val="0"/>
          <w:color w:val="auto"/>
          <w:sz w:val="24"/>
          <w:szCs w:val="26"/>
        </w:rPr>
        <w:t>рекреационная деятельность.</w:t>
      </w:r>
      <w:bookmarkEnd w:id="114"/>
      <w:bookmarkEnd w:id="115"/>
    </w:p>
    <w:p>
      <w:pPr>
        <w:pStyle w:val="25"/>
        <w:shd w:val="clear"/>
        <w:suppressAutoHyphens/>
        <w:wordWrap/>
        <w:topLinePunct w:val="0"/>
        <w:bidi w:val="0"/>
        <w:snapToGrid/>
        <w:spacing w:after="0" w:line="240" w:lineRule="auto"/>
        <w:ind w:firstLine="709"/>
        <w:jc w:val="both"/>
        <w:rPr>
          <w:b w:val="0"/>
          <w:bCs w:val="0"/>
          <w:color w:val="auto"/>
          <w:sz w:val="24"/>
          <w:szCs w:val="26"/>
        </w:rPr>
      </w:pPr>
      <w:r>
        <w:rPr>
          <w:b w:val="0"/>
          <w:bCs w:val="0"/>
          <w:color w:val="auto"/>
          <w:sz w:val="24"/>
          <w:szCs w:val="26"/>
        </w:rPr>
        <w:t>Экономический потенциал территории включает несколько основных факторов: экономико-географическое положение, обеспеченность природными ресурсами, промышленный потенциал, трудовой и научно-технический потенциал. В совокупности эти составляющие экономического потенциала отражают способности экономики, её отраслей, предприятий, хозяйств осуществлять производственно</w:t>
      </w:r>
      <w:r>
        <w:rPr>
          <w:rFonts w:hint="default"/>
          <w:b w:val="0"/>
          <w:bCs w:val="0"/>
          <w:color w:val="auto"/>
          <w:sz w:val="24"/>
          <w:szCs w:val="26"/>
          <w:lang w:val="ru-RU"/>
        </w:rPr>
        <w:t xml:space="preserve"> </w:t>
      </w:r>
      <w:r>
        <w:rPr>
          <w:b w:val="0"/>
          <w:bCs w:val="0"/>
          <w:color w:val="auto"/>
          <w:sz w:val="24"/>
          <w:szCs w:val="26"/>
        </w:rPr>
        <w:t>-</w:t>
      </w:r>
      <w:r>
        <w:rPr>
          <w:rFonts w:hint="default"/>
          <w:b w:val="0"/>
          <w:bCs w:val="0"/>
          <w:color w:val="auto"/>
          <w:sz w:val="24"/>
          <w:szCs w:val="26"/>
          <w:lang w:val="ru-RU"/>
        </w:rPr>
        <w:t xml:space="preserve"> </w:t>
      </w:r>
      <w:r>
        <w:rPr>
          <w:b w:val="0"/>
          <w:bCs w:val="0"/>
          <w:color w:val="auto"/>
          <w:sz w:val="24"/>
          <w:szCs w:val="26"/>
        </w:rPr>
        <w:t>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 Муниципальное образование имеет довольно выгодное экономико-географическое положение. Городское поселение располагает развитой транспортной инфраструктурой. Большинство автодорог в хорошем состоянии, имеют асфальтовое покрытие.</w:t>
      </w:r>
    </w:p>
    <w:p>
      <w:pPr>
        <w:pStyle w:val="25"/>
        <w:shd w:val="clear"/>
        <w:suppressAutoHyphens/>
        <w:wordWrap/>
        <w:topLinePunct w:val="0"/>
        <w:bidi w:val="0"/>
        <w:snapToGrid/>
        <w:spacing w:after="0" w:line="240" w:lineRule="auto"/>
        <w:ind w:firstLine="709"/>
        <w:jc w:val="both"/>
        <w:rPr>
          <w:b w:val="0"/>
          <w:bCs w:val="0"/>
          <w:color w:val="auto"/>
          <w:sz w:val="24"/>
          <w:szCs w:val="26"/>
        </w:rPr>
      </w:pPr>
      <w:r>
        <w:rPr>
          <w:b w:val="0"/>
          <w:bCs w:val="0"/>
          <w:color w:val="auto"/>
          <w:sz w:val="24"/>
          <w:szCs w:val="26"/>
        </w:rPr>
        <w:t>Важную роль в экономике играет развитие малого и среднего бизнеса. Малый бизнес осуществляет деятельность во всех отраслях экономики. Наиболее распространенными видами деятельности малого предпринимательства являются торговля, общественное питание, сфера услуг. Производственный сектор малого бизнеса представлен производством безалкогольных напитков, переработкой и консервированием картофеля, фруктов и овощей, изготовлением трикотажных изделий, обработкой древесины.</w:t>
      </w:r>
    </w:p>
    <w:p>
      <w:pPr>
        <w:pStyle w:val="25"/>
        <w:shd w:val="clear"/>
        <w:suppressAutoHyphens/>
        <w:wordWrap/>
        <w:topLinePunct w:val="0"/>
        <w:bidi w:val="0"/>
        <w:snapToGrid/>
        <w:spacing w:after="0" w:line="240" w:lineRule="auto"/>
        <w:ind w:firstLine="709"/>
        <w:jc w:val="both"/>
        <w:rPr>
          <w:b w:val="0"/>
          <w:bCs w:val="0"/>
          <w:color w:val="auto"/>
          <w:sz w:val="24"/>
          <w:szCs w:val="26"/>
        </w:rPr>
      </w:pPr>
      <w:r>
        <w:rPr>
          <w:b w:val="0"/>
          <w:bCs w:val="0"/>
          <w:color w:val="auto"/>
          <w:sz w:val="24"/>
          <w:szCs w:val="26"/>
        </w:rPr>
        <w:t>Промышленное производство городского поселения «Пушкиногорье» представлено предприятиями по переработке сельскохозяйственной продукции: ОАО «Маслодельно</w:t>
      </w:r>
      <w:r>
        <w:rPr>
          <w:rFonts w:hint="default"/>
          <w:b w:val="0"/>
          <w:bCs w:val="0"/>
          <w:color w:val="auto"/>
          <w:sz w:val="24"/>
          <w:szCs w:val="26"/>
          <w:lang w:val="ru-RU"/>
        </w:rPr>
        <w:t xml:space="preserve"> </w:t>
      </w:r>
      <w:r>
        <w:rPr>
          <w:b w:val="0"/>
          <w:bCs w:val="0"/>
          <w:color w:val="auto"/>
          <w:sz w:val="24"/>
          <w:szCs w:val="26"/>
        </w:rPr>
        <w:t>-</w:t>
      </w:r>
      <w:r>
        <w:rPr>
          <w:rFonts w:hint="default"/>
          <w:b w:val="0"/>
          <w:bCs w:val="0"/>
          <w:color w:val="auto"/>
          <w:sz w:val="24"/>
          <w:szCs w:val="26"/>
          <w:lang w:val="ru-RU"/>
        </w:rPr>
        <w:t xml:space="preserve"> </w:t>
      </w:r>
      <w:r>
        <w:rPr>
          <w:b w:val="0"/>
          <w:bCs w:val="0"/>
          <w:color w:val="auto"/>
          <w:sz w:val="24"/>
          <w:szCs w:val="26"/>
        </w:rPr>
        <w:t>сыродельный завод», «Пушкиногорский хлебозавод», а также предприятия полиграфии, хлебопечения. Набирает силу деревопереработка. Система торговли представлена Пушкиногорским потребительским обществом и частным бизнесом. Сельхозпредприятия специализируются на мясо</w:t>
      </w:r>
      <w:r>
        <w:rPr>
          <w:rFonts w:hint="default"/>
          <w:b w:val="0"/>
          <w:bCs w:val="0"/>
          <w:color w:val="auto"/>
          <w:sz w:val="24"/>
          <w:szCs w:val="26"/>
          <w:lang w:val="ru-RU"/>
        </w:rPr>
        <w:t xml:space="preserve"> </w:t>
      </w:r>
      <w:r>
        <w:rPr>
          <w:b w:val="0"/>
          <w:bCs w:val="0"/>
          <w:color w:val="auto"/>
          <w:sz w:val="24"/>
          <w:szCs w:val="26"/>
        </w:rPr>
        <w:t>-</w:t>
      </w:r>
      <w:r>
        <w:rPr>
          <w:rFonts w:hint="default"/>
          <w:b w:val="0"/>
          <w:bCs w:val="0"/>
          <w:color w:val="auto"/>
          <w:sz w:val="24"/>
          <w:szCs w:val="26"/>
          <w:lang w:val="ru-RU"/>
        </w:rPr>
        <w:t xml:space="preserve"> </w:t>
      </w:r>
      <w:r>
        <w:rPr>
          <w:b w:val="0"/>
          <w:bCs w:val="0"/>
          <w:color w:val="auto"/>
          <w:sz w:val="24"/>
          <w:szCs w:val="26"/>
        </w:rPr>
        <w:t>молочном животноводстве, льнопроизводстве.</w:t>
      </w:r>
    </w:p>
    <w:p>
      <w:pPr>
        <w:pStyle w:val="25"/>
        <w:shd w:val="clear"/>
        <w:suppressAutoHyphens/>
        <w:wordWrap/>
        <w:topLinePunct w:val="0"/>
        <w:bidi w:val="0"/>
        <w:snapToGrid/>
        <w:spacing w:after="0" w:line="240" w:lineRule="auto"/>
        <w:ind w:firstLine="709"/>
        <w:jc w:val="both"/>
        <w:rPr>
          <w:b w:val="0"/>
          <w:bCs w:val="0"/>
          <w:color w:val="auto"/>
          <w:sz w:val="24"/>
          <w:szCs w:val="26"/>
        </w:rPr>
      </w:pPr>
      <w:r>
        <w:rPr>
          <w:b w:val="0"/>
          <w:bCs w:val="0"/>
          <w:color w:val="auto"/>
          <w:sz w:val="24"/>
          <w:szCs w:val="26"/>
        </w:rPr>
        <w:t>Экономически важным предприятием является ФГУК «</w:t>
      </w:r>
      <w:r>
        <w:rPr>
          <w:color w:val="auto"/>
        </w:rPr>
        <w:fldChar w:fldCharType="begin"/>
      </w:r>
      <w:r>
        <w:rPr>
          <w:color w:val="auto"/>
        </w:rPr>
        <w:instrText xml:space="preserve"> HYPERLINK "http://ru.wikipedia.org/wiki/%D0%9C%D0%B8%D1%85%D0%B0%D0%B9%D0%BB%D0%BE%D0%B2%D1%81%D0%BA%D0%BE%D0%B5_%28%D0%BC%D1%83%D0%B7%D0%B5%D0%B9-%D0%B7%D0%B0%D0%BF%D0%BE%D0%B2%D0%B5%D0%B4%D0%BD%D0%B8%D0%BA%29" \o "Михайловское (музей-заповедник)" </w:instrText>
      </w:r>
      <w:r>
        <w:rPr>
          <w:color w:val="auto"/>
        </w:rPr>
        <w:fldChar w:fldCharType="separate"/>
      </w:r>
      <w:r>
        <w:rPr>
          <w:b w:val="0"/>
          <w:bCs w:val="0"/>
          <w:color w:val="auto"/>
          <w:sz w:val="24"/>
          <w:szCs w:val="26"/>
        </w:rPr>
        <w:t>Государственный мемориальный историко-литературный и природно-ландшафтный музей-заповедник А. С. Пушкина «Михайловское</w:t>
      </w:r>
      <w:r>
        <w:rPr>
          <w:b w:val="0"/>
          <w:bCs w:val="0"/>
          <w:color w:val="auto"/>
          <w:sz w:val="24"/>
          <w:szCs w:val="26"/>
        </w:rPr>
        <w:fldChar w:fldCharType="end"/>
      </w:r>
      <w:r>
        <w:rPr>
          <w:b w:val="0"/>
          <w:bCs w:val="0"/>
          <w:color w:val="auto"/>
          <w:sz w:val="24"/>
          <w:szCs w:val="26"/>
        </w:rPr>
        <w:t>».</w:t>
      </w:r>
    </w:p>
    <w:p>
      <w:pPr>
        <w:pStyle w:val="25"/>
        <w:shd w:val="clear"/>
        <w:suppressAutoHyphens/>
        <w:wordWrap/>
        <w:topLinePunct w:val="0"/>
        <w:bidi w:val="0"/>
        <w:snapToGrid/>
        <w:spacing w:after="0" w:line="240" w:lineRule="auto"/>
        <w:ind w:firstLine="709"/>
        <w:jc w:val="both"/>
        <w:rPr>
          <w:b w:val="0"/>
          <w:bCs w:val="0"/>
          <w:color w:val="auto"/>
          <w:sz w:val="24"/>
          <w:szCs w:val="26"/>
          <w:u w:val="single"/>
        </w:rPr>
      </w:pPr>
      <w:r>
        <w:rPr>
          <w:b w:val="0"/>
          <w:bCs w:val="0"/>
          <w:color w:val="auto"/>
          <w:sz w:val="24"/>
          <w:szCs w:val="26"/>
          <w:u w:val="single"/>
        </w:rPr>
        <w:t>Перспективы развития</w:t>
      </w:r>
    </w:p>
    <w:p>
      <w:pPr>
        <w:pStyle w:val="25"/>
        <w:shd w:val="clear"/>
        <w:suppressAutoHyphens/>
        <w:wordWrap/>
        <w:topLinePunct w:val="0"/>
        <w:bidi w:val="0"/>
        <w:snapToGrid/>
        <w:spacing w:after="0" w:line="240" w:lineRule="auto"/>
        <w:ind w:firstLine="709"/>
        <w:jc w:val="both"/>
        <w:rPr>
          <w:color w:val="auto"/>
          <w:szCs w:val="26"/>
        </w:rPr>
      </w:pPr>
      <w:r>
        <w:rPr>
          <w:b w:val="0"/>
          <w:bCs w:val="0"/>
          <w:color w:val="auto"/>
          <w:sz w:val="24"/>
          <w:szCs w:val="26"/>
        </w:rPr>
        <w:t>В настоящее время на территории муниципального образования ведется реализация следующих инвестиционных проектов:</w:t>
      </w:r>
    </w:p>
    <w:p>
      <w:pPr>
        <w:pStyle w:val="397"/>
        <w:shd w:val="clear"/>
        <w:tabs>
          <w:tab w:val="left" w:pos="1134"/>
        </w:tabs>
        <w:wordWrap/>
        <w:topLinePunct w:val="0"/>
        <w:bidi w:val="0"/>
        <w:snapToGrid/>
        <w:spacing w:line="240" w:lineRule="auto"/>
        <w:ind w:left="709" w:firstLine="0"/>
        <w:rPr>
          <w:color w:val="auto"/>
        </w:rPr>
      </w:pPr>
      <w:r>
        <w:rPr>
          <w:color w:val="auto"/>
        </w:rPr>
        <w:t>С 2013 года начата реализация целевой  программы  «Развитие сельского хозяйства Псковской области на 2013 – 2020 годы», утвержденная Постановлением администрации Псковской области, основными целями и задачами которой  являются:</w:t>
      </w:r>
    </w:p>
    <w:p>
      <w:pPr>
        <w:pStyle w:val="87"/>
        <w:numPr>
          <w:ilvl w:val="0"/>
          <w:numId w:val="12"/>
        </w:numPr>
        <w:shd w:val="clear"/>
        <w:tabs>
          <w:tab w:val="left" w:pos="1701"/>
        </w:tabs>
        <w:wordWrap/>
        <w:topLinePunct w:val="0"/>
        <w:bidi w:val="0"/>
        <w:snapToGrid/>
        <w:spacing w:line="240" w:lineRule="auto"/>
        <w:ind w:left="1134" w:firstLine="0"/>
        <w:rPr>
          <w:color w:val="auto"/>
          <w:shd w:val="clear" w:color="auto" w:fill="FFFFFF"/>
        </w:rPr>
      </w:pPr>
      <w:r>
        <w:rPr>
          <w:color w:val="auto"/>
          <w:shd w:val="clear" w:color="auto" w:fill="FFFFFF"/>
        </w:rPr>
        <w:t>устойчивое развитие сельских территорий,  повышение занятости и уровня жизни сельского населения;</w:t>
      </w:r>
    </w:p>
    <w:p>
      <w:pPr>
        <w:pStyle w:val="87"/>
        <w:numPr>
          <w:ilvl w:val="0"/>
          <w:numId w:val="12"/>
        </w:numPr>
        <w:shd w:val="clear"/>
        <w:tabs>
          <w:tab w:val="left" w:pos="1701"/>
        </w:tabs>
        <w:wordWrap/>
        <w:topLinePunct w:val="0"/>
        <w:bidi w:val="0"/>
        <w:snapToGrid/>
        <w:spacing w:line="240" w:lineRule="auto"/>
        <w:ind w:left="1134" w:firstLine="0"/>
        <w:rPr>
          <w:color w:val="auto"/>
          <w:shd w:val="clear" w:color="auto" w:fill="FFFFFF"/>
        </w:rPr>
      </w:pPr>
      <w:r>
        <w:rPr>
          <w:color w:val="auto"/>
          <w:shd w:val="clear" w:color="auto" w:fill="FFFFFF"/>
        </w:rPr>
        <w:t>повышение конкурентоспособности сельскохозяйственной продукции на основе финансовой устойчивости и модернизации сельского хозяйства, а также на основе ускоренного развития приоритетных направлений сельского хозяйства;</w:t>
      </w:r>
    </w:p>
    <w:p>
      <w:pPr>
        <w:pStyle w:val="87"/>
        <w:numPr>
          <w:ilvl w:val="0"/>
          <w:numId w:val="12"/>
        </w:numPr>
        <w:shd w:val="clear"/>
        <w:tabs>
          <w:tab w:val="left" w:pos="1701"/>
        </w:tabs>
        <w:wordWrap/>
        <w:topLinePunct w:val="0"/>
        <w:bidi w:val="0"/>
        <w:snapToGrid/>
        <w:spacing w:line="240" w:lineRule="auto"/>
        <w:ind w:left="1134" w:firstLine="0"/>
        <w:rPr>
          <w:color w:val="auto"/>
          <w:shd w:val="clear" w:color="auto" w:fill="FFFFFF"/>
        </w:rPr>
      </w:pPr>
      <w:r>
        <w:rPr>
          <w:color w:val="auto"/>
          <w:shd w:val="clear" w:color="auto" w:fill="FFFFFF"/>
        </w:rPr>
        <w:t>сохранение и воспроизводство используемых в сельскохозяйственном производстве земельных ресурсов;</w:t>
      </w:r>
    </w:p>
    <w:p>
      <w:pPr>
        <w:pStyle w:val="87"/>
        <w:numPr>
          <w:ilvl w:val="0"/>
          <w:numId w:val="12"/>
        </w:numPr>
        <w:shd w:val="clear"/>
        <w:tabs>
          <w:tab w:val="left" w:pos="1701"/>
        </w:tabs>
        <w:wordWrap/>
        <w:topLinePunct w:val="0"/>
        <w:bidi w:val="0"/>
        <w:snapToGrid/>
        <w:spacing w:line="240" w:lineRule="auto"/>
        <w:ind w:left="1134" w:firstLine="0"/>
        <w:rPr>
          <w:color w:val="auto"/>
          <w:shd w:val="clear" w:color="auto" w:fill="FFFFFF"/>
        </w:rPr>
      </w:pPr>
      <w:r>
        <w:rPr>
          <w:color w:val="auto"/>
          <w:shd w:val="clear" w:color="auto" w:fill="FFFFFF"/>
        </w:rPr>
        <w:t>создание предпосылок для устойчивого развития сельских территорий и обеспечение улучшения жилищных условий в сельской местности;</w:t>
      </w:r>
    </w:p>
    <w:p>
      <w:pPr>
        <w:pStyle w:val="87"/>
        <w:numPr>
          <w:ilvl w:val="0"/>
          <w:numId w:val="12"/>
        </w:numPr>
        <w:shd w:val="clear"/>
        <w:tabs>
          <w:tab w:val="left" w:pos="1701"/>
        </w:tabs>
        <w:wordWrap/>
        <w:topLinePunct w:val="0"/>
        <w:bidi w:val="0"/>
        <w:snapToGrid/>
        <w:spacing w:line="240" w:lineRule="auto"/>
        <w:ind w:left="1134" w:firstLine="0"/>
        <w:rPr>
          <w:color w:val="auto"/>
          <w:shd w:val="clear" w:color="auto" w:fill="FFFFFF"/>
        </w:rPr>
      </w:pPr>
      <w:r>
        <w:rPr>
          <w:color w:val="auto"/>
          <w:shd w:val="clear" w:color="auto" w:fill="FFFFFF"/>
        </w:rPr>
        <w:t>улучшение общих условий функционирования сельского хозяйства путем сохранения и поддержания почвенного плодородия;</w:t>
      </w:r>
    </w:p>
    <w:p>
      <w:pPr>
        <w:pStyle w:val="87"/>
        <w:numPr>
          <w:ilvl w:val="0"/>
          <w:numId w:val="12"/>
        </w:numPr>
        <w:shd w:val="clear"/>
        <w:tabs>
          <w:tab w:val="left" w:pos="1701"/>
        </w:tabs>
        <w:wordWrap/>
        <w:topLinePunct w:val="0"/>
        <w:bidi w:val="0"/>
        <w:snapToGrid/>
        <w:spacing w:line="240" w:lineRule="auto"/>
        <w:ind w:left="1134" w:firstLine="0"/>
        <w:rPr>
          <w:color w:val="auto"/>
          <w:shd w:val="clear" w:color="auto" w:fill="FFFFFF"/>
        </w:rPr>
      </w:pPr>
      <w:r>
        <w:rPr>
          <w:color w:val="auto"/>
          <w:shd w:val="clear" w:color="auto" w:fill="FFFFFF"/>
        </w:rPr>
        <w:t>обеспечение ускоренного развития приоритетных подотраслей сельского хозяйства, прежде всего животноводства, на основе доведения  удельного веса племенного скота в общем объеме поголовья сельскохозяйственных животных до 13,3 процентов, а также на основе доведения удельного веса площади, засеваемой элитными семенами в общей площади посева, до 15 процентов;</w:t>
      </w:r>
    </w:p>
    <w:p>
      <w:pPr>
        <w:pStyle w:val="87"/>
        <w:numPr>
          <w:ilvl w:val="0"/>
          <w:numId w:val="12"/>
        </w:numPr>
        <w:shd w:val="clear"/>
        <w:tabs>
          <w:tab w:val="left" w:pos="1701"/>
        </w:tabs>
        <w:wordWrap/>
        <w:topLinePunct w:val="0"/>
        <w:bidi w:val="0"/>
        <w:snapToGrid/>
        <w:spacing w:line="240" w:lineRule="auto"/>
        <w:ind w:left="1134" w:firstLine="0"/>
        <w:rPr>
          <w:color w:val="auto"/>
          <w:shd w:val="clear" w:color="auto" w:fill="FFFFFF"/>
        </w:rPr>
      </w:pPr>
      <w:r>
        <w:rPr>
          <w:color w:val="auto"/>
          <w:shd w:val="clear" w:color="auto" w:fill="FFFFFF"/>
        </w:rPr>
        <w:t>повышение финансовой устойчивости сельского хозяйства за счет мер по расширению доступа сельскохозяйственных товаропроизводителей к кредитным ресурсам на льготных условиях и повышению удельного веса застрахованных посевов в общей площади.</w:t>
      </w:r>
    </w:p>
    <w:p>
      <w:pPr>
        <w:shd w:val="clear"/>
        <w:wordWrap/>
        <w:topLinePunct w:val="0"/>
        <w:bidi w:val="0"/>
        <w:snapToGrid/>
        <w:spacing w:line="240" w:lineRule="auto"/>
        <w:ind w:firstLine="709"/>
        <w:jc w:val="both"/>
        <w:rPr>
          <w:color w:val="auto"/>
        </w:rPr>
      </w:pPr>
      <w:r>
        <w:rPr>
          <w:color w:val="auto"/>
        </w:rPr>
        <w:t xml:space="preserve">В </w:t>
      </w:r>
      <w:r>
        <w:rPr>
          <w:color w:val="auto"/>
          <w:szCs w:val="26"/>
        </w:rPr>
        <w:t>среднесрочной</w:t>
      </w:r>
      <w:r>
        <w:rPr>
          <w:color w:val="auto"/>
        </w:rPr>
        <w:t xml:space="preserve"> перспективе ожидаются позитивные изменения, а именно </w:t>
      </w:r>
    </w:p>
    <w:p>
      <w:pPr>
        <w:pStyle w:val="87"/>
        <w:numPr>
          <w:ilvl w:val="0"/>
          <w:numId w:val="12"/>
        </w:numPr>
        <w:shd w:val="clear"/>
        <w:wordWrap/>
        <w:topLinePunct w:val="0"/>
        <w:bidi w:val="0"/>
        <w:snapToGrid/>
        <w:spacing w:line="240" w:lineRule="auto"/>
        <w:ind w:left="709" w:firstLine="0"/>
        <w:rPr>
          <w:color w:val="auto"/>
        </w:rPr>
      </w:pPr>
      <w:r>
        <w:rPr>
          <w:color w:val="auto"/>
          <w:shd w:val="clear" w:color="auto" w:fill="FFFFFF"/>
        </w:rPr>
        <w:t>демографической</w:t>
      </w:r>
      <w:r>
        <w:rPr>
          <w:color w:val="auto"/>
        </w:rPr>
        <w:t xml:space="preserve"> ситуации на селе не произойдет, а реализация намеченных программных мероприятий позволит создать новые рабочие места. </w:t>
      </w:r>
    </w:p>
    <w:p>
      <w:pPr>
        <w:pStyle w:val="4"/>
        <w:numPr>
          <w:ilvl w:val="2"/>
          <w:numId w:val="11"/>
        </w:numPr>
        <w:shd w:val="clear"/>
        <w:wordWrap/>
        <w:topLinePunct w:val="0"/>
        <w:bidi w:val="0"/>
        <w:snapToGrid/>
        <w:spacing w:line="240" w:lineRule="auto"/>
        <w:ind w:left="0" w:firstLine="0"/>
        <w:rPr>
          <w:color w:val="auto"/>
        </w:rPr>
      </w:pPr>
      <w:bookmarkStart w:id="116" w:name="_Toc31919"/>
      <w:r>
        <w:rPr>
          <w:color w:val="auto"/>
        </w:rPr>
        <w:t>Промышленный потенциал</w:t>
      </w:r>
      <w:bookmarkEnd w:id="116"/>
    </w:p>
    <w:p>
      <w:pPr>
        <w:shd w:val="clear"/>
        <w:tabs>
          <w:tab w:val="center" w:pos="-1560"/>
        </w:tabs>
        <w:wordWrap/>
        <w:topLinePunct w:val="0"/>
        <w:bidi w:val="0"/>
        <w:snapToGrid/>
        <w:spacing w:after="0" w:line="240" w:lineRule="auto"/>
        <w:ind w:firstLine="706" w:firstLineChars="294"/>
        <w:rPr>
          <w:color w:val="auto"/>
        </w:rPr>
      </w:pPr>
      <w:r>
        <w:rPr>
          <w:b/>
          <w:i/>
          <w:iCs/>
          <w:color w:val="auto"/>
          <w:u w:val="single"/>
        </w:rPr>
        <w:t>Существующее положение</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Наиболее значимые предприятия поселка Пушкинские Горы — ЗАО «Пушкиногорский маслодельно</w:t>
      </w:r>
      <w:r>
        <w:rPr>
          <w:rFonts w:hint="default"/>
          <w:color w:val="auto"/>
          <w:sz w:val="24"/>
          <w:szCs w:val="24"/>
          <w:lang w:val="ru-RU"/>
        </w:rPr>
        <w:t xml:space="preserve"> </w:t>
      </w:r>
      <w:r>
        <w:rPr>
          <w:color w:val="auto"/>
          <w:sz w:val="24"/>
          <w:szCs w:val="24"/>
        </w:rPr>
        <w:t>-</w:t>
      </w:r>
      <w:r>
        <w:rPr>
          <w:rFonts w:hint="default"/>
          <w:color w:val="auto"/>
          <w:sz w:val="24"/>
          <w:szCs w:val="24"/>
          <w:lang w:val="ru-RU"/>
        </w:rPr>
        <w:t xml:space="preserve"> </w:t>
      </w:r>
      <w:r>
        <w:rPr>
          <w:color w:val="auto"/>
          <w:sz w:val="24"/>
          <w:szCs w:val="24"/>
        </w:rPr>
        <w:t>сыродельный завод», «Пушкиногорский хлебозавод», районное потребительское общество, ЗАО «Пушкиногорская ПМК», ОАО «Строитель», ОАО «Пушкиногорское ДРСП», ОАО «Пушкиногорскагрохимсервис», учреждение отдыха и оздоровления «Пушкиногорье». Кроме того, в посёлке работают две дорожные организации, типография, устойчиво работает муниципальное предприятие жилищно-коммунального хозяйства.</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На территории городского поселения «Пушкиногорье» расположено три действующих сельхозпредприятия по состоянию на 2010-11 гг.: СПК «Пушкиногорский» (279 хозяйств), СПК «Зарецкий» (д.Блажи, 450 хозяйств), СПК «Белогули» (д.Козляки, 564 хозяйства). Всего по предприятиям крупного рогатого скота – 260 голов, свиней – 80 голов, овец и коз – 768 голов, лошадей – 43, птицы</w:t>
      </w:r>
      <w:r>
        <w:rPr>
          <w:rFonts w:hint="default"/>
          <w:color w:val="auto"/>
          <w:sz w:val="24"/>
          <w:szCs w:val="24"/>
          <w:lang w:val="ru-RU"/>
        </w:rPr>
        <w:t xml:space="preserve"> </w:t>
      </w:r>
      <w:r>
        <w:rPr>
          <w:color w:val="auto"/>
          <w:sz w:val="24"/>
          <w:szCs w:val="24"/>
        </w:rPr>
        <w:t>- 1620, кроликов – 20, пчел - 157. Фермерское хозяйство, расположенное на территории поселения имеет в наличии 4 коровы, 50 свиней, 26 птиц, 10 ул. пчел.</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По производству основных видов сельхозпродукции за 2010 г. по хозяйствам составило: мясо - 16 тонн, молоко – 524 тонн.</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Сельскохозяйственный производственный кооператив «им. А.С.Пушкина» не действует в данный период времени.</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Ранее существующие и в данный момент не работающие молочные фермы, машино</w:t>
      </w:r>
      <w:r>
        <w:rPr>
          <w:rFonts w:hint="default"/>
          <w:color w:val="auto"/>
          <w:sz w:val="24"/>
          <w:szCs w:val="24"/>
          <w:lang w:val="ru-RU"/>
        </w:rPr>
        <w:t xml:space="preserve"> </w:t>
      </w:r>
      <w:r>
        <w:rPr>
          <w:color w:val="auto"/>
          <w:sz w:val="24"/>
          <w:szCs w:val="24"/>
        </w:rPr>
        <w:t>-</w:t>
      </w:r>
      <w:r>
        <w:rPr>
          <w:rFonts w:hint="default"/>
          <w:color w:val="auto"/>
          <w:sz w:val="24"/>
          <w:szCs w:val="24"/>
          <w:lang w:val="ru-RU"/>
        </w:rPr>
        <w:t xml:space="preserve"> </w:t>
      </w:r>
      <w:r>
        <w:rPr>
          <w:color w:val="auto"/>
          <w:sz w:val="24"/>
          <w:szCs w:val="24"/>
        </w:rPr>
        <w:t>тракторные мастерские и прочие производственные предприятия поселения не отображается как функциональная зона для сельскохозяйственного производства. При перспективном развитии поселения данные земли должны быть рассмотрены как первоочередные резервные территории при восстановлении производства.</w:t>
      </w:r>
    </w:p>
    <w:p>
      <w:pPr>
        <w:pStyle w:val="53"/>
        <w:widowControl w:val="0"/>
        <w:shd w:val="clear"/>
        <w:tabs>
          <w:tab w:val="left" w:pos="0"/>
          <w:tab w:val="center" w:pos="4833"/>
        </w:tabs>
        <w:wordWrap/>
        <w:topLinePunct w:val="0"/>
        <w:bidi w:val="0"/>
        <w:snapToGrid/>
        <w:spacing w:after="0" w:line="240" w:lineRule="auto"/>
        <w:ind w:left="0"/>
        <w:jc w:val="center"/>
        <w:rPr>
          <w:i/>
          <w:iCs/>
          <w:color w:val="auto"/>
          <w:sz w:val="24"/>
          <w:szCs w:val="24"/>
          <w:u w:val="single"/>
        </w:rPr>
      </w:pPr>
      <w:r>
        <w:rPr>
          <w:i/>
          <w:iCs/>
          <w:color w:val="auto"/>
          <w:sz w:val="24"/>
          <w:szCs w:val="24"/>
          <w:u w:val="single"/>
        </w:rPr>
        <w:t>Обоснование проектных предложений</w:t>
      </w:r>
    </w:p>
    <w:p>
      <w:pPr>
        <w:pStyle w:val="53"/>
        <w:widowControl w:val="0"/>
        <w:shd w:val="clear"/>
        <w:wordWrap/>
        <w:topLinePunct w:val="0"/>
        <w:bidi w:val="0"/>
        <w:snapToGrid/>
        <w:spacing w:after="0" w:line="240" w:lineRule="auto"/>
        <w:ind w:left="0" w:firstLine="706" w:firstLineChars="294"/>
        <w:jc w:val="both"/>
        <w:rPr>
          <w:color w:val="auto"/>
          <w:sz w:val="24"/>
          <w:szCs w:val="24"/>
        </w:rPr>
      </w:pPr>
      <w:r>
        <w:rPr>
          <w:b/>
          <w:iCs/>
          <w:color w:val="auto"/>
          <w:sz w:val="24"/>
          <w:szCs w:val="24"/>
        </w:rPr>
        <w:t xml:space="preserve">На расчетный срок </w:t>
      </w:r>
      <w:r>
        <w:rPr>
          <w:iCs/>
          <w:color w:val="auto"/>
          <w:sz w:val="24"/>
          <w:szCs w:val="24"/>
        </w:rPr>
        <w:t xml:space="preserve">запланированы реконструкция и модернизация, изменение вида использования общественных, промышленных и производственных объектов, прекративших свое действие, таких как «Кирпичный завод» (д. Подкрестье), </w:t>
      </w:r>
      <w:r>
        <w:rPr>
          <w:color w:val="auto"/>
          <w:sz w:val="24"/>
          <w:szCs w:val="24"/>
        </w:rPr>
        <w:t xml:space="preserve">ООО «Пушкиногорский пищекомбинат» (р.п. Пушкинские Горы) и других территорий поселения. </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 xml:space="preserve">Для устойчивого развития городского поселения необходимы меры по восстановлению и расширению селькохозяйственного производства, расширению недропользования и развитию приоритетных отраслей сельского хозяйства. </w:t>
      </w:r>
    </w:p>
    <w:p>
      <w:pPr>
        <w:pStyle w:val="4"/>
        <w:numPr>
          <w:ilvl w:val="2"/>
          <w:numId w:val="11"/>
        </w:numPr>
        <w:shd w:val="clear"/>
        <w:wordWrap/>
        <w:topLinePunct w:val="0"/>
        <w:bidi w:val="0"/>
        <w:snapToGrid/>
        <w:spacing w:line="240" w:lineRule="auto"/>
        <w:rPr>
          <w:color w:val="auto"/>
        </w:rPr>
      </w:pPr>
      <w:bookmarkStart w:id="117" w:name="_Toc4833"/>
      <w:r>
        <w:rPr>
          <w:color w:val="auto"/>
        </w:rPr>
        <w:t>Современная планировочная организация территории</w:t>
      </w:r>
      <w:bookmarkEnd w:id="117"/>
    </w:p>
    <w:p>
      <w:pPr>
        <w:pStyle w:val="53"/>
        <w:widowControl w:val="0"/>
        <w:shd w:val="clear"/>
        <w:wordWrap/>
        <w:topLinePunct w:val="0"/>
        <w:bidi w:val="0"/>
        <w:snapToGrid/>
        <w:spacing w:after="0" w:line="240" w:lineRule="auto"/>
        <w:ind w:left="0" w:firstLine="708" w:firstLineChars="295"/>
        <w:jc w:val="both"/>
        <w:rPr>
          <w:color w:val="auto"/>
          <w:sz w:val="24"/>
          <w:szCs w:val="24"/>
        </w:rPr>
      </w:pPr>
      <w:bookmarkStart w:id="118" w:name="_Toc210635989"/>
      <w:r>
        <w:rPr>
          <w:color w:val="auto"/>
          <w:sz w:val="24"/>
          <w:szCs w:val="24"/>
        </w:rPr>
        <w:t xml:space="preserve">Планировочная и архитектурно-пространственная структура характеризует целесообразность, удобство, выразительность и гармонию пространственной организации среды жизнедеятельности, взаиморазмещение и взаимодействие ее природных, жилых, общественных, производственных и инфраструктурных составляющих. Организующей основой городского пространства являются: природно-ландшафтный и урбанизированный каркас территории поселка. Природно-ландшафтный каркас образует природоохранную и рекреационную функциональную экосистему, которая формируется системой водных долин и зеленых массивов. Развитие природно-ландшафтного каркаса предусматривает воссоздание и формирование новых зеленых пространств, восстанавливающих непрерывность природно-ландшафтной структуры поселения. Архитектурно-пространственная организация природно-ландшафтного каркаса предусматривает сохранение, выявление, зрительное раскрытие и акцентирование исторически характерных ландшафтных объектов, садово-парковых комплексов и силуэта городского поселения. </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Восточная коммунально</w:t>
      </w:r>
      <w:r>
        <w:rPr>
          <w:rFonts w:hint="default"/>
          <w:color w:val="auto"/>
          <w:sz w:val="24"/>
          <w:szCs w:val="24"/>
          <w:lang w:val="ru-RU"/>
        </w:rPr>
        <w:t xml:space="preserve"> </w:t>
      </w:r>
      <w:r>
        <w:rPr>
          <w:color w:val="auto"/>
          <w:sz w:val="24"/>
          <w:szCs w:val="24"/>
        </w:rPr>
        <w:t>-</w:t>
      </w:r>
      <w:r>
        <w:rPr>
          <w:rFonts w:hint="default"/>
          <w:color w:val="auto"/>
          <w:sz w:val="24"/>
          <w:szCs w:val="24"/>
          <w:lang w:val="ru-RU"/>
        </w:rPr>
        <w:t xml:space="preserve"> </w:t>
      </w:r>
      <w:r>
        <w:rPr>
          <w:color w:val="auto"/>
          <w:sz w:val="24"/>
          <w:szCs w:val="24"/>
        </w:rPr>
        <w:t>промышленная зона включает в себя такие предприятия, как Хлебозавод, ОАО «Строитель», два автотранспортных предприятия, центральная котельная, АЗС, ОАО «Пушкиногорскагрохимсервис», ПК «Агропромсервис».</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Западная промышленная зона представлена Льнозаводом, ЗАО «Пушкиногорская ПМК» и базой Пушкиногорского райпо.</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Архитектурно-планировочным ядром поселка являются две площади в старой части поселка: площадь у бывшего кинотеатра, расположенная на месте ранее существовавшего административно</w:t>
      </w:r>
      <w:r>
        <w:rPr>
          <w:rFonts w:hint="default"/>
          <w:color w:val="auto"/>
          <w:sz w:val="24"/>
          <w:szCs w:val="24"/>
          <w:lang w:val="ru-RU"/>
        </w:rPr>
        <w:t xml:space="preserve"> </w:t>
      </w:r>
      <w:r>
        <w:rPr>
          <w:color w:val="auto"/>
          <w:sz w:val="24"/>
          <w:szCs w:val="24"/>
        </w:rPr>
        <w:t>-</w:t>
      </w:r>
      <w:r>
        <w:rPr>
          <w:rFonts w:hint="default"/>
          <w:color w:val="auto"/>
          <w:sz w:val="24"/>
          <w:szCs w:val="24"/>
          <w:lang w:val="ru-RU"/>
        </w:rPr>
        <w:t xml:space="preserve"> </w:t>
      </w:r>
      <w:r>
        <w:rPr>
          <w:color w:val="auto"/>
          <w:sz w:val="24"/>
          <w:szCs w:val="24"/>
        </w:rPr>
        <w:t>торгового центра Слободы Тоболенец и в новой части поселка на улице Ленина в районе среднеэтажной жилой застройки, которая в настоящее время является административным центром поселка.</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Основной композиционной осью поселка являются улицы Пушкинская и Ленина, связывающие эти площади. На этих улицах сосредоточена основная общественная застройка.</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 xml:space="preserve">Планировочная структура р.п. Пушкинские горы  представляет собой наиболее значительный и ценный историко-культурный и градостроительный ресурс, сохраняющий генетически присущие данному поселку черты и особенности. </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 xml:space="preserve">В историческом центре поселения предусмотрено: сохранение, воссоздание и акцентирование исторически сложившейся планировочной и архитектурно-пространственной структуры ансамблей главных улиц, площадей, парков и скверов, структуры уличной сети, сети кварталов, структуры исторических морфотипов застройки; формирование системы пешеходных зон, улиц и маршрутов; воссоздание утраченных элементов исторического природно-ландшафтного каркаса. </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Главной целью социально-экономического развития городского поселения является создание благоприятных условий проживания для всех жителей. Стабилизация и увеличение численности населения за счет притока населения по программе переселения и  проведения качественных преобразований в хозяйственном комплексе, повышение уровня обеспеченности его жителей объектами и услугами социально-культурной сферы, улучшения их жилищных условий.</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На формирование планировочной структуры городского поселения «Пушкиногорье», и его центр - р.п. Пушкинские горы, оказал влияние комплекс исторических и природно</w:t>
      </w:r>
      <w:r>
        <w:rPr>
          <w:rFonts w:hint="default"/>
          <w:color w:val="auto"/>
          <w:sz w:val="24"/>
          <w:szCs w:val="24"/>
          <w:lang w:val="ru-RU"/>
        </w:rPr>
        <w:t xml:space="preserve"> </w:t>
      </w:r>
      <w:r>
        <w:rPr>
          <w:color w:val="auto"/>
          <w:sz w:val="24"/>
          <w:szCs w:val="24"/>
        </w:rPr>
        <w:t>-</w:t>
      </w:r>
      <w:r>
        <w:rPr>
          <w:rFonts w:hint="default"/>
          <w:color w:val="auto"/>
          <w:sz w:val="24"/>
          <w:szCs w:val="24"/>
          <w:lang w:val="ru-RU"/>
        </w:rPr>
        <w:t xml:space="preserve"> </w:t>
      </w:r>
      <w:r>
        <w:rPr>
          <w:color w:val="auto"/>
          <w:sz w:val="24"/>
          <w:szCs w:val="24"/>
        </w:rPr>
        <w:t xml:space="preserve">географических факторов: </w:t>
      </w:r>
    </w:p>
    <w:p>
      <w:pPr>
        <w:pStyle w:val="397"/>
        <w:shd w:val="clear"/>
        <w:wordWrap/>
        <w:topLinePunct w:val="0"/>
        <w:bidi w:val="0"/>
        <w:snapToGrid/>
        <w:spacing w:line="240" w:lineRule="auto"/>
        <w:ind w:left="709"/>
        <w:rPr>
          <w:color w:val="auto"/>
        </w:rPr>
      </w:pPr>
      <w:r>
        <w:rPr>
          <w:color w:val="auto"/>
        </w:rPr>
        <w:t>ПРИРОДНО</w:t>
      </w:r>
      <w:r>
        <w:rPr>
          <w:rFonts w:hint="default"/>
          <w:color w:val="auto"/>
          <w:lang w:val="ru-RU"/>
        </w:rPr>
        <w:t xml:space="preserve"> </w:t>
      </w:r>
      <w:r>
        <w:rPr>
          <w:color w:val="auto"/>
        </w:rPr>
        <w:t>-</w:t>
      </w:r>
      <w:r>
        <w:rPr>
          <w:rFonts w:hint="default"/>
          <w:color w:val="auto"/>
          <w:lang w:val="ru-RU"/>
        </w:rPr>
        <w:t xml:space="preserve"> </w:t>
      </w:r>
      <w:r>
        <w:rPr>
          <w:color w:val="auto"/>
        </w:rPr>
        <w:t xml:space="preserve">географические, экономико-географические и исторически сложившиеся особенности места: главная природная ось территории - река Великая; возможность культурных, торговых и прочих контактов; </w:t>
      </w:r>
    </w:p>
    <w:p>
      <w:pPr>
        <w:pStyle w:val="397"/>
        <w:shd w:val="clear"/>
        <w:wordWrap/>
        <w:topLinePunct w:val="0"/>
        <w:bidi w:val="0"/>
        <w:snapToGrid/>
        <w:spacing w:line="240" w:lineRule="auto"/>
        <w:ind w:left="709"/>
        <w:rPr>
          <w:color w:val="auto"/>
        </w:rPr>
      </w:pPr>
      <w:r>
        <w:rPr>
          <w:color w:val="auto"/>
        </w:rPr>
        <w:t>природно-ландшафтный каркас территории, чрезвычайно живописная местность с ярко</w:t>
      </w:r>
      <w:r>
        <w:rPr>
          <w:rFonts w:hint="default"/>
          <w:color w:val="auto"/>
          <w:lang w:val="ru-RU"/>
        </w:rPr>
        <w:t xml:space="preserve"> </w:t>
      </w:r>
      <w:r>
        <w:rPr>
          <w:color w:val="auto"/>
        </w:rPr>
        <w:t xml:space="preserve">выраженным рельефом, с большими участками богатых лесных массивов, сохранившихся по всей территории поселка; </w:t>
      </w:r>
    </w:p>
    <w:p>
      <w:pPr>
        <w:pStyle w:val="397"/>
        <w:shd w:val="clear"/>
        <w:wordWrap/>
        <w:topLinePunct w:val="0"/>
        <w:bidi w:val="0"/>
        <w:snapToGrid/>
        <w:spacing w:line="240" w:lineRule="auto"/>
        <w:ind w:left="709"/>
        <w:rPr>
          <w:color w:val="auto"/>
        </w:rPr>
      </w:pPr>
      <w:r>
        <w:rPr>
          <w:color w:val="auto"/>
        </w:rPr>
        <w:t>архитектурно</w:t>
      </w:r>
      <w:r>
        <w:rPr>
          <w:rFonts w:hint="default"/>
          <w:color w:val="auto"/>
          <w:lang w:val="ru-RU"/>
        </w:rPr>
        <w:t xml:space="preserve"> </w:t>
      </w:r>
      <w:r>
        <w:rPr>
          <w:color w:val="auto"/>
        </w:rPr>
        <w:t>-</w:t>
      </w:r>
      <w:r>
        <w:rPr>
          <w:rFonts w:hint="default"/>
          <w:color w:val="auto"/>
          <w:lang w:val="ru-RU"/>
        </w:rPr>
        <w:t xml:space="preserve"> </w:t>
      </w:r>
      <w:r>
        <w:rPr>
          <w:color w:val="auto"/>
        </w:rPr>
        <w:t>историческая и градостроительная ценность поселка и территории городского поселения – ансамбль Святогорского монастыря, музей заповедник А.С. Пушкина и его ландшафтное окружение;</w:t>
      </w:r>
    </w:p>
    <w:p>
      <w:pPr>
        <w:pStyle w:val="397"/>
        <w:shd w:val="clear"/>
        <w:wordWrap/>
        <w:topLinePunct w:val="0"/>
        <w:bidi w:val="0"/>
        <w:snapToGrid/>
        <w:spacing w:line="240" w:lineRule="auto"/>
        <w:ind w:left="709"/>
        <w:rPr>
          <w:color w:val="auto"/>
        </w:rPr>
      </w:pPr>
      <w:r>
        <w:rPr>
          <w:color w:val="auto"/>
        </w:rPr>
        <w:t>развитая туристическая база городского поселения, где основным приемным пунктом многочисленного притока туристов является р.п. Пушкинские Горы, а соответсвенно и развитие полноценного набора обслуживающих услуг;</w:t>
      </w:r>
    </w:p>
    <w:p>
      <w:pPr>
        <w:pStyle w:val="397"/>
        <w:shd w:val="clear"/>
        <w:wordWrap/>
        <w:topLinePunct w:val="0"/>
        <w:bidi w:val="0"/>
        <w:snapToGrid/>
        <w:spacing w:line="240" w:lineRule="auto"/>
        <w:ind w:left="709"/>
        <w:rPr>
          <w:color w:val="auto"/>
        </w:rPr>
      </w:pPr>
      <w:r>
        <w:rPr>
          <w:color w:val="auto"/>
        </w:rPr>
        <w:t xml:space="preserve">особенности планирования - историческая мелкомасштабная планировочная структура; исторически сложившееся функциональное зонирование, значительное количество малоэтажного жилого фонда; </w:t>
      </w:r>
    </w:p>
    <w:p>
      <w:pPr>
        <w:pStyle w:val="397"/>
        <w:shd w:val="clear"/>
        <w:wordWrap/>
        <w:topLinePunct w:val="0"/>
        <w:bidi w:val="0"/>
        <w:snapToGrid/>
        <w:spacing w:line="240" w:lineRule="auto"/>
        <w:ind w:left="709"/>
        <w:rPr>
          <w:color w:val="auto"/>
        </w:rPr>
      </w:pPr>
      <w:r>
        <w:rPr>
          <w:color w:val="auto"/>
        </w:rPr>
        <w:t>основные исторически сложившиеся оси - дороги на Воронич, Тригорское, Петровское и вдоль дороги на Новоржев;</w:t>
      </w:r>
    </w:p>
    <w:p>
      <w:pPr>
        <w:pStyle w:val="397"/>
        <w:shd w:val="clear"/>
        <w:wordWrap/>
        <w:topLinePunct w:val="0"/>
        <w:bidi w:val="0"/>
        <w:snapToGrid/>
        <w:spacing w:line="240" w:lineRule="auto"/>
        <w:ind w:left="709"/>
        <w:rPr>
          <w:color w:val="auto"/>
        </w:rPr>
      </w:pPr>
      <w:r>
        <w:rPr>
          <w:color w:val="auto"/>
        </w:rPr>
        <w:t>исторические особенности хозяйственной деятельности - значительная и целенаправленная антропогенная реконструкция природного ландшафта, приспособление его для нужд горожан, защита от неблагоприятных природных факторов.</w:t>
      </w:r>
    </w:p>
    <w:p>
      <w:pPr>
        <w:pStyle w:val="53"/>
        <w:widowControl w:val="0"/>
        <w:shd w:val="clear"/>
        <w:wordWrap/>
        <w:topLinePunct w:val="0"/>
        <w:bidi w:val="0"/>
        <w:snapToGrid/>
        <w:spacing w:after="0" w:line="240" w:lineRule="auto"/>
        <w:ind w:left="0" w:firstLine="709"/>
        <w:jc w:val="both"/>
        <w:rPr>
          <w:color w:val="auto"/>
          <w:sz w:val="24"/>
        </w:rPr>
      </w:pPr>
      <w:r>
        <w:rPr>
          <w:b/>
          <w:color w:val="auto"/>
          <w:sz w:val="24"/>
        </w:rPr>
        <w:t>Генеральным планом предлагается</w:t>
      </w:r>
      <w:r>
        <w:rPr>
          <w:color w:val="auto"/>
          <w:sz w:val="24"/>
        </w:rPr>
        <w:t xml:space="preserve"> преемственное развитие исторических принципов формирования среды, сохранение и развитие исторической планировочной структуры населенных пунктов, восстановление исторической системы озеленения, реконструкция, модернизация и реставрация, активное включение в современную жизнь поселка и деревень объектов культурного наследия.</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 xml:space="preserve">Градостроительная концепция Генерального плана городского поселения включает следующие основные позиции, на решение которых направлены основные разделы проекта: </w:t>
      </w:r>
    </w:p>
    <w:p>
      <w:pPr>
        <w:pStyle w:val="397"/>
        <w:shd w:val="clear"/>
        <w:wordWrap/>
        <w:topLinePunct w:val="0"/>
        <w:bidi w:val="0"/>
        <w:snapToGrid/>
        <w:spacing w:line="240" w:lineRule="auto"/>
        <w:ind w:left="709"/>
        <w:rPr>
          <w:color w:val="auto"/>
        </w:rPr>
      </w:pPr>
      <w:r>
        <w:rPr>
          <w:color w:val="auto"/>
        </w:rPr>
        <w:t>Формирование «открытой» планировочной структуры, предоставляющей возможность развития городского поселения и р.п. Пушкинские горы по основным планировочным осям (природным и транспортным), возможность свободного развития основных функциональных зон.</w:t>
      </w:r>
    </w:p>
    <w:p>
      <w:pPr>
        <w:pStyle w:val="397"/>
        <w:shd w:val="clear"/>
        <w:wordWrap/>
        <w:topLinePunct w:val="0"/>
        <w:bidi w:val="0"/>
        <w:snapToGrid/>
        <w:spacing w:line="240" w:lineRule="auto"/>
        <w:ind w:left="709"/>
        <w:rPr>
          <w:color w:val="auto"/>
        </w:rPr>
      </w:pPr>
      <w:r>
        <w:rPr>
          <w:color w:val="auto"/>
        </w:rPr>
        <w:t xml:space="preserve">Развитие пространств с внесением изменений в существующие границы населенных пунктов, за счет рационального использования имеющихся внутренних территориальных резервов. Градостроительное формирование территории на 20 лет запланировано в пределах действующей городской черты во взаимосвязи с пригородными территориями. Для перспективного градостроительного развития предусмотрены резервные площадки. </w:t>
      </w:r>
    </w:p>
    <w:p>
      <w:pPr>
        <w:pStyle w:val="397"/>
        <w:shd w:val="clear"/>
        <w:wordWrap/>
        <w:topLinePunct w:val="0"/>
        <w:bidi w:val="0"/>
        <w:snapToGrid/>
        <w:spacing w:line="240" w:lineRule="auto"/>
        <w:ind w:left="709"/>
        <w:rPr>
          <w:color w:val="auto"/>
        </w:rPr>
      </w:pPr>
      <w:r>
        <w:rPr>
          <w:color w:val="auto"/>
        </w:rPr>
        <w:t xml:space="preserve">Разработка </w:t>
      </w:r>
      <w:r>
        <w:rPr>
          <w:b/>
          <w:bCs/>
          <w:color w:val="auto"/>
        </w:rPr>
        <w:t>территориально</w:t>
      </w:r>
      <w:r>
        <w:rPr>
          <w:rFonts w:hint="default"/>
          <w:b/>
          <w:bCs/>
          <w:color w:val="auto"/>
          <w:lang w:val="ru-RU"/>
        </w:rPr>
        <w:t xml:space="preserve"> </w:t>
      </w:r>
      <w:r>
        <w:rPr>
          <w:b/>
          <w:bCs/>
          <w:color w:val="auto"/>
        </w:rPr>
        <w:t>-</w:t>
      </w:r>
      <w:r>
        <w:rPr>
          <w:rFonts w:hint="default"/>
          <w:b/>
          <w:bCs/>
          <w:color w:val="auto"/>
          <w:lang w:val="ru-RU"/>
        </w:rPr>
        <w:t xml:space="preserve"> </w:t>
      </w:r>
      <w:r>
        <w:rPr>
          <w:b/>
          <w:bCs/>
          <w:color w:val="auto"/>
        </w:rPr>
        <w:t>ориентированного</w:t>
      </w:r>
      <w:r>
        <w:rPr>
          <w:color w:val="auto"/>
        </w:rPr>
        <w:t xml:space="preserve"> проекта, то есть формирование пространственной концепции на основе природных особенностей, своеобразия ландшафтной структуры территории, специфического характера среды, территориальных возможностей развития территории.</w:t>
      </w:r>
    </w:p>
    <w:p>
      <w:pPr>
        <w:pStyle w:val="397"/>
        <w:shd w:val="clear"/>
        <w:wordWrap/>
        <w:topLinePunct w:val="0"/>
        <w:bidi w:val="0"/>
        <w:snapToGrid/>
        <w:spacing w:line="240" w:lineRule="auto"/>
        <w:ind w:left="709"/>
        <w:rPr>
          <w:color w:val="auto"/>
        </w:rPr>
      </w:pPr>
      <w:r>
        <w:rPr>
          <w:color w:val="auto"/>
        </w:rPr>
        <w:t>Определение удобных площадок для жилищного строительства, производства, торговли, отдыха и других функций.</w:t>
      </w:r>
    </w:p>
    <w:p>
      <w:pPr>
        <w:pStyle w:val="397"/>
        <w:shd w:val="clear"/>
        <w:wordWrap/>
        <w:topLinePunct w:val="0"/>
        <w:bidi w:val="0"/>
        <w:snapToGrid/>
        <w:spacing w:line="240" w:lineRule="auto"/>
        <w:ind w:left="709"/>
        <w:rPr>
          <w:color w:val="auto"/>
        </w:rPr>
      </w:pPr>
      <w:r>
        <w:rPr>
          <w:color w:val="auto"/>
        </w:rPr>
        <w:t>Разработка мероприятий по качественному улучшению состояния среды – реконструкция и благоустройство всех функциональных зон.</w:t>
      </w:r>
    </w:p>
    <w:p>
      <w:pPr>
        <w:pStyle w:val="397"/>
        <w:shd w:val="clear"/>
        <w:wordWrap/>
        <w:topLinePunct w:val="0"/>
        <w:bidi w:val="0"/>
        <w:snapToGrid/>
        <w:spacing w:line="240" w:lineRule="auto"/>
        <w:ind w:left="709"/>
        <w:rPr>
          <w:color w:val="auto"/>
        </w:rPr>
      </w:pPr>
      <w:r>
        <w:rPr>
          <w:color w:val="auto"/>
        </w:rPr>
        <w:t xml:space="preserve">Реконструкция и благоустройство существующих жилых микрорайонов и кварталов, модернизация жилищного фонда. Новое жилищное строительство на экологически благополучных территориях. Строительство разнообразных типов жилых домов для всех социальных групп населения чрезвычайно актуальная задача для развития, рассматривающаяся Генеральным планом как одно из приоритетных направлений градостроительной деятельности. Экономичное использование имеющихся внутренних территориальных резервов. </w:t>
      </w:r>
    </w:p>
    <w:p>
      <w:pPr>
        <w:pStyle w:val="397"/>
        <w:shd w:val="clear"/>
        <w:wordWrap/>
        <w:topLinePunct w:val="0"/>
        <w:bidi w:val="0"/>
        <w:snapToGrid/>
        <w:spacing w:line="240" w:lineRule="auto"/>
        <w:ind w:left="709"/>
        <w:rPr>
          <w:color w:val="auto"/>
        </w:rPr>
      </w:pPr>
      <w:r>
        <w:rPr>
          <w:color w:val="auto"/>
        </w:rPr>
        <w:t xml:space="preserve">Развитие общественных центров жилых районов с комплексом обслуживающих объектов, пешеходными зонами, развлекательными и спортивными зонами. </w:t>
      </w:r>
    </w:p>
    <w:p>
      <w:pPr>
        <w:pStyle w:val="397"/>
        <w:shd w:val="clear"/>
        <w:wordWrap/>
        <w:topLinePunct w:val="0"/>
        <w:bidi w:val="0"/>
        <w:snapToGrid/>
        <w:spacing w:line="240" w:lineRule="auto"/>
        <w:ind w:left="709"/>
        <w:rPr>
          <w:color w:val="auto"/>
        </w:rPr>
      </w:pPr>
      <w:r>
        <w:rPr>
          <w:color w:val="auto"/>
        </w:rPr>
        <w:t xml:space="preserve">Развитие объектов, регионального и городского значения – строительство новых объектов (ФОК) и модернизация, реконструкция существующих объектов, создание новых рабочих мест. </w:t>
      </w:r>
    </w:p>
    <w:p>
      <w:pPr>
        <w:pStyle w:val="397"/>
        <w:shd w:val="clear"/>
        <w:wordWrap/>
        <w:topLinePunct w:val="0"/>
        <w:bidi w:val="0"/>
        <w:snapToGrid/>
        <w:spacing w:line="240" w:lineRule="auto"/>
        <w:ind w:left="709"/>
        <w:rPr>
          <w:color w:val="auto"/>
        </w:rPr>
      </w:pPr>
      <w:r>
        <w:rPr>
          <w:color w:val="auto"/>
        </w:rPr>
        <w:t>Более эффективное использование территорий и фондов производственных зон и территорий с развитием новых обслуживающих, деловых и производственных объектов. Комплексная модернизация производственных зон.</w:t>
      </w:r>
    </w:p>
    <w:p>
      <w:pPr>
        <w:pStyle w:val="397"/>
        <w:shd w:val="clear"/>
        <w:wordWrap/>
        <w:topLinePunct w:val="0"/>
        <w:bidi w:val="0"/>
        <w:snapToGrid/>
        <w:spacing w:line="240" w:lineRule="auto"/>
        <w:ind w:left="709"/>
        <w:rPr>
          <w:color w:val="auto"/>
        </w:rPr>
      </w:pPr>
      <w:r>
        <w:rPr>
          <w:color w:val="auto"/>
        </w:rPr>
        <w:t>Мероприятия по озеленению и благоустройству территории, сохранение природного наследия. Развитие системы природно</w:t>
      </w:r>
      <w:r>
        <w:rPr>
          <w:rFonts w:hint="default"/>
          <w:color w:val="auto"/>
          <w:lang w:val="ru-RU"/>
        </w:rPr>
        <w:t xml:space="preserve"> </w:t>
      </w:r>
      <w:r>
        <w:rPr>
          <w:color w:val="auto"/>
        </w:rPr>
        <w:t>-</w:t>
      </w:r>
      <w:r>
        <w:rPr>
          <w:rFonts w:hint="default"/>
          <w:color w:val="auto"/>
          <w:lang w:val="ru-RU"/>
        </w:rPr>
        <w:t xml:space="preserve"> </w:t>
      </w:r>
      <w:r>
        <w:rPr>
          <w:color w:val="auto"/>
        </w:rPr>
        <w:t>рекреационных территорий: благоустройство существующих парков и скверов, устройство новых парковых и спортивно</w:t>
      </w:r>
      <w:r>
        <w:rPr>
          <w:rFonts w:hint="default"/>
          <w:color w:val="auto"/>
          <w:lang w:val="ru-RU"/>
        </w:rPr>
        <w:t xml:space="preserve"> </w:t>
      </w:r>
      <w:r>
        <w:rPr>
          <w:color w:val="auto"/>
        </w:rPr>
        <w:t>-</w:t>
      </w:r>
      <w:r>
        <w:rPr>
          <w:rFonts w:hint="default"/>
          <w:color w:val="auto"/>
          <w:lang w:val="ru-RU"/>
        </w:rPr>
        <w:t xml:space="preserve"> </w:t>
      </w:r>
      <w:r>
        <w:rPr>
          <w:color w:val="auto"/>
        </w:rPr>
        <w:t>парковых объектов во всех подрайонах муниципального образования. Благоустройство набережных, устройство прогулочных и обслуживающих зон в местах отдыха.</w:t>
      </w:r>
    </w:p>
    <w:p>
      <w:pPr>
        <w:pStyle w:val="397"/>
        <w:shd w:val="clear"/>
        <w:wordWrap/>
        <w:topLinePunct w:val="0"/>
        <w:bidi w:val="0"/>
        <w:snapToGrid/>
        <w:spacing w:line="240" w:lineRule="auto"/>
        <w:ind w:left="709"/>
        <w:rPr>
          <w:color w:val="auto"/>
        </w:rPr>
      </w:pPr>
      <w:r>
        <w:rPr>
          <w:color w:val="auto"/>
        </w:rPr>
        <w:t xml:space="preserve">Развитие транспортной и инженерной инфраструктур, обеспечение их надежности и безопасности. Строительство новых мостовых переходов, транспортных развязок и улиц. Проведение мероприятий по снижению вредного воздействия производственных объектов на окружающую среду. Ориентация на политику ресурсосбережения и комбинированный гибкий подход к инженерному обеспечению поселения, сочетающий централизованные и локальные системы. Проведение комплекса мероприятий по инженерной подготовке и благоустройству территорий. </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 xml:space="preserve">Именно эти задачи предложено решить Генеральным планом при разработке стратегических направлений территориального развития городского поселения «Пушкиногорье». </w:t>
      </w:r>
      <w:bookmarkEnd w:id="118"/>
    </w:p>
    <w:p>
      <w:pPr>
        <w:shd w:val="clear"/>
        <w:suppressAutoHyphens/>
        <w:wordWrap/>
        <w:topLinePunct w:val="0"/>
        <w:bidi w:val="0"/>
        <w:snapToGrid/>
        <w:spacing w:after="0" w:line="240" w:lineRule="auto"/>
        <w:ind w:firstLine="709"/>
        <w:rPr>
          <w:color w:val="auto"/>
          <w:u w:val="single"/>
        </w:rPr>
      </w:pPr>
      <w:r>
        <w:rPr>
          <w:color w:val="auto"/>
          <w:u w:val="single"/>
        </w:rPr>
        <w:t>Проектные предложения</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На период расчетного срока предполагается дальнейшее развитие представленных сегодня в поселении видов деятельности.</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Территория располагает значительным рекреационным потенциалом, представленным как ландшафтно</w:t>
      </w:r>
      <w:r>
        <w:rPr>
          <w:rFonts w:hint="default"/>
          <w:color w:val="auto"/>
          <w:sz w:val="24"/>
          <w:szCs w:val="24"/>
          <w:lang w:val="ru-RU"/>
        </w:rPr>
        <w:t xml:space="preserve"> </w:t>
      </w:r>
      <w:r>
        <w:rPr>
          <w:color w:val="auto"/>
          <w:sz w:val="24"/>
          <w:szCs w:val="24"/>
        </w:rPr>
        <w:t>-</w:t>
      </w:r>
      <w:r>
        <w:rPr>
          <w:rFonts w:hint="default"/>
          <w:color w:val="auto"/>
          <w:sz w:val="24"/>
          <w:szCs w:val="24"/>
          <w:lang w:val="ru-RU"/>
        </w:rPr>
        <w:t xml:space="preserve"> </w:t>
      </w:r>
      <w:r>
        <w:rPr>
          <w:color w:val="auto"/>
          <w:sz w:val="24"/>
          <w:szCs w:val="24"/>
        </w:rPr>
        <w:t xml:space="preserve">рекреационными условиями и ресурсами, промысловой базой для развития регулируемой рыбной ловли, так и культурно-историческим и природным наследием. </w:t>
      </w:r>
      <w:bookmarkStart w:id="119" w:name="OLE_LINK140"/>
      <w:bookmarkStart w:id="120" w:name="OLE_LINK139"/>
      <w:bookmarkStart w:id="121" w:name="OLE_LINK138"/>
    </w:p>
    <w:p>
      <w:pPr>
        <w:pStyle w:val="53"/>
        <w:widowControl w:val="0"/>
        <w:shd w:val="clear"/>
        <w:wordWrap/>
        <w:topLinePunct w:val="0"/>
        <w:bidi w:val="0"/>
        <w:snapToGrid/>
        <w:spacing w:after="0" w:line="240" w:lineRule="auto"/>
        <w:ind w:left="0" w:firstLine="708" w:firstLineChars="295"/>
        <w:jc w:val="both"/>
        <w:rPr>
          <w:color w:val="auto"/>
          <w:sz w:val="24"/>
          <w:szCs w:val="24"/>
        </w:rPr>
      </w:pPr>
    </w:p>
    <w:bookmarkEnd w:id="119"/>
    <w:bookmarkEnd w:id="120"/>
    <w:bookmarkEnd w:id="121"/>
    <w:p>
      <w:pPr>
        <w:pStyle w:val="3"/>
        <w:numPr>
          <w:ilvl w:val="1"/>
          <w:numId w:val="11"/>
        </w:numPr>
        <w:shd w:val="clear"/>
        <w:wordWrap/>
        <w:topLinePunct w:val="0"/>
        <w:bidi w:val="0"/>
        <w:snapToGrid/>
        <w:spacing w:before="0" w:after="0" w:line="240" w:lineRule="auto"/>
        <w:ind w:left="0" w:firstLine="0"/>
        <w:rPr>
          <w:color w:val="auto"/>
        </w:rPr>
      </w:pPr>
      <w:bookmarkStart w:id="122" w:name="_Toc11544"/>
      <w:r>
        <w:rPr>
          <w:color w:val="auto"/>
        </w:rPr>
        <w:t>Население</w:t>
      </w:r>
      <w:bookmarkEnd w:id="112"/>
      <w:bookmarkEnd w:id="113"/>
      <w:bookmarkEnd w:id="122"/>
    </w:p>
    <w:p>
      <w:pPr>
        <w:pStyle w:val="4"/>
        <w:numPr>
          <w:ilvl w:val="2"/>
          <w:numId w:val="11"/>
        </w:numPr>
        <w:shd w:val="clear"/>
        <w:wordWrap/>
        <w:topLinePunct w:val="0"/>
        <w:bidi w:val="0"/>
        <w:snapToGrid/>
        <w:spacing w:before="0" w:after="0" w:line="240" w:lineRule="auto"/>
        <w:rPr>
          <w:color w:val="auto"/>
        </w:rPr>
      </w:pPr>
      <w:bookmarkStart w:id="123" w:name="_Toc11328"/>
      <w:r>
        <w:rPr>
          <w:color w:val="auto"/>
        </w:rPr>
        <w:t>Демографический потенциал</w:t>
      </w:r>
      <w:bookmarkEnd w:id="123"/>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Основными характеристиками демографического потенциала территории являются: динамика численности населения, его половозрастная и трудовая структура, степень его экономической активности. Демографическая ситуация достаточно сложная, имеются предпосылки для дальнейшей депопуляция и старения населения.</w:t>
      </w:r>
    </w:p>
    <w:p>
      <w:pPr>
        <w:pStyle w:val="4"/>
        <w:numPr>
          <w:ilvl w:val="2"/>
          <w:numId w:val="11"/>
        </w:numPr>
        <w:shd w:val="clear"/>
        <w:wordWrap/>
        <w:topLinePunct w:val="0"/>
        <w:bidi w:val="0"/>
        <w:snapToGrid/>
        <w:spacing w:line="240" w:lineRule="auto"/>
        <w:rPr>
          <w:color w:val="auto"/>
        </w:rPr>
      </w:pPr>
      <w:bookmarkStart w:id="124" w:name="_Toc22735"/>
      <w:r>
        <w:rPr>
          <w:color w:val="auto"/>
        </w:rPr>
        <w:t>Динамика численности населения.</w:t>
      </w:r>
      <w:bookmarkEnd w:id="124"/>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Анализ численности населения выполнен по материалам статистической отчетности, представленной Территориальным органом Федеральной службы государственной статистики по Псковской области. </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 xml:space="preserve">Численность населения городского поселения «Пушкиногорье» по состоянию на 01.01.2018 г. составляет 6378 человек, из них: р.п. Пушкинские Горы - 4570 человека, сельского населения – 1808 человек. </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Численность населения трудоспособного возраста составляет 3675 человека,  из них:</w:t>
      </w:r>
    </w:p>
    <w:p>
      <w:pPr>
        <w:shd w:val="clear"/>
        <w:wordWrap/>
        <w:topLinePunct w:val="0"/>
        <w:bidi w:val="0"/>
        <w:snapToGrid/>
        <w:spacing w:after="0" w:line="240" w:lineRule="auto"/>
        <w:ind w:firstLine="709"/>
        <w:jc w:val="both"/>
        <w:rPr>
          <w:color w:val="auto"/>
        </w:rPr>
      </w:pPr>
      <w:r>
        <w:rPr>
          <w:color w:val="auto"/>
        </w:rPr>
        <w:t xml:space="preserve">женщин – 1712,  мужчин – 1963; </w:t>
      </w:r>
    </w:p>
    <w:p>
      <w:pPr>
        <w:shd w:val="clear"/>
        <w:wordWrap/>
        <w:topLinePunct w:val="0"/>
        <w:bidi w:val="0"/>
        <w:snapToGrid/>
        <w:spacing w:after="0" w:line="240" w:lineRule="auto"/>
        <w:ind w:firstLine="709"/>
        <w:jc w:val="both"/>
        <w:rPr>
          <w:color w:val="auto"/>
        </w:rPr>
      </w:pPr>
      <w:r>
        <w:rPr>
          <w:color w:val="auto"/>
        </w:rPr>
        <w:t>моложе трудоспособного возраста 951 человек, из них:</w:t>
      </w:r>
    </w:p>
    <w:p>
      <w:pPr>
        <w:shd w:val="clear"/>
        <w:wordWrap/>
        <w:topLinePunct w:val="0"/>
        <w:bidi w:val="0"/>
        <w:snapToGrid/>
        <w:spacing w:after="0" w:line="240" w:lineRule="auto"/>
        <w:ind w:firstLine="709"/>
        <w:jc w:val="both"/>
        <w:rPr>
          <w:color w:val="auto"/>
        </w:rPr>
      </w:pPr>
      <w:r>
        <w:rPr>
          <w:color w:val="auto"/>
        </w:rPr>
        <w:t xml:space="preserve">женщин – 461,  мужчин – 490; </w:t>
      </w:r>
    </w:p>
    <w:p>
      <w:pPr>
        <w:shd w:val="clear"/>
        <w:wordWrap/>
        <w:topLinePunct w:val="0"/>
        <w:bidi w:val="0"/>
        <w:snapToGrid/>
        <w:spacing w:after="0" w:line="240" w:lineRule="auto"/>
        <w:ind w:firstLine="709"/>
        <w:jc w:val="both"/>
        <w:rPr>
          <w:color w:val="auto"/>
        </w:rPr>
      </w:pPr>
      <w:r>
        <w:rPr>
          <w:color w:val="auto"/>
        </w:rPr>
        <w:t>старше трудоспособного 1752 человека, из них:</w:t>
      </w:r>
    </w:p>
    <w:p>
      <w:pPr>
        <w:shd w:val="clear"/>
        <w:wordWrap/>
        <w:topLinePunct w:val="0"/>
        <w:bidi w:val="0"/>
        <w:snapToGrid/>
        <w:spacing w:after="0" w:line="240" w:lineRule="auto"/>
        <w:ind w:firstLine="709"/>
        <w:jc w:val="both"/>
        <w:rPr>
          <w:color w:val="auto"/>
        </w:rPr>
      </w:pPr>
      <w:r>
        <w:rPr>
          <w:color w:val="auto"/>
        </w:rPr>
        <w:t>женщин – 1275,  мужчин – 477.</w:t>
      </w:r>
    </w:p>
    <w:p>
      <w:pPr>
        <w:shd w:val="clear"/>
        <w:wordWrap/>
        <w:topLinePunct w:val="0"/>
        <w:bidi w:val="0"/>
        <w:snapToGrid/>
        <w:spacing w:after="0" w:line="240" w:lineRule="auto"/>
        <w:ind w:firstLine="708" w:firstLineChars="295"/>
        <w:jc w:val="both"/>
        <w:rPr>
          <w:iCs/>
          <w:color w:val="auto"/>
        </w:rPr>
      </w:pPr>
      <w:r>
        <w:rPr>
          <w:iCs/>
          <w:color w:val="auto"/>
        </w:rPr>
        <w:t>Таким образом коэффициент демографической нагрузки, который показывает количество неработающих на 1000 работающих человек составляет 735, что указывает на неблагополучную обстановку в области трудовых ресурсов. Практически на 3 работающих в муниципальном образовании приходится 4 неработающих человека.</w:t>
      </w:r>
    </w:p>
    <w:p>
      <w:pPr>
        <w:shd w:val="clear"/>
        <w:wordWrap/>
        <w:topLinePunct w:val="0"/>
        <w:bidi w:val="0"/>
        <w:snapToGrid/>
        <w:spacing w:after="0" w:line="240" w:lineRule="auto"/>
        <w:ind w:firstLine="708" w:firstLineChars="295"/>
        <w:jc w:val="both"/>
        <w:rPr>
          <w:iCs/>
          <w:color w:val="auto"/>
        </w:rPr>
      </w:pPr>
      <w:r>
        <w:rPr>
          <w:iCs/>
          <w:color w:val="auto"/>
        </w:rPr>
        <w:t>Для изучения интенсивности воспроизводства населения используются  относительные показатели естественного движения населения, которые исчисляются как отношение числа демографических событий за календарный год к среднегодовой численности всего населения  или его части. Они выражаются в промилле ‰   и характеризуют уровень явления в расчете на 1000 чел.</w:t>
      </w:r>
    </w:p>
    <w:p>
      <w:pPr>
        <w:shd w:val="clear"/>
        <w:wordWrap/>
        <w:topLinePunct w:val="0"/>
        <w:bidi w:val="0"/>
        <w:snapToGrid/>
        <w:spacing w:after="0" w:line="240" w:lineRule="auto"/>
        <w:ind w:firstLine="708" w:firstLineChars="295"/>
        <w:jc w:val="both"/>
        <w:rPr>
          <w:iCs/>
          <w:color w:val="auto"/>
        </w:rPr>
      </w:pPr>
      <w:r>
        <w:rPr>
          <w:iCs/>
          <w:color w:val="auto"/>
        </w:rPr>
        <w:t>Основными факторами, определяющими численность населения, является естественное движение (естественный прирост</w:t>
      </w:r>
      <w:r>
        <w:rPr>
          <w:rFonts w:hint="default"/>
          <w:iCs/>
          <w:color w:val="auto"/>
          <w:lang w:val="ru-RU"/>
        </w:rPr>
        <w:t xml:space="preserve"> / </w:t>
      </w:r>
      <w:r>
        <w:rPr>
          <w:iCs/>
          <w:color w:val="auto"/>
        </w:rPr>
        <w:t>убыль) населения, складывающееся из показателей рождаемости и смертности, а также механическое движение населения (миграция).</w:t>
      </w:r>
    </w:p>
    <w:p>
      <w:pPr>
        <w:pStyle w:val="35"/>
        <w:shd w:val="clear"/>
        <w:wordWrap/>
        <w:topLinePunct w:val="0"/>
        <w:bidi w:val="0"/>
        <w:snapToGrid/>
        <w:spacing w:line="240" w:lineRule="auto"/>
        <w:rPr>
          <w:bCs/>
          <w:color w:val="auto"/>
          <w:sz w:val="20"/>
        </w:rPr>
      </w:pPr>
      <w:r>
        <w:rPr>
          <w:bCs/>
          <w:color w:val="auto"/>
          <w:sz w:val="20"/>
        </w:rPr>
        <w:t xml:space="preserve">Динамика естественного и механического движения населения </w:t>
      </w:r>
      <w:r>
        <w:rPr>
          <w:color w:val="auto"/>
          <w:sz w:val="20"/>
        </w:rPr>
        <w:t xml:space="preserve"> (чел.)</w:t>
      </w:r>
    </w:p>
    <w:tbl>
      <w:tblPr>
        <w:tblStyle w:val="12"/>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851"/>
        <w:gridCol w:w="992"/>
        <w:gridCol w:w="709"/>
        <w:gridCol w:w="850"/>
        <w:gridCol w:w="709"/>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tblHeader/>
          <w:jc w:val="center"/>
        </w:trPr>
        <w:tc>
          <w:tcPr>
            <w:tcW w:w="2552" w:type="dxa"/>
            <w:vMerge w:val="restart"/>
            <w:vAlign w:val="center"/>
          </w:tcPr>
          <w:p>
            <w:pPr>
              <w:pStyle w:val="35"/>
              <w:shd w:val="clear"/>
              <w:wordWrap/>
              <w:topLinePunct w:val="0"/>
              <w:bidi w:val="0"/>
              <w:snapToGrid/>
              <w:spacing w:line="240" w:lineRule="auto"/>
              <w:rPr>
                <w:color w:val="auto"/>
                <w:sz w:val="20"/>
              </w:rPr>
            </w:pPr>
          </w:p>
        </w:tc>
        <w:tc>
          <w:tcPr>
            <w:tcW w:w="6096" w:type="dxa"/>
            <w:gridSpan w:val="7"/>
            <w:shd w:val="clear" w:color="auto" w:fill="auto"/>
            <w:vAlign w:val="center"/>
          </w:tcPr>
          <w:p>
            <w:pPr>
              <w:pStyle w:val="35"/>
              <w:shd w:val="clear"/>
              <w:wordWrap/>
              <w:topLinePunct w:val="0"/>
              <w:bidi w:val="0"/>
              <w:snapToGrid/>
              <w:spacing w:line="240" w:lineRule="auto"/>
              <w:rPr>
                <w:bCs/>
                <w:color w:val="auto"/>
                <w:sz w:val="20"/>
              </w:rPr>
            </w:pPr>
            <w:r>
              <w:rPr>
                <w:bCs/>
                <w:color w:val="auto"/>
                <w:sz w:val="20"/>
              </w:rPr>
              <w:t xml:space="preserve">Годы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2552" w:type="dxa"/>
            <w:vMerge w:val="continue"/>
            <w:vAlign w:val="center"/>
          </w:tcPr>
          <w:p>
            <w:pPr>
              <w:pStyle w:val="2"/>
              <w:shd w:val="clear"/>
              <w:wordWrap/>
              <w:topLinePunct w:val="0"/>
              <w:bidi w:val="0"/>
              <w:snapToGrid/>
              <w:spacing w:before="0" w:after="0" w:line="240" w:lineRule="auto"/>
              <w:rPr>
                <w:rFonts w:ascii="Times New Roman" w:hAnsi="Times New Roman"/>
                <w:color w:val="auto"/>
                <w:sz w:val="20"/>
                <w:szCs w:val="20"/>
              </w:rPr>
            </w:pPr>
          </w:p>
        </w:tc>
        <w:tc>
          <w:tcPr>
            <w:tcW w:w="851" w:type="dxa"/>
            <w:shd w:val="clear" w:color="auto" w:fill="auto"/>
            <w:vAlign w:val="center"/>
          </w:tcPr>
          <w:p>
            <w:pPr>
              <w:pStyle w:val="35"/>
              <w:shd w:val="clear"/>
              <w:wordWrap/>
              <w:topLinePunct w:val="0"/>
              <w:bidi w:val="0"/>
              <w:snapToGrid/>
              <w:spacing w:line="240" w:lineRule="auto"/>
              <w:jc w:val="center"/>
              <w:rPr>
                <w:bCs/>
                <w:color w:val="auto"/>
                <w:sz w:val="20"/>
              </w:rPr>
            </w:pPr>
            <w:r>
              <w:rPr>
                <w:bCs/>
                <w:color w:val="auto"/>
                <w:sz w:val="20"/>
              </w:rPr>
              <w:t>2012</w:t>
            </w:r>
          </w:p>
        </w:tc>
        <w:tc>
          <w:tcPr>
            <w:tcW w:w="992" w:type="dxa"/>
            <w:shd w:val="clear" w:color="auto" w:fill="auto"/>
            <w:vAlign w:val="center"/>
          </w:tcPr>
          <w:p>
            <w:pPr>
              <w:pStyle w:val="35"/>
              <w:shd w:val="clear"/>
              <w:wordWrap/>
              <w:topLinePunct w:val="0"/>
              <w:bidi w:val="0"/>
              <w:snapToGrid/>
              <w:spacing w:line="240" w:lineRule="auto"/>
              <w:jc w:val="center"/>
              <w:rPr>
                <w:bCs/>
                <w:color w:val="auto"/>
                <w:sz w:val="20"/>
              </w:rPr>
            </w:pPr>
            <w:r>
              <w:rPr>
                <w:bCs/>
                <w:color w:val="auto"/>
                <w:sz w:val="20"/>
              </w:rPr>
              <w:t>2013</w:t>
            </w:r>
          </w:p>
        </w:tc>
        <w:tc>
          <w:tcPr>
            <w:tcW w:w="709" w:type="dxa"/>
            <w:shd w:val="clear" w:color="auto" w:fill="auto"/>
            <w:vAlign w:val="center"/>
          </w:tcPr>
          <w:p>
            <w:pPr>
              <w:pStyle w:val="35"/>
              <w:shd w:val="clear"/>
              <w:wordWrap/>
              <w:topLinePunct w:val="0"/>
              <w:bidi w:val="0"/>
              <w:snapToGrid/>
              <w:spacing w:line="240" w:lineRule="auto"/>
              <w:jc w:val="center"/>
              <w:rPr>
                <w:bCs/>
                <w:color w:val="auto"/>
                <w:sz w:val="20"/>
              </w:rPr>
            </w:pPr>
            <w:r>
              <w:rPr>
                <w:bCs/>
                <w:color w:val="auto"/>
                <w:sz w:val="20"/>
              </w:rPr>
              <w:t>2014</w:t>
            </w:r>
          </w:p>
        </w:tc>
        <w:tc>
          <w:tcPr>
            <w:tcW w:w="850" w:type="dxa"/>
            <w:shd w:val="clear" w:color="auto" w:fill="auto"/>
            <w:vAlign w:val="center"/>
          </w:tcPr>
          <w:p>
            <w:pPr>
              <w:pStyle w:val="35"/>
              <w:shd w:val="clear"/>
              <w:wordWrap/>
              <w:topLinePunct w:val="0"/>
              <w:bidi w:val="0"/>
              <w:snapToGrid/>
              <w:spacing w:line="240" w:lineRule="auto"/>
              <w:jc w:val="center"/>
              <w:rPr>
                <w:bCs/>
                <w:color w:val="auto"/>
                <w:sz w:val="20"/>
              </w:rPr>
            </w:pPr>
            <w:r>
              <w:rPr>
                <w:bCs/>
                <w:color w:val="auto"/>
                <w:sz w:val="20"/>
              </w:rPr>
              <w:t>2015</w:t>
            </w:r>
          </w:p>
        </w:tc>
        <w:tc>
          <w:tcPr>
            <w:tcW w:w="709" w:type="dxa"/>
            <w:shd w:val="clear" w:color="auto" w:fill="auto"/>
            <w:vAlign w:val="center"/>
          </w:tcPr>
          <w:p>
            <w:pPr>
              <w:pStyle w:val="35"/>
              <w:shd w:val="clear"/>
              <w:wordWrap/>
              <w:topLinePunct w:val="0"/>
              <w:bidi w:val="0"/>
              <w:snapToGrid/>
              <w:spacing w:line="240" w:lineRule="auto"/>
              <w:jc w:val="center"/>
              <w:rPr>
                <w:bCs/>
                <w:color w:val="auto"/>
                <w:sz w:val="20"/>
              </w:rPr>
            </w:pPr>
            <w:r>
              <w:rPr>
                <w:bCs/>
                <w:color w:val="auto"/>
                <w:sz w:val="20"/>
              </w:rPr>
              <w:t>2016</w:t>
            </w:r>
          </w:p>
        </w:tc>
        <w:tc>
          <w:tcPr>
            <w:tcW w:w="992" w:type="dxa"/>
            <w:shd w:val="clear" w:color="auto" w:fill="auto"/>
            <w:vAlign w:val="center"/>
          </w:tcPr>
          <w:p>
            <w:pPr>
              <w:pStyle w:val="35"/>
              <w:shd w:val="clear"/>
              <w:wordWrap/>
              <w:topLinePunct w:val="0"/>
              <w:bidi w:val="0"/>
              <w:snapToGrid/>
              <w:spacing w:line="240" w:lineRule="auto"/>
              <w:jc w:val="center"/>
              <w:rPr>
                <w:bCs/>
                <w:color w:val="auto"/>
                <w:sz w:val="20"/>
              </w:rPr>
            </w:pPr>
            <w:r>
              <w:rPr>
                <w:bCs/>
                <w:color w:val="auto"/>
                <w:sz w:val="20"/>
              </w:rPr>
              <w:t>2017</w:t>
            </w:r>
          </w:p>
        </w:tc>
        <w:tc>
          <w:tcPr>
            <w:tcW w:w="993" w:type="dxa"/>
            <w:shd w:val="clear" w:color="auto" w:fill="auto"/>
            <w:vAlign w:val="center"/>
          </w:tcPr>
          <w:p>
            <w:pPr>
              <w:pStyle w:val="35"/>
              <w:shd w:val="clear"/>
              <w:wordWrap/>
              <w:topLinePunct w:val="0"/>
              <w:bidi w:val="0"/>
              <w:snapToGrid/>
              <w:spacing w:line="240" w:lineRule="auto"/>
              <w:jc w:val="center"/>
              <w:rPr>
                <w:bCs/>
                <w:color w:val="auto"/>
                <w:sz w:val="20"/>
              </w:rPr>
            </w:pPr>
            <w:r>
              <w:rPr>
                <w:bCs/>
                <w:color w:val="auto"/>
                <w:sz w:val="20"/>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552" w:type="dxa"/>
            <w:vAlign w:val="center"/>
          </w:tcPr>
          <w:p>
            <w:pPr>
              <w:shd w:val="clear"/>
              <w:wordWrap/>
              <w:topLinePunct w:val="0"/>
              <w:bidi w:val="0"/>
              <w:snapToGrid/>
              <w:spacing w:after="0" w:line="240" w:lineRule="auto"/>
              <w:rPr>
                <w:b/>
                <w:color w:val="auto"/>
                <w:sz w:val="20"/>
                <w:szCs w:val="20"/>
              </w:rPr>
            </w:pPr>
            <w:bookmarkStart w:id="125" w:name="_Hlk1506234"/>
            <w:r>
              <w:rPr>
                <w:b/>
                <w:bCs/>
                <w:color w:val="auto"/>
                <w:sz w:val="20"/>
                <w:szCs w:val="20"/>
              </w:rPr>
              <w:t>Городское поселение «Пушкиногорье»</w:t>
            </w:r>
          </w:p>
        </w:tc>
        <w:tc>
          <w:tcPr>
            <w:tcW w:w="851" w:type="dxa"/>
            <w:shd w:val="clear" w:color="auto" w:fill="auto"/>
            <w:vAlign w:val="center"/>
          </w:tcPr>
          <w:p>
            <w:pPr>
              <w:pStyle w:val="35"/>
              <w:shd w:val="clear"/>
              <w:wordWrap/>
              <w:topLinePunct w:val="0"/>
              <w:bidi w:val="0"/>
              <w:snapToGrid/>
              <w:spacing w:line="240" w:lineRule="auto"/>
              <w:jc w:val="center"/>
              <w:rPr>
                <w:color w:val="auto"/>
                <w:sz w:val="20"/>
              </w:rPr>
            </w:pPr>
            <w:r>
              <w:rPr>
                <w:color w:val="auto"/>
                <w:sz w:val="20"/>
              </w:rPr>
              <w:t>7052</w:t>
            </w:r>
          </w:p>
        </w:tc>
        <w:tc>
          <w:tcPr>
            <w:tcW w:w="992" w:type="dxa"/>
            <w:shd w:val="clear" w:color="auto" w:fill="auto"/>
            <w:vAlign w:val="center"/>
          </w:tcPr>
          <w:p>
            <w:pPr>
              <w:pStyle w:val="35"/>
              <w:shd w:val="clear"/>
              <w:wordWrap/>
              <w:topLinePunct w:val="0"/>
              <w:bidi w:val="0"/>
              <w:snapToGrid/>
              <w:spacing w:line="240" w:lineRule="auto"/>
              <w:jc w:val="center"/>
              <w:rPr>
                <w:color w:val="auto"/>
                <w:sz w:val="20"/>
              </w:rPr>
            </w:pPr>
            <w:r>
              <w:rPr>
                <w:color w:val="auto"/>
                <w:sz w:val="20"/>
              </w:rPr>
              <w:t>6927</w:t>
            </w:r>
          </w:p>
        </w:tc>
        <w:tc>
          <w:tcPr>
            <w:tcW w:w="709" w:type="dxa"/>
            <w:shd w:val="clear" w:color="auto" w:fill="auto"/>
            <w:vAlign w:val="center"/>
          </w:tcPr>
          <w:p>
            <w:pPr>
              <w:pStyle w:val="35"/>
              <w:shd w:val="clear"/>
              <w:wordWrap/>
              <w:topLinePunct w:val="0"/>
              <w:bidi w:val="0"/>
              <w:snapToGrid/>
              <w:spacing w:line="240" w:lineRule="auto"/>
              <w:jc w:val="center"/>
              <w:rPr>
                <w:color w:val="auto"/>
                <w:sz w:val="20"/>
              </w:rPr>
            </w:pPr>
            <w:r>
              <w:rPr>
                <w:color w:val="auto"/>
                <w:sz w:val="20"/>
              </w:rPr>
              <w:t>6812</w:t>
            </w:r>
          </w:p>
        </w:tc>
        <w:tc>
          <w:tcPr>
            <w:tcW w:w="850" w:type="dxa"/>
            <w:shd w:val="clear" w:color="auto" w:fill="auto"/>
            <w:vAlign w:val="center"/>
          </w:tcPr>
          <w:p>
            <w:pPr>
              <w:pStyle w:val="35"/>
              <w:shd w:val="clear"/>
              <w:wordWrap/>
              <w:topLinePunct w:val="0"/>
              <w:bidi w:val="0"/>
              <w:snapToGrid/>
              <w:spacing w:line="240" w:lineRule="auto"/>
              <w:jc w:val="center"/>
              <w:rPr>
                <w:color w:val="auto"/>
                <w:sz w:val="20"/>
              </w:rPr>
            </w:pPr>
            <w:r>
              <w:rPr>
                <w:color w:val="auto"/>
                <w:sz w:val="20"/>
              </w:rPr>
              <w:t>6672</w:t>
            </w:r>
          </w:p>
        </w:tc>
        <w:tc>
          <w:tcPr>
            <w:tcW w:w="709" w:type="dxa"/>
            <w:shd w:val="clear" w:color="auto" w:fill="auto"/>
            <w:vAlign w:val="center"/>
          </w:tcPr>
          <w:p>
            <w:pPr>
              <w:pStyle w:val="35"/>
              <w:shd w:val="clear"/>
              <w:wordWrap/>
              <w:topLinePunct w:val="0"/>
              <w:bidi w:val="0"/>
              <w:snapToGrid/>
              <w:spacing w:line="240" w:lineRule="auto"/>
              <w:jc w:val="center"/>
              <w:rPr>
                <w:color w:val="auto"/>
                <w:sz w:val="20"/>
              </w:rPr>
            </w:pPr>
            <w:r>
              <w:rPr>
                <w:color w:val="auto"/>
                <w:sz w:val="20"/>
              </w:rPr>
              <w:t>6610</w:t>
            </w:r>
          </w:p>
        </w:tc>
        <w:tc>
          <w:tcPr>
            <w:tcW w:w="992" w:type="dxa"/>
            <w:shd w:val="clear" w:color="auto" w:fill="auto"/>
            <w:vAlign w:val="center"/>
          </w:tcPr>
          <w:p>
            <w:pPr>
              <w:pStyle w:val="35"/>
              <w:shd w:val="clear"/>
              <w:wordWrap/>
              <w:topLinePunct w:val="0"/>
              <w:bidi w:val="0"/>
              <w:snapToGrid/>
              <w:spacing w:line="240" w:lineRule="auto"/>
              <w:jc w:val="center"/>
              <w:rPr>
                <w:color w:val="auto"/>
                <w:sz w:val="20"/>
              </w:rPr>
            </w:pPr>
            <w:r>
              <w:rPr>
                <w:color w:val="auto"/>
                <w:sz w:val="20"/>
              </w:rPr>
              <w:t>6459</w:t>
            </w:r>
          </w:p>
        </w:tc>
        <w:tc>
          <w:tcPr>
            <w:tcW w:w="993" w:type="dxa"/>
            <w:shd w:val="clear" w:color="auto" w:fill="auto"/>
            <w:vAlign w:val="center"/>
          </w:tcPr>
          <w:p>
            <w:pPr>
              <w:pStyle w:val="35"/>
              <w:shd w:val="clear"/>
              <w:wordWrap/>
              <w:topLinePunct w:val="0"/>
              <w:bidi w:val="0"/>
              <w:snapToGrid/>
              <w:spacing w:line="240" w:lineRule="auto"/>
              <w:jc w:val="center"/>
              <w:rPr>
                <w:color w:val="auto"/>
                <w:sz w:val="20"/>
              </w:rPr>
            </w:pPr>
            <w:r>
              <w:rPr>
                <w:color w:val="auto"/>
                <w:sz w:val="20"/>
              </w:rPr>
              <w:t>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552" w:type="dxa"/>
            <w:vAlign w:val="center"/>
          </w:tcPr>
          <w:p>
            <w:pPr>
              <w:shd w:val="clear"/>
              <w:wordWrap/>
              <w:topLinePunct w:val="0"/>
              <w:bidi w:val="0"/>
              <w:snapToGrid/>
              <w:spacing w:after="0" w:line="240" w:lineRule="auto"/>
              <w:rPr>
                <w:color w:val="auto"/>
                <w:sz w:val="20"/>
                <w:szCs w:val="20"/>
              </w:rPr>
            </w:pPr>
            <w:r>
              <w:rPr>
                <w:color w:val="auto"/>
                <w:sz w:val="20"/>
                <w:szCs w:val="20"/>
              </w:rPr>
              <w:t>Число родившихся</w:t>
            </w:r>
          </w:p>
        </w:tc>
        <w:tc>
          <w:tcPr>
            <w:tcW w:w="851"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91</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89</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88</w:t>
            </w:r>
          </w:p>
        </w:tc>
        <w:tc>
          <w:tcPr>
            <w:tcW w:w="850"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86</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85</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83</w:t>
            </w:r>
          </w:p>
        </w:tc>
        <w:tc>
          <w:tcPr>
            <w:tcW w:w="993" w:type="dxa"/>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552" w:type="dxa"/>
            <w:vAlign w:val="center"/>
          </w:tcPr>
          <w:p>
            <w:pPr>
              <w:shd w:val="clear"/>
              <w:wordWrap/>
              <w:topLinePunct w:val="0"/>
              <w:bidi w:val="0"/>
              <w:snapToGrid/>
              <w:spacing w:after="0" w:line="240" w:lineRule="auto"/>
              <w:rPr>
                <w:color w:val="auto"/>
                <w:sz w:val="20"/>
                <w:szCs w:val="20"/>
              </w:rPr>
            </w:pPr>
            <w:r>
              <w:rPr>
                <w:color w:val="auto"/>
                <w:sz w:val="20"/>
                <w:szCs w:val="20"/>
              </w:rPr>
              <w:t>Число умерших</w:t>
            </w:r>
          </w:p>
        </w:tc>
        <w:tc>
          <w:tcPr>
            <w:tcW w:w="851"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257</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253</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249</w:t>
            </w:r>
          </w:p>
        </w:tc>
        <w:tc>
          <w:tcPr>
            <w:tcW w:w="850"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244</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241</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236</w:t>
            </w:r>
          </w:p>
        </w:tc>
        <w:tc>
          <w:tcPr>
            <w:tcW w:w="993" w:type="dxa"/>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552" w:type="dxa"/>
            <w:vAlign w:val="center"/>
          </w:tcPr>
          <w:p>
            <w:pPr>
              <w:shd w:val="clear"/>
              <w:wordWrap/>
              <w:topLinePunct w:val="0"/>
              <w:bidi w:val="0"/>
              <w:snapToGrid/>
              <w:spacing w:after="0" w:line="240" w:lineRule="auto"/>
              <w:rPr>
                <w:color w:val="auto"/>
                <w:sz w:val="20"/>
                <w:szCs w:val="20"/>
              </w:rPr>
            </w:pPr>
            <w:r>
              <w:rPr>
                <w:color w:val="auto"/>
                <w:sz w:val="20"/>
                <w:szCs w:val="20"/>
              </w:rPr>
              <w:t>Естественная убыль</w:t>
            </w:r>
          </w:p>
        </w:tc>
        <w:tc>
          <w:tcPr>
            <w:tcW w:w="851"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-167</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-164</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-161</w:t>
            </w:r>
          </w:p>
        </w:tc>
        <w:tc>
          <w:tcPr>
            <w:tcW w:w="850"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-158</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-156</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-153</w:t>
            </w:r>
          </w:p>
        </w:tc>
        <w:tc>
          <w:tcPr>
            <w:tcW w:w="993" w:type="dxa"/>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552" w:type="dxa"/>
            <w:vAlign w:val="center"/>
          </w:tcPr>
          <w:p>
            <w:pPr>
              <w:shd w:val="clear"/>
              <w:wordWrap/>
              <w:topLinePunct w:val="0"/>
              <w:bidi w:val="0"/>
              <w:snapToGrid/>
              <w:spacing w:after="0" w:line="240" w:lineRule="auto"/>
              <w:rPr>
                <w:color w:val="auto"/>
                <w:sz w:val="20"/>
                <w:szCs w:val="20"/>
              </w:rPr>
            </w:pPr>
            <w:r>
              <w:rPr>
                <w:color w:val="auto"/>
                <w:sz w:val="20"/>
                <w:szCs w:val="20"/>
              </w:rPr>
              <w:t>Число прибывших</w:t>
            </w:r>
          </w:p>
        </w:tc>
        <w:tc>
          <w:tcPr>
            <w:tcW w:w="851"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162</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159</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157</w:t>
            </w:r>
          </w:p>
        </w:tc>
        <w:tc>
          <w:tcPr>
            <w:tcW w:w="850"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153</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152</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148</w:t>
            </w:r>
          </w:p>
        </w:tc>
        <w:tc>
          <w:tcPr>
            <w:tcW w:w="993" w:type="dxa"/>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552" w:type="dxa"/>
            <w:vAlign w:val="center"/>
          </w:tcPr>
          <w:p>
            <w:pPr>
              <w:shd w:val="clear"/>
              <w:wordWrap/>
              <w:topLinePunct w:val="0"/>
              <w:bidi w:val="0"/>
              <w:snapToGrid/>
              <w:spacing w:after="0" w:line="240" w:lineRule="auto"/>
              <w:rPr>
                <w:color w:val="auto"/>
                <w:sz w:val="20"/>
                <w:szCs w:val="20"/>
              </w:rPr>
            </w:pPr>
            <w:r>
              <w:rPr>
                <w:color w:val="auto"/>
                <w:sz w:val="20"/>
                <w:szCs w:val="20"/>
              </w:rPr>
              <w:t>Число выбывших</w:t>
            </w:r>
          </w:p>
        </w:tc>
        <w:tc>
          <w:tcPr>
            <w:tcW w:w="851"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180</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176</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173</w:t>
            </w:r>
          </w:p>
        </w:tc>
        <w:tc>
          <w:tcPr>
            <w:tcW w:w="850"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170</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168</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165</w:t>
            </w:r>
          </w:p>
        </w:tc>
        <w:tc>
          <w:tcPr>
            <w:tcW w:w="993" w:type="dxa"/>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552" w:type="dxa"/>
            <w:vAlign w:val="center"/>
          </w:tcPr>
          <w:p>
            <w:pPr>
              <w:shd w:val="clear"/>
              <w:wordWrap/>
              <w:topLinePunct w:val="0"/>
              <w:bidi w:val="0"/>
              <w:snapToGrid/>
              <w:spacing w:after="0" w:line="240" w:lineRule="auto"/>
              <w:rPr>
                <w:color w:val="auto"/>
                <w:sz w:val="20"/>
                <w:szCs w:val="20"/>
              </w:rPr>
            </w:pPr>
            <w:r>
              <w:rPr>
                <w:color w:val="auto"/>
                <w:sz w:val="20"/>
                <w:szCs w:val="20"/>
              </w:rPr>
              <w:t>Миграционный прирост (убыль)</w:t>
            </w:r>
          </w:p>
        </w:tc>
        <w:tc>
          <w:tcPr>
            <w:tcW w:w="851"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-18</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-17</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-17</w:t>
            </w:r>
          </w:p>
        </w:tc>
        <w:tc>
          <w:tcPr>
            <w:tcW w:w="850"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-17</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-16</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-16</w:t>
            </w:r>
          </w:p>
        </w:tc>
        <w:tc>
          <w:tcPr>
            <w:tcW w:w="993" w:type="dxa"/>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552" w:type="dxa"/>
            <w:vAlign w:val="center"/>
          </w:tcPr>
          <w:p>
            <w:pPr>
              <w:shd w:val="clear"/>
              <w:wordWrap/>
              <w:topLinePunct w:val="0"/>
              <w:bidi w:val="0"/>
              <w:snapToGrid/>
              <w:spacing w:after="0" w:line="240" w:lineRule="auto"/>
              <w:rPr>
                <w:b/>
                <w:color w:val="auto"/>
                <w:sz w:val="20"/>
                <w:szCs w:val="20"/>
              </w:rPr>
            </w:pPr>
            <w:r>
              <w:rPr>
                <w:b/>
                <w:bCs/>
                <w:color w:val="auto"/>
                <w:sz w:val="20"/>
                <w:szCs w:val="20"/>
              </w:rPr>
              <w:t>р.п. Пушкинские Горы</w:t>
            </w:r>
          </w:p>
        </w:tc>
        <w:tc>
          <w:tcPr>
            <w:tcW w:w="851" w:type="dxa"/>
            <w:shd w:val="clear" w:color="auto" w:fill="auto"/>
            <w:vAlign w:val="center"/>
          </w:tcPr>
          <w:p>
            <w:pPr>
              <w:pStyle w:val="35"/>
              <w:shd w:val="clear"/>
              <w:wordWrap/>
              <w:topLinePunct w:val="0"/>
              <w:bidi w:val="0"/>
              <w:snapToGrid/>
              <w:spacing w:line="240" w:lineRule="auto"/>
              <w:jc w:val="center"/>
              <w:rPr>
                <w:color w:val="auto"/>
                <w:sz w:val="20"/>
              </w:rPr>
            </w:pPr>
            <w:r>
              <w:rPr>
                <w:color w:val="auto"/>
                <w:sz w:val="20"/>
              </w:rPr>
              <w:t>5068</w:t>
            </w:r>
          </w:p>
        </w:tc>
        <w:tc>
          <w:tcPr>
            <w:tcW w:w="992" w:type="dxa"/>
            <w:shd w:val="clear" w:color="auto" w:fill="auto"/>
            <w:vAlign w:val="center"/>
          </w:tcPr>
          <w:p>
            <w:pPr>
              <w:pStyle w:val="35"/>
              <w:shd w:val="clear"/>
              <w:wordWrap/>
              <w:topLinePunct w:val="0"/>
              <w:bidi w:val="0"/>
              <w:snapToGrid/>
              <w:spacing w:line="240" w:lineRule="auto"/>
              <w:jc w:val="center"/>
              <w:rPr>
                <w:color w:val="auto"/>
                <w:sz w:val="20"/>
              </w:rPr>
            </w:pPr>
            <w:r>
              <w:rPr>
                <w:color w:val="auto"/>
                <w:sz w:val="20"/>
              </w:rPr>
              <w:t>4978</w:t>
            </w:r>
          </w:p>
        </w:tc>
        <w:tc>
          <w:tcPr>
            <w:tcW w:w="709" w:type="dxa"/>
            <w:shd w:val="clear" w:color="auto" w:fill="auto"/>
            <w:vAlign w:val="center"/>
          </w:tcPr>
          <w:p>
            <w:pPr>
              <w:pStyle w:val="35"/>
              <w:shd w:val="clear"/>
              <w:wordWrap/>
              <w:topLinePunct w:val="0"/>
              <w:bidi w:val="0"/>
              <w:snapToGrid/>
              <w:spacing w:line="240" w:lineRule="auto"/>
              <w:jc w:val="center"/>
              <w:rPr>
                <w:color w:val="auto"/>
                <w:sz w:val="20"/>
              </w:rPr>
            </w:pPr>
            <w:r>
              <w:rPr>
                <w:color w:val="auto"/>
                <w:sz w:val="20"/>
              </w:rPr>
              <w:t>4859</w:t>
            </w:r>
          </w:p>
        </w:tc>
        <w:tc>
          <w:tcPr>
            <w:tcW w:w="850" w:type="dxa"/>
            <w:shd w:val="clear" w:color="auto" w:fill="auto"/>
            <w:vAlign w:val="center"/>
          </w:tcPr>
          <w:p>
            <w:pPr>
              <w:pStyle w:val="35"/>
              <w:shd w:val="clear"/>
              <w:wordWrap/>
              <w:topLinePunct w:val="0"/>
              <w:bidi w:val="0"/>
              <w:snapToGrid/>
              <w:spacing w:line="240" w:lineRule="auto"/>
              <w:jc w:val="center"/>
              <w:rPr>
                <w:color w:val="auto"/>
                <w:sz w:val="20"/>
              </w:rPr>
            </w:pPr>
            <w:r>
              <w:rPr>
                <w:color w:val="auto"/>
                <w:sz w:val="20"/>
              </w:rPr>
              <w:t>4741</w:t>
            </w:r>
          </w:p>
        </w:tc>
        <w:tc>
          <w:tcPr>
            <w:tcW w:w="709" w:type="dxa"/>
            <w:shd w:val="clear" w:color="auto" w:fill="auto"/>
            <w:vAlign w:val="center"/>
          </w:tcPr>
          <w:p>
            <w:pPr>
              <w:pStyle w:val="35"/>
              <w:shd w:val="clear"/>
              <w:wordWrap/>
              <w:topLinePunct w:val="0"/>
              <w:bidi w:val="0"/>
              <w:snapToGrid/>
              <w:spacing w:line="240" w:lineRule="auto"/>
              <w:jc w:val="center"/>
              <w:rPr>
                <w:color w:val="auto"/>
                <w:sz w:val="20"/>
              </w:rPr>
            </w:pPr>
            <w:r>
              <w:rPr>
                <w:color w:val="auto"/>
                <w:sz w:val="20"/>
              </w:rPr>
              <w:t>4699</w:t>
            </w:r>
          </w:p>
        </w:tc>
        <w:tc>
          <w:tcPr>
            <w:tcW w:w="992" w:type="dxa"/>
            <w:shd w:val="clear" w:color="auto" w:fill="auto"/>
            <w:vAlign w:val="center"/>
          </w:tcPr>
          <w:p>
            <w:pPr>
              <w:pStyle w:val="35"/>
              <w:shd w:val="clear"/>
              <w:wordWrap/>
              <w:topLinePunct w:val="0"/>
              <w:bidi w:val="0"/>
              <w:snapToGrid/>
              <w:spacing w:line="240" w:lineRule="auto"/>
              <w:jc w:val="center"/>
              <w:rPr>
                <w:color w:val="auto"/>
                <w:sz w:val="20"/>
              </w:rPr>
            </w:pPr>
            <w:r>
              <w:rPr>
                <w:color w:val="auto"/>
                <w:sz w:val="20"/>
              </w:rPr>
              <w:t>4621</w:t>
            </w:r>
          </w:p>
        </w:tc>
        <w:tc>
          <w:tcPr>
            <w:tcW w:w="993" w:type="dxa"/>
            <w:shd w:val="clear" w:color="auto" w:fill="auto"/>
            <w:vAlign w:val="center"/>
          </w:tcPr>
          <w:p>
            <w:pPr>
              <w:pStyle w:val="35"/>
              <w:shd w:val="clear"/>
              <w:wordWrap/>
              <w:topLinePunct w:val="0"/>
              <w:bidi w:val="0"/>
              <w:snapToGrid/>
              <w:spacing w:line="240" w:lineRule="auto"/>
              <w:jc w:val="center"/>
              <w:rPr>
                <w:color w:val="auto"/>
                <w:sz w:val="20"/>
              </w:rPr>
            </w:pPr>
            <w:r>
              <w:rPr>
                <w:color w:val="auto"/>
                <w:sz w:val="20"/>
              </w:rPr>
              <w:t>4570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552" w:type="dxa"/>
            <w:vAlign w:val="center"/>
          </w:tcPr>
          <w:p>
            <w:pPr>
              <w:shd w:val="clear"/>
              <w:wordWrap/>
              <w:topLinePunct w:val="0"/>
              <w:bidi w:val="0"/>
              <w:snapToGrid/>
              <w:spacing w:after="0" w:line="240" w:lineRule="auto"/>
              <w:rPr>
                <w:color w:val="auto"/>
                <w:sz w:val="20"/>
                <w:szCs w:val="20"/>
              </w:rPr>
            </w:pPr>
            <w:r>
              <w:rPr>
                <w:color w:val="auto"/>
                <w:sz w:val="20"/>
                <w:szCs w:val="20"/>
              </w:rPr>
              <w:t>Число родившихся</w:t>
            </w:r>
          </w:p>
        </w:tc>
        <w:tc>
          <w:tcPr>
            <w:tcW w:w="851"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44</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43</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42</w:t>
            </w:r>
          </w:p>
        </w:tc>
        <w:tc>
          <w:tcPr>
            <w:tcW w:w="850"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41</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41</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40</w:t>
            </w:r>
          </w:p>
        </w:tc>
        <w:tc>
          <w:tcPr>
            <w:tcW w:w="993" w:type="dxa"/>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552" w:type="dxa"/>
            <w:vAlign w:val="center"/>
          </w:tcPr>
          <w:p>
            <w:pPr>
              <w:shd w:val="clear"/>
              <w:wordWrap/>
              <w:topLinePunct w:val="0"/>
              <w:bidi w:val="0"/>
              <w:snapToGrid/>
              <w:spacing w:after="0" w:line="240" w:lineRule="auto"/>
              <w:rPr>
                <w:color w:val="auto"/>
                <w:sz w:val="20"/>
                <w:szCs w:val="20"/>
              </w:rPr>
            </w:pPr>
            <w:r>
              <w:rPr>
                <w:color w:val="auto"/>
                <w:sz w:val="20"/>
                <w:szCs w:val="20"/>
              </w:rPr>
              <w:t>Число умерших</w:t>
            </w:r>
          </w:p>
        </w:tc>
        <w:tc>
          <w:tcPr>
            <w:tcW w:w="851"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123</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120</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118</w:t>
            </w:r>
          </w:p>
        </w:tc>
        <w:tc>
          <w:tcPr>
            <w:tcW w:w="850"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115</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114</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112</w:t>
            </w:r>
          </w:p>
        </w:tc>
        <w:tc>
          <w:tcPr>
            <w:tcW w:w="993" w:type="dxa"/>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552" w:type="dxa"/>
            <w:vAlign w:val="center"/>
          </w:tcPr>
          <w:p>
            <w:pPr>
              <w:shd w:val="clear"/>
              <w:wordWrap/>
              <w:topLinePunct w:val="0"/>
              <w:bidi w:val="0"/>
              <w:snapToGrid/>
              <w:spacing w:after="0" w:line="240" w:lineRule="auto"/>
              <w:rPr>
                <w:color w:val="auto"/>
                <w:sz w:val="20"/>
                <w:szCs w:val="20"/>
              </w:rPr>
            </w:pPr>
            <w:r>
              <w:rPr>
                <w:color w:val="auto"/>
                <w:sz w:val="20"/>
                <w:szCs w:val="20"/>
              </w:rPr>
              <w:t>Естественная убыль</w:t>
            </w:r>
          </w:p>
        </w:tc>
        <w:tc>
          <w:tcPr>
            <w:tcW w:w="851"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-79</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-77</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-76</w:t>
            </w:r>
          </w:p>
        </w:tc>
        <w:tc>
          <w:tcPr>
            <w:tcW w:w="850"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-74</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-73</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-72</w:t>
            </w:r>
          </w:p>
        </w:tc>
        <w:tc>
          <w:tcPr>
            <w:tcW w:w="993" w:type="dxa"/>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552" w:type="dxa"/>
            <w:vAlign w:val="center"/>
          </w:tcPr>
          <w:p>
            <w:pPr>
              <w:shd w:val="clear"/>
              <w:wordWrap/>
              <w:topLinePunct w:val="0"/>
              <w:bidi w:val="0"/>
              <w:snapToGrid/>
              <w:spacing w:after="0" w:line="240" w:lineRule="auto"/>
              <w:rPr>
                <w:color w:val="auto"/>
                <w:sz w:val="20"/>
                <w:szCs w:val="20"/>
              </w:rPr>
            </w:pPr>
            <w:r>
              <w:rPr>
                <w:color w:val="auto"/>
                <w:sz w:val="20"/>
                <w:szCs w:val="20"/>
              </w:rPr>
              <w:t>Число прибывших</w:t>
            </w:r>
          </w:p>
        </w:tc>
        <w:tc>
          <w:tcPr>
            <w:tcW w:w="851"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91</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89</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87</w:t>
            </w:r>
          </w:p>
        </w:tc>
        <w:tc>
          <w:tcPr>
            <w:tcW w:w="850"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85</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84</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83</w:t>
            </w:r>
          </w:p>
        </w:tc>
        <w:tc>
          <w:tcPr>
            <w:tcW w:w="993" w:type="dxa"/>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552" w:type="dxa"/>
            <w:vAlign w:val="center"/>
          </w:tcPr>
          <w:p>
            <w:pPr>
              <w:shd w:val="clear"/>
              <w:wordWrap/>
              <w:topLinePunct w:val="0"/>
              <w:bidi w:val="0"/>
              <w:snapToGrid/>
              <w:spacing w:after="0" w:line="240" w:lineRule="auto"/>
              <w:rPr>
                <w:color w:val="auto"/>
                <w:sz w:val="20"/>
                <w:szCs w:val="20"/>
              </w:rPr>
            </w:pPr>
            <w:r>
              <w:rPr>
                <w:color w:val="auto"/>
                <w:sz w:val="20"/>
                <w:szCs w:val="20"/>
              </w:rPr>
              <w:t>Число выбывших</w:t>
            </w:r>
          </w:p>
        </w:tc>
        <w:tc>
          <w:tcPr>
            <w:tcW w:w="851"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84</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82</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80</w:t>
            </w:r>
          </w:p>
        </w:tc>
        <w:tc>
          <w:tcPr>
            <w:tcW w:w="850"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78</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78</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76</w:t>
            </w:r>
          </w:p>
        </w:tc>
        <w:tc>
          <w:tcPr>
            <w:tcW w:w="993" w:type="dxa"/>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552" w:type="dxa"/>
            <w:vAlign w:val="center"/>
          </w:tcPr>
          <w:p>
            <w:pPr>
              <w:shd w:val="clear"/>
              <w:wordWrap/>
              <w:topLinePunct w:val="0"/>
              <w:bidi w:val="0"/>
              <w:snapToGrid/>
              <w:spacing w:after="0" w:line="240" w:lineRule="auto"/>
              <w:rPr>
                <w:color w:val="auto"/>
                <w:sz w:val="20"/>
                <w:szCs w:val="20"/>
              </w:rPr>
            </w:pPr>
            <w:r>
              <w:rPr>
                <w:color w:val="auto"/>
                <w:sz w:val="20"/>
                <w:szCs w:val="20"/>
              </w:rPr>
              <w:t>Миграционный прирост (убыль)</w:t>
            </w:r>
          </w:p>
        </w:tc>
        <w:tc>
          <w:tcPr>
            <w:tcW w:w="851"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7</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7</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7</w:t>
            </w:r>
          </w:p>
        </w:tc>
        <w:tc>
          <w:tcPr>
            <w:tcW w:w="850"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6</w:t>
            </w:r>
          </w:p>
        </w:tc>
        <w:tc>
          <w:tcPr>
            <w:tcW w:w="709"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6</w:t>
            </w:r>
          </w:p>
        </w:tc>
        <w:tc>
          <w:tcPr>
            <w:tcW w:w="992" w:type="dxa"/>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6</w:t>
            </w:r>
          </w:p>
        </w:tc>
        <w:tc>
          <w:tcPr>
            <w:tcW w:w="993" w:type="dxa"/>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6</w:t>
            </w:r>
          </w:p>
        </w:tc>
      </w:tr>
      <w:bookmarkEnd w:id="125"/>
    </w:tbl>
    <w:p>
      <w:pPr>
        <w:shd w:val="clear"/>
        <w:wordWrap/>
        <w:topLinePunct w:val="0"/>
        <w:bidi w:val="0"/>
        <w:snapToGrid/>
        <w:spacing w:after="0" w:line="240" w:lineRule="auto"/>
        <w:ind w:firstLine="708" w:firstLineChars="295"/>
        <w:jc w:val="both"/>
        <w:rPr>
          <w:iCs/>
          <w:color w:val="auto"/>
        </w:rPr>
      </w:pPr>
    </w:p>
    <w:p>
      <w:pPr>
        <w:shd w:val="clear"/>
        <w:wordWrap/>
        <w:topLinePunct w:val="0"/>
        <w:bidi w:val="0"/>
        <w:snapToGrid/>
        <w:spacing w:after="0" w:line="240" w:lineRule="auto"/>
        <w:ind w:firstLine="708" w:firstLineChars="295"/>
        <w:jc w:val="both"/>
        <w:rPr>
          <w:iCs/>
          <w:color w:val="auto"/>
        </w:rPr>
      </w:pPr>
      <w:r>
        <w:rPr>
          <w:iCs/>
          <w:color w:val="auto"/>
        </w:rPr>
        <w:t xml:space="preserve">Исходя из расчета коэффициент смертности составляет 24,198 ‰, коэффициент рождаемости – 8,64 ‰, коэффициент прибытия – 17,86 ‰, коэффициент выбытия – 16,516 ‰, коэффициент миграционного прироста – 1,344 ‰. </w:t>
      </w:r>
    </w:p>
    <w:p>
      <w:pPr>
        <w:shd w:val="clear"/>
        <w:wordWrap/>
        <w:topLinePunct w:val="0"/>
        <w:bidi w:val="0"/>
        <w:snapToGrid/>
        <w:spacing w:after="0" w:line="240" w:lineRule="auto"/>
        <w:ind w:firstLine="708" w:firstLineChars="295"/>
        <w:jc w:val="both"/>
        <w:rPr>
          <w:iCs/>
          <w:color w:val="auto"/>
        </w:rPr>
      </w:pPr>
      <w:r>
        <w:rPr>
          <w:iCs/>
          <w:color w:val="auto"/>
        </w:rPr>
        <w:t xml:space="preserve">Расчет среднего коэффициента численности населения составил по расчету 0,987 ‰, что в целом определяет тяготение его к единице.  </w:t>
      </w:r>
    </w:p>
    <w:p>
      <w:pPr>
        <w:shd w:val="clear"/>
        <w:wordWrap/>
        <w:topLinePunct w:val="0"/>
        <w:bidi w:val="0"/>
        <w:snapToGrid/>
        <w:spacing w:after="0" w:line="240" w:lineRule="auto"/>
        <w:ind w:firstLine="708" w:firstLineChars="295"/>
        <w:jc w:val="both"/>
        <w:rPr>
          <w:iCs/>
          <w:color w:val="auto"/>
        </w:rPr>
      </w:pPr>
      <w:r>
        <w:rPr>
          <w:iCs/>
          <w:color w:val="auto"/>
        </w:rPr>
        <w:t>Для населения городского поселения «Пушкиногорье» характерна депопуляция. По предоставленным данным федеральной службы государственной статистики по Псковской области в соответствии с показателями ВПН коэффициент общей убыли населения составляет  в среднем 13 ‰.</w:t>
      </w:r>
    </w:p>
    <w:p>
      <w:pPr>
        <w:shd w:val="clear"/>
        <w:wordWrap/>
        <w:topLinePunct w:val="0"/>
        <w:bidi w:val="0"/>
        <w:snapToGrid/>
        <w:spacing w:after="0" w:line="240" w:lineRule="auto"/>
        <w:ind w:firstLine="708" w:firstLineChars="295"/>
        <w:jc w:val="both"/>
        <w:rPr>
          <w:iCs/>
          <w:color w:val="auto"/>
        </w:rPr>
      </w:pPr>
      <w:r>
        <w:rPr>
          <w:iCs/>
          <w:color w:val="auto"/>
        </w:rPr>
        <w:t xml:space="preserve">Показатели естественной убыли населения в последнее время постепенно снижаются. Данная тенденция обусловлена некоторым снижением смертности. Тем не менее, показатели естественной убыли и смертности по-прежнему остаются высокими. </w:t>
      </w:r>
    </w:p>
    <w:p>
      <w:pPr>
        <w:shd w:val="clear"/>
        <w:wordWrap/>
        <w:topLinePunct w:val="0"/>
        <w:bidi w:val="0"/>
        <w:snapToGrid/>
        <w:spacing w:after="0" w:line="240" w:lineRule="auto"/>
        <w:ind w:firstLine="708" w:firstLineChars="295"/>
        <w:jc w:val="both"/>
        <w:rPr>
          <w:iCs/>
          <w:color w:val="auto"/>
        </w:rPr>
      </w:pPr>
      <w:r>
        <w:rPr>
          <w:iCs/>
          <w:color w:val="auto"/>
        </w:rPr>
        <w:t>Механическое движение населения в последнее время характеризуется отрицательным сальдо. Следует отметить не только мгновенный, но и отложенный эффект миграционного оттока. Миграционная активность в большей степени свойственна трудоспособному населению, находящемуся в активных детородных возрастах. Поэтому отток населения в перспективе может привести к снижению в городском поселении численности и доли детского населения, т.е. к вторичному снижению демографического потенциала территории.</w:t>
      </w:r>
    </w:p>
    <w:p>
      <w:pPr>
        <w:shd w:val="clear"/>
        <w:wordWrap/>
        <w:topLinePunct w:val="0"/>
        <w:bidi w:val="0"/>
        <w:snapToGrid/>
        <w:spacing w:after="0" w:line="240" w:lineRule="auto"/>
        <w:ind w:firstLine="708" w:firstLineChars="295"/>
        <w:jc w:val="both"/>
        <w:rPr>
          <w:iCs/>
          <w:color w:val="auto"/>
        </w:rPr>
      </w:pPr>
      <w:r>
        <w:rPr>
          <w:iCs/>
          <w:color w:val="auto"/>
        </w:rPr>
        <w:t xml:space="preserve">Городское поселение характеризуется неблагоприятным демографическим положением. Об этом говорят характеристики демографического развития городского поселения. На сегодняшний день поселение характеризуется отрицательным естественным приростом населения, высокими показателями смертности и низкими показателями рождаемости. Наблюдается миграционный отток постоянно проживающего населения. Эти процессы негативным образом влияют на снижение трудового потенциала территории, а значит на снижение потребительского потенциала и на процессы территориального развития и пространственного освоения. </w:t>
      </w:r>
    </w:p>
    <w:p>
      <w:pPr>
        <w:shd w:val="clear"/>
        <w:wordWrap/>
        <w:topLinePunct w:val="0"/>
        <w:bidi w:val="0"/>
        <w:snapToGrid/>
        <w:spacing w:after="0" w:line="240" w:lineRule="auto"/>
        <w:ind w:firstLine="708" w:firstLineChars="295"/>
        <w:jc w:val="both"/>
        <w:rPr>
          <w:iCs/>
          <w:color w:val="auto"/>
        </w:rPr>
      </w:pPr>
      <w:r>
        <w:rPr>
          <w:iCs/>
          <w:color w:val="auto"/>
        </w:rPr>
        <w:t>Средняя продолжительность жизни составляет для мужчин 62 года, для женщин 74 – 75 лет.</w:t>
      </w:r>
    </w:p>
    <w:p>
      <w:pPr>
        <w:shd w:val="clear"/>
        <w:wordWrap/>
        <w:topLinePunct w:val="0"/>
        <w:bidi w:val="0"/>
        <w:snapToGrid/>
        <w:spacing w:after="0" w:line="240" w:lineRule="auto"/>
        <w:ind w:firstLine="708" w:firstLineChars="295"/>
        <w:jc w:val="both"/>
        <w:rPr>
          <w:iCs/>
          <w:color w:val="auto"/>
        </w:rPr>
      </w:pPr>
      <w:r>
        <w:rPr>
          <w:iCs/>
          <w:color w:val="auto"/>
        </w:rPr>
        <w:t xml:space="preserve">Также одной из причин плохой демографической ситуации можно назвать миграцию. Население уезжает из сельских мест в более развитые, в столицы, едут за лучшими условиями труда и более высоким качеством жизни. </w:t>
      </w:r>
    </w:p>
    <w:p>
      <w:pPr>
        <w:shd w:val="clear"/>
        <w:wordWrap/>
        <w:topLinePunct w:val="0"/>
        <w:bidi w:val="0"/>
        <w:snapToGrid/>
        <w:spacing w:after="0" w:line="240" w:lineRule="auto"/>
        <w:ind w:firstLine="708" w:firstLineChars="295"/>
        <w:jc w:val="both"/>
        <w:rPr>
          <w:iCs/>
          <w:color w:val="auto"/>
        </w:rPr>
      </w:pPr>
      <w:r>
        <w:rPr>
          <w:iCs/>
          <w:color w:val="auto"/>
        </w:rPr>
        <w:t>Традиционно прямой демографический прогноз численности населения осуществляется на основе учета таких факторов как сложившийся уровень рождаемости и смертности, величина миграционного сальдо и ожидаемые тренды изменения этих параметров.</w:t>
      </w:r>
    </w:p>
    <w:p>
      <w:pPr>
        <w:shd w:val="clear"/>
        <w:wordWrap/>
        <w:topLinePunct w:val="0"/>
        <w:bidi w:val="0"/>
        <w:snapToGrid/>
        <w:spacing w:after="0" w:line="240" w:lineRule="auto"/>
        <w:ind w:firstLine="708" w:firstLineChars="295"/>
        <w:jc w:val="both"/>
        <w:rPr>
          <w:iCs/>
          <w:color w:val="auto"/>
        </w:rPr>
      </w:pPr>
      <w:r>
        <w:rPr>
          <w:iCs/>
          <w:color w:val="auto"/>
        </w:rPr>
        <w:t xml:space="preserve">Повышенное внимание к демографической проблеме, реализация мер, намеченных в «Концепции демографической политики Российской Федерации на период до 2025 г.», а также соответствующих областных программ будет способствовать снижению смертности и росту рождаемости. </w:t>
      </w:r>
    </w:p>
    <w:p>
      <w:pPr>
        <w:pStyle w:val="397"/>
        <w:numPr>
          <w:ilvl w:val="0"/>
          <w:numId w:val="0"/>
        </w:numPr>
        <w:shd w:val="clear"/>
        <w:wordWrap/>
        <w:topLinePunct w:val="0"/>
        <w:bidi w:val="0"/>
        <w:snapToGrid/>
        <w:spacing w:line="240" w:lineRule="auto"/>
        <w:ind w:left="709"/>
        <w:jc w:val="center"/>
        <w:rPr>
          <w:b/>
          <w:i/>
          <w:color w:val="auto"/>
        </w:rPr>
      </w:pPr>
      <w:r>
        <w:rPr>
          <w:b/>
          <w:i/>
          <w:color w:val="auto"/>
        </w:rPr>
        <w:t>Прогноз численности населения</w:t>
      </w:r>
    </w:p>
    <w:p>
      <w:pPr>
        <w:shd w:val="clear"/>
        <w:wordWrap/>
        <w:topLinePunct w:val="0"/>
        <w:bidi w:val="0"/>
        <w:snapToGrid/>
        <w:spacing w:after="0" w:line="240" w:lineRule="auto"/>
        <w:ind w:firstLine="709"/>
        <w:jc w:val="both"/>
        <w:rPr>
          <w:color w:val="auto"/>
        </w:rPr>
      </w:pPr>
      <w:r>
        <w:rPr>
          <w:color w:val="auto"/>
        </w:rPr>
        <w:t>Анализ современной ситуации выявил основные направления демографических процессов в городском поселении «Пушкиногорье», показал колебания численности населения в муниципальном образовании за исследуемый период, и факторы влияющие на эти колебания.</w:t>
      </w:r>
    </w:p>
    <w:p>
      <w:pPr>
        <w:shd w:val="clear"/>
        <w:wordWrap/>
        <w:topLinePunct w:val="0"/>
        <w:bidi w:val="0"/>
        <w:snapToGrid/>
        <w:spacing w:after="0" w:line="240" w:lineRule="auto"/>
        <w:ind w:firstLine="709"/>
        <w:jc w:val="both"/>
        <w:rPr>
          <w:color w:val="auto"/>
        </w:rPr>
      </w:pPr>
      <w:r>
        <w:rPr>
          <w:color w:val="auto"/>
        </w:rPr>
        <w:t>Основными факторами, определяющими численность населения, является естественное движение (естественный прирост</w:t>
      </w:r>
      <w:r>
        <w:rPr>
          <w:rFonts w:hint="default"/>
          <w:color w:val="auto"/>
          <w:lang w:val="ru-RU"/>
        </w:rPr>
        <w:t>/</w:t>
      </w:r>
      <w:r>
        <w:rPr>
          <w:color w:val="auto"/>
        </w:rPr>
        <w:t>убыль) населения, складывающееся из показателей рождаемости и смертности, а также механическое движение населения (миграция).</w:t>
      </w:r>
    </w:p>
    <w:p>
      <w:pPr>
        <w:shd w:val="clear"/>
        <w:wordWrap/>
        <w:topLinePunct w:val="0"/>
        <w:bidi w:val="0"/>
        <w:snapToGrid/>
        <w:spacing w:after="0" w:line="240" w:lineRule="auto"/>
        <w:ind w:firstLine="709"/>
        <w:jc w:val="both"/>
        <w:rPr>
          <w:color w:val="auto"/>
        </w:rPr>
      </w:pPr>
      <w:r>
        <w:rPr>
          <w:color w:val="auto"/>
        </w:rPr>
        <w:t>На протяжении последних лет рождаемость в Пушкиногорском районе превышала смертность, влияние миграционных потоков разнилось по годам, но в целом число убывших компенсировалось вновь прибывшими.</w:t>
      </w:r>
    </w:p>
    <w:p>
      <w:pPr>
        <w:shd w:val="clear"/>
        <w:wordWrap/>
        <w:topLinePunct w:val="0"/>
        <w:bidi w:val="0"/>
        <w:snapToGrid/>
        <w:spacing w:after="0" w:line="240" w:lineRule="auto"/>
        <w:ind w:firstLine="709"/>
        <w:jc w:val="both"/>
        <w:rPr>
          <w:color w:val="auto"/>
        </w:rPr>
      </w:pPr>
      <w:r>
        <w:rPr>
          <w:color w:val="auto"/>
        </w:rPr>
        <w:t>Выявленные тенденции в демографическом движении численности населения  городского поселения «Пушкиногорье» позволяют сделать прогноз изменения численности на перспективу.</w:t>
      </w:r>
    </w:p>
    <w:p>
      <w:pPr>
        <w:shd w:val="clear"/>
        <w:wordWrap/>
        <w:topLinePunct w:val="0"/>
        <w:bidi w:val="0"/>
        <w:snapToGrid/>
        <w:spacing w:after="0" w:line="240" w:lineRule="auto"/>
        <w:jc w:val="both"/>
        <w:rPr>
          <w:color w:val="auto"/>
        </w:rPr>
      </w:pPr>
      <w:r>
        <w:rPr>
          <w:color w:val="auto"/>
        </w:rPr>
        <w:t>Оценка перспективного изменения численности населения берется в достаточно широком временном диапазоне (до 2037 г.) и требует построения двух вариантов прогноза - «инерционного» и «инновационного». Они необходимы в условиях поливариантности дальнейшего социально-экономического развития территории. Расчетная численность населения и половозрастной состав населения были определены на две даты: 2022 год (первая очередь генерального плана) и 2037 год (расчетный срок).</w:t>
      </w:r>
    </w:p>
    <w:p>
      <w:pPr>
        <w:shd w:val="clear"/>
        <w:wordWrap/>
        <w:topLinePunct w:val="0"/>
        <w:bidi w:val="0"/>
        <w:snapToGrid/>
        <w:spacing w:after="0" w:line="240" w:lineRule="auto"/>
        <w:ind w:firstLine="709"/>
        <w:jc w:val="both"/>
        <w:rPr>
          <w:color w:val="auto"/>
        </w:rPr>
      </w:pPr>
      <w:r>
        <w:rPr>
          <w:color w:val="auto"/>
        </w:rPr>
        <w:t xml:space="preserve">«Инерционный» сценарий прогноза предполагает сохранение сложившихся условий смертности, рождаемости и миграции. </w:t>
      </w:r>
    </w:p>
    <w:p>
      <w:pPr>
        <w:shd w:val="clear"/>
        <w:wordWrap/>
        <w:topLinePunct w:val="0"/>
        <w:bidi w:val="0"/>
        <w:snapToGrid/>
        <w:spacing w:after="0" w:line="240" w:lineRule="auto"/>
        <w:ind w:firstLine="709"/>
        <w:jc w:val="both"/>
        <w:rPr>
          <w:color w:val="auto"/>
        </w:rPr>
      </w:pPr>
      <w:r>
        <w:rPr>
          <w:color w:val="auto"/>
        </w:rPr>
        <w:t>«Инновационный» сценарий основан на росте численности населения за счет повышения уровня рождаемости, снижения смертности, увеличения миграционного притока населения.</w:t>
      </w:r>
    </w:p>
    <w:p>
      <w:pPr>
        <w:shd w:val="clear"/>
        <w:wordWrap/>
        <w:topLinePunct w:val="0"/>
        <w:bidi w:val="0"/>
        <w:snapToGrid/>
        <w:spacing w:after="0" w:line="240" w:lineRule="auto"/>
        <w:ind w:firstLine="709"/>
        <w:jc w:val="both"/>
        <w:rPr>
          <w:color w:val="auto"/>
        </w:rPr>
      </w:pPr>
      <w:r>
        <w:rPr>
          <w:color w:val="auto"/>
        </w:rPr>
        <w:t>Ориентировочный прогноз численности населения выполнен на основании анализа сложившейся социально-экономической и демографической ситуации, а также с учетом основных тенденций перспективного расчета численности населения Пушкиногорского района до 2037 года, выполненного Федеральной службой государственной статитстики.</w:t>
      </w:r>
    </w:p>
    <w:p>
      <w:pPr>
        <w:shd w:val="clear"/>
        <w:wordWrap/>
        <w:topLinePunct w:val="0"/>
        <w:bidi w:val="0"/>
        <w:snapToGrid/>
        <w:spacing w:after="0" w:line="240" w:lineRule="auto"/>
        <w:ind w:firstLine="709"/>
        <w:jc w:val="both"/>
        <w:rPr>
          <w:color w:val="auto"/>
        </w:rPr>
      </w:pPr>
      <w:r>
        <w:rPr>
          <w:color w:val="auto"/>
        </w:rPr>
        <w:t>Численность населения рассчитывается согласно существующей методике по формуле:</w:t>
      </w:r>
    </w:p>
    <w:p>
      <w:pPr>
        <w:shd w:val="clear"/>
        <w:wordWrap/>
        <w:topLinePunct w:val="0"/>
        <w:bidi w:val="0"/>
        <w:snapToGrid/>
        <w:spacing w:after="0" w:line="240" w:lineRule="auto"/>
        <w:ind w:left="0" w:leftChars="0" w:firstLine="0" w:firstLineChars="0"/>
        <w:jc w:val="center"/>
        <w:rPr>
          <w:color w:val="auto"/>
        </w:rPr>
      </w:pPr>
      <w:r>
        <w:rPr>
          <w:color w:val="auto"/>
        </w:rPr>
        <w:t>Но = Нс (1 + (Р+М)/100)Т,</w:t>
      </w:r>
    </w:p>
    <w:p>
      <w:pPr>
        <w:shd w:val="clear"/>
        <w:wordWrap/>
        <w:topLinePunct w:val="0"/>
        <w:bidi w:val="0"/>
        <w:snapToGrid/>
        <w:spacing w:after="0" w:line="240" w:lineRule="auto"/>
        <w:ind w:left="0" w:leftChars="0" w:firstLine="0" w:firstLineChars="0"/>
        <w:jc w:val="center"/>
        <w:rPr>
          <w:color w:val="auto"/>
        </w:rPr>
      </w:pPr>
      <w:r>
        <w:rPr>
          <w:color w:val="auto"/>
        </w:rPr>
        <w:t>где,</w:t>
      </w:r>
      <w:r>
        <w:rPr>
          <w:color w:val="auto"/>
        </w:rPr>
        <w:tab/>
      </w:r>
      <w:r>
        <w:rPr>
          <w:color w:val="auto"/>
        </w:rPr>
        <w:t>Но – ожидаемая численность населения на расчетный год,</w:t>
      </w:r>
    </w:p>
    <w:p>
      <w:pPr>
        <w:shd w:val="clear"/>
        <w:wordWrap/>
        <w:topLinePunct w:val="0"/>
        <w:bidi w:val="0"/>
        <w:snapToGrid/>
        <w:spacing w:after="0" w:line="240" w:lineRule="auto"/>
        <w:ind w:left="0" w:leftChars="0" w:firstLine="0" w:firstLineChars="0"/>
        <w:jc w:val="center"/>
        <w:rPr>
          <w:color w:val="auto"/>
        </w:rPr>
      </w:pPr>
      <w:r>
        <w:rPr>
          <w:color w:val="auto"/>
        </w:rPr>
        <w:t>Нс – существующая численность населения,</w:t>
      </w:r>
    </w:p>
    <w:p>
      <w:pPr>
        <w:shd w:val="clear"/>
        <w:wordWrap/>
        <w:topLinePunct w:val="0"/>
        <w:bidi w:val="0"/>
        <w:snapToGrid/>
        <w:spacing w:after="0" w:line="240" w:lineRule="auto"/>
        <w:ind w:left="0" w:leftChars="0" w:firstLine="0" w:firstLineChars="0"/>
        <w:jc w:val="center"/>
        <w:rPr>
          <w:color w:val="auto"/>
        </w:rPr>
      </w:pPr>
      <w:r>
        <w:rPr>
          <w:color w:val="auto"/>
        </w:rPr>
        <w:t>Р – среднегодовой естественный прирост,</w:t>
      </w:r>
    </w:p>
    <w:p>
      <w:pPr>
        <w:shd w:val="clear"/>
        <w:wordWrap/>
        <w:topLinePunct w:val="0"/>
        <w:bidi w:val="0"/>
        <w:snapToGrid/>
        <w:spacing w:after="0" w:line="240" w:lineRule="auto"/>
        <w:ind w:left="0" w:leftChars="0" w:firstLine="0" w:firstLineChars="0"/>
        <w:jc w:val="center"/>
        <w:rPr>
          <w:color w:val="auto"/>
        </w:rPr>
      </w:pPr>
      <w:r>
        <w:rPr>
          <w:color w:val="auto"/>
        </w:rPr>
        <w:t>М – среднегодовая миграция,</w:t>
      </w:r>
    </w:p>
    <w:p>
      <w:pPr>
        <w:shd w:val="clear"/>
        <w:wordWrap/>
        <w:topLinePunct w:val="0"/>
        <w:bidi w:val="0"/>
        <w:snapToGrid/>
        <w:spacing w:after="0" w:line="240" w:lineRule="auto"/>
        <w:ind w:left="0" w:leftChars="0" w:firstLine="0" w:firstLineChars="0"/>
        <w:jc w:val="center"/>
        <w:rPr>
          <w:color w:val="auto"/>
        </w:rPr>
      </w:pPr>
      <w:r>
        <w:rPr>
          <w:color w:val="auto"/>
        </w:rPr>
        <w:t>Т – число лет расчетного срока.</w:t>
      </w:r>
    </w:p>
    <w:p>
      <w:pPr>
        <w:shd w:val="clear"/>
        <w:wordWrap/>
        <w:topLinePunct w:val="0"/>
        <w:bidi w:val="0"/>
        <w:snapToGrid/>
        <w:spacing w:after="0" w:line="240" w:lineRule="auto"/>
        <w:ind w:firstLine="851"/>
        <w:jc w:val="both"/>
        <w:rPr>
          <w:color w:val="auto"/>
        </w:rPr>
      </w:pPr>
      <w:r>
        <w:rPr>
          <w:color w:val="auto"/>
        </w:rPr>
        <w:t>Далее приведен расчет инерционного и инновационного прогноза численности населения.</w:t>
      </w:r>
    </w:p>
    <w:p>
      <w:pPr>
        <w:pStyle w:val="25"/>
        <w:keepNext/>
        <w:keepLines/>
        <w:widowControl w:val="0"/>
        <w:shd w:val="clear"/>
        <w:wordWrap/>
        <w:topLinePunct w:val="0"/>
        <w:bidi w:val="0"/>
        <w:snapToGrid/>
        <w:spacing w:after="0" w:line="240" w:lineRule="auto"/>
        <w:jc w:val="center"/>
        <w:rPr>
          <w:color w:val="auto"/>
          <w:sz w:val="20"/>
          <w:szCs w:val="20"/>
        </w:rPr>
      </w:pPr>
      <w:r>
        <w:rPr>
          <w:color w:val="auto"/>
          <w:sz w:val="20"/>
          <w:szCs w:val="20"/>
        </w:rPr>
        <w:t>Расчет прогнозной численности населения муниципального образования (инерционный сценарий развития)</w:t>
      </w:r>
    </w:p>
    <w:tbl>
      <w:tblPr>
        <w:tblStyle w:val="12"/>
        <w:tblW w:w="4944"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2"/>
        <w:gridCol w:w="6846"/>
        <w:gridCol w:w="1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306" w:type="pct"/>
            <w:tcBorders>
              <w:righ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b/>
                <w:color w:val="auto"/>
                <w:sz w:val="20"/>
                <w:szCs w:val="20"/>
                <w:lang w:eastAsia="ru-RU"/>
              </w:rPr>
            </w:pPr>
            <w:r>
              <w:rPr>
                <w:b/>
                <w:color w:val="auto"/>
                <w:sz w:val="20"/>
                <w:szCs w:val="20"/>
                <w:lang w:eastAsia="ru-RU"/>
              </w:rPr>
              <w:t>№</w:t>
            </w:r>
          </w:p>
          <w:p>
            <w:pPr>
              <w:keepNext/>
              <w:keepLines/>
              <w:shd w:val="clear"/>
              <w:tabs>
                <w:tab w:val="left" w:pos="2276"/>
              </w:tabs>
              <w:wordWrap/>
              <w:topLinePunct w:val="0"/>
              <w:bidi w:val="0"/>
              <w:snapToGrid/>
              <w:spacing w:after="0" w:line="240" w:lineRule="auto"/>
              <w:jc w:val="center"/>
              <w:rPr>
                <w:b/>
                <w:color w:val="auto"/>
                <w:sz w:val="20"/>
                <w:szCs w:val="20"/>
                <w:lang w:eastAsia="ru-RU"/>
              </w:rPr>
            </w:pPr>
            <w:r>
              <w:rPr>
                <w:b/>
                <w:color w:val="auto"/>
                <w:sz w:val="20"/>
                <w:szCs w:val="20"/>
                <w:lang w:eastAsia="ru-RU"/>
              </w:rPr>
              <w:t>п/п</w:t>
            </w:r>
          </w:p>
        </w:tc>
        <w:tc>
          <w:tcPr>
            <w:tcW w:w="3728" w:type="pct"/>
            <w:tcBorders>
              <w:lef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b/>
                <w:color w:val="auto"/>
                <w:sz w:val="20"/>
                <w:szCs w:val="20"/>
                <w:lang w:eastAsia="ru-RU"/>
              </w:rPr>
            </w:pPr>
            <w:r>
              <w:rPr>
                <w:b/>
                <w:color w:val="auto"/>
                <w:sz w:val="20"/>
                <w:szCs w:val="20"/>
                <w:lang w:eastAsia="ru-RU"/>
              </w:rPr>
              <w:t>Показатели</w:t>
            </w:r>
          </w:p>
        </w:tc>
        <w:tc>
          <w:tcPr>
            <w:tcW w:w="966" w:type="pct"/>
            <w:shd w:val="clear" w:color="auto" w:fill="auto"/>
            <w:vAlign w:val="center"/>
          </w:tcPr>
          <w:p>
            <w:pPr>
              <w:keepNext/>
              <w:keepLines/>
              <w:shd w:val="clear"/>
              <w:tabs>
                <w:tab w:val="left" w:pos="2276"/>
              </w:tabs>
              <w:wordWrap/>
              <w:topLinePunct w:val="0"/>
              <w:bidi w:val="0"/>
              <w:snapToGrid/>
              <w:spacing w:after="0" w:line="240" w:lineRule="auto"/>
              <w:jc w:val="center"/>
              <w:rPr>
                <w:b/>
                <w:color w:val="auto"/>
                <w:sz w:val="20"/>
                <w:szCs w:val="20"/>
                <w:lang w:eastAsia="ru-RU"/>
              </w:rPr>
            </w:pPr>
            <w:r>
              <w:rPr>
                <w:b/>
                <w:color w:val="auto"/>
                <w:sz w:val="20"/>
                <w:szCs w:val="20"/>
                <w:lang w:eastAsia="ru-RU"/>
              </w:rPr>
              <w:t>Значение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6" w:type="pct"/>
            <w:tcBorders>
              <w:righ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1</w:t>
            </w:r>
          </w:p>
        </w:tc>
        <w:tc>
          <w:tcPr>
            <w:tcW w:w="3728" w:type="pct"/>
            <w:tcBorders>
              <w:lef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Численность населения на момент проектирования, чел</w:t>
            </w:r>
          </w:p>
        </w:tc>
        <w:tc>
          <w:tcPr>
            <w:tcW w:w="966" w:type="pct"/>
            <w:shd w:val="clear" w:color="auto" w:fill="auto"/>
            <w:vAlign w:val="bottom"/>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6378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 w:hRule="atLeast"/>
        </w:trPr>
        <w:tc>
          <w:tcPr>
            <w:tcW w:w="306" w:type="pct"/>
            <w:tcBorders>
              <w:righ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2</w:t>
            </w:r>
          </w:p>
        </w:tc>
        <w:tc>
          <w:tcPr>
            <w:tcW w:w="3728" w:type="pct"/>
            <w:tcBorders>
              <w:lef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Среднегодовой естественный прирост населения, %</w:t>
            </w:r>
          </w:p>
        </w:tc>
        <w:tc>
          <w:tcPr>
            <w:tcW w:w="966" w:type="pct"/>
            <w:shd w:val="clear" w:color="auto" w:fill="auto"/>
            <w:vAlign w:val="bottom"/>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6" w:type="pct"/>
            <w:tcBorders>
              <w:righ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3</w:t>
            </w:r>
          </w:p>
        </w:tc>
        <w:tc>
          <w:tcPr>
            <w:tcW w:w="3728" w:type="pct"/>
            <w:tcBorders>
              <w:lef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Среднегодовая миграция, %</w:t>
            </w:r>
          </w:p>
        </w:tc>
        <w:tc>
          <w:tcPr>
            <w:tcW w:w="966" w:type="pct"/>
            <w:shd w:val="clear" w:color="auto" w:fill="auto"/>
            <w:vAlign w:val="bottom"/>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6" w:type="pct"/>
            <w:tcBorders>
              <w:righ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4</w:t>
            </w:r>
          </w:p>
        </w:tc>
        <w:tc>
          <w:tcPr>
            <w:tcW w:w="3728" w:type="pct"/>
            <w:tcBorders>
              <w:lef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Срок первой очереди, лет</w:t>
            </w:r>
          </w:p>
        </w:tc>
        <w:tc>
          <w:tcPr>
            <w:tcW w:w="966" w:type="pct"/>
            <w:shd w:val="clear" w:color="auto" w:fill="auto"/>
            <w:vAlign w:val="bottom"/>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6" w:type="pct"/>
            <w:tcBorders>
              <w:righ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5</w:t>
            </w:r>
          </w:p>
        </w:tc>
        <w:tc>
          <w:tcPr>
            <w:tcW w:w="3728" w:type="pct"/>
            <w:tcBorders>
              <w:lef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Расчетный срок, лет</w:t>
            </w:r>
          </w:p>
        </w:tc>
        <w:tc>
          <w:tcPr>
            <w:tcW w:w="966" w:type="pct"/>
            <w:shd w:val="clear" w:color="auto" w:fill="auto"/>
            <w:vAlign w:val="bottom"/>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6" w:type="pct"/>
            <w:tcBorders>
              <w:righ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6</w:t>
            </w:r>
          </w:p>
        </w:tc>
        <w:tc>
          <w:tcPr>
            <w:tcW w:w="3728" w:type="pct"/>
            <w:tcBorders>
              <w:lef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Ожидаемая численность населения в 2022 году, чел</w:t>
            </w:r>
          </w:p>
        </w:tc>
        <w:tc>
          <w:tcPr>
            <w:tcW w:w="966" w:type="pct"/>
            <w:shd w:val="clear" w:color="auto" w:fill="auto"/>
            <w:vAlign w:val="bottom"/>
          </w:tcPr>
          <w:p>
            <w:pPr>
              <w:keepNext/>
              <w:keepLines/>
              <w:shd w:val="clear"/>
              <w:tabs>
                <w:tab w:val="left" w:pos="2276"/>
              </w:tabs>
              <w:wordWrap/>
              <w:topLinePunct w:val="0"/>
              <w:bidi w:val="0"/>
              <w:snapToGrid/>
              <w:spacing w:after="0" w:line="240" w:lineRule="auto"/>
              <w:jc w:val="center"/>
              <w:rPr>
                <w:b/>
                <w:color w:val="auto"/>
                <w:sz w:val="20"/>
                <w:szCs w:val="20"/>
                <w:lang w:eastAsia="ru-RU"/>
              </w:rPr>
            </w:pPr>
            <w:r>
              <w:rPr>
                <w:b/>
                <w:color w:val="auto"/>
                <w:sz w:val="20"/>
                <w:szCs w:val="20"/>
                <w:lang w:eastAsia="ru-RU"/>
              </w:rPr>
              <w:t>5970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6" w:type="pct"/>
            <w:tcBorders>
              <w:righ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7</w:t>
            </w:r>
          </w:p>
        </w:tc>
        <w:tc>
          <w:tcPr>
            <w:tcW w:w="3728" w:type="pct"/>
            <w:tcBorders>
              <w:lef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Ожидаемая численность населения в 2037 году, чел.</w:t>
            </w:r>
          </w:p>
        </w:tc>
        <w:tc>
          <w:tcPr>
            <w:tcW w:w="966" w:type="pct"/>
            <w:shd w:val="clear" w:color="auto" w:fill="auto"/>
            <w:vAlign w:val="bottom"/>
          </w:tcPr>
          <w:p>
            <w:pPr>
              <w:keepNext/>
              <w:keepLines/>
              <w:shd w:val="clear"/>
              <w:tabs>
                <w:tab w:val="left" w:pos="2276"/>
              </w:tabs>
              <w:wordWrap/>
              <w:topLinePunct w:val="0"/>
              <w:bidi w:val="0"/>
              <w:snapToGrid/>
              <w:spacing w:after="0" w:line="240" w:lineRule="auto"/>
              <w:jc w:val="center"/>
              <w:rPr>
                <w:b/>
                <w:color w:val="auto"/>
                <w:sz w:val="20"/>
                <w:szCs w:val="20"/>
                <w:lang w:eastAsia="ru-RU"/>
              </w:rPr>
            </w:pPr>
            <w:r>
              <w:rPr>
                <w:b/>
                <w:color w:val="auto"/>
                <w:sz w:val="20"/>
                <w:szCs w:val="20"/>
                <w:lang w:eastAsia="ru-RU"/>
              </w:rPr>
              <w:t>4640</w:t>
            </w:r>
          </w:p>
        </w:tc>
      </w:tr>
    </w:tbl>
    <w:p>
      <w:pPr>
        <w:shd w:val="clear"/>
        <w:wordWrap/>
        <w:topLinePunct w:val="0"/>
        <w:bidi w:val="0"/>
        <w:snapToGrid/>
        <w:spacing w:after="0" w:line="240" w:lineRule="auto"/>
        <w:ind w:firstLine="851"/>
        <w:jc w:val="both"/>
        <w:rPr>
          <w:color w:val="auto"/>
        </w:rPr>
      </w:pPr>
    </w:p>
    <w:p>
      <w:pPr>
        <w:shd w:val="clear"/>
        <w:wordWrap/>
        <w:topLinePunct w:val="0"/>
        <w:bidi w:val="0"/>
        <w:snapToGrid/>
        <w:spacing w:after="0" w:line="240" w:lineRule="auto"/>
        <w:ind w:firstLine="709"/>
        <w:jc w:val="both"/>
        <w:rPr>
          <w:color w:val="auto"/>
        </w:rPr>
      </w:pPr>
      <w:r>
        <w:rPr>
          <w:color w:val="auto"/>
        </w:rPr>
        <w:t>Инерционный сценарий прогноза показывает, что в соответствии с неблагоприятными тенденциями, темпы естественной убыли и миграционного движения населения в городском поселении «Пушкиногорье» останутся в пределах текущих колебаний (-0,4% и -0,2% соответственно). Исходя из данных значений, численность населения городского поселения «Пушкиногорье» за следующие 5 лет уменьшится  на 408 человек или на 6,4 % от численности 2017 года и составит 5970 человек. А к 2037 году численность населения муниципального образования снизится до 4640 человек, убыль составит 1738 человек или 27,2 % от текущей численности населения городского поселения.</w:t>
      </w:r>
    </w:p>
    <w:p>
      <w:pPr>
        <w:shd w:val="clear"/>
        <w:wordWrap/>
        <w:topLinePunct w:val="0"/>
        <w:bidi w:val="0"/>
        <w:snapToGrid/>
        <w:spacing w:after="0" w:line="240" w:lineRule="auto"/>
        <w:ind w:firstLine="851"/>
        <w:jc w:val="center"/>
        <w:rPr>
          <w:b/>
          <w:bCs/>
          <w:color w:val="auto"/>
          <w:sz w:val="20"/>
          <w:szCs w:val="20"/>
        </w:rPr>
      </w:pPr>
      <w:r>
        <w:rPr>
          <w:b/>
          <w:bCs/>
          <w:color w:val="auto"/>
          <w:sz w:val="20"/>
          <w:szCs w:val="20"/>
        </w:rPr>
        <w:t>Расчет прогнозной численности населения муниципального образования (инновационный сценарий развития)</w:t>
      </w:r>
    </w:p>
    <w:tbl>
      <w:tblPr>
        <w:tblStyle w:val="12"/>
        <w:tblW w:w="4944"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2"/>
        <w:gridCol w:w="6846"/>
        <w:gridCol w:w="1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306" w:type="pct"/>
            <w:tcBorders>
              <w:righ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b/>
                <w:color w:val="auto"/>
                <w:sz w:val="20"/>
                <w:szCs w:val="20"/>
                <w:lang w:eastAsia="ru-RU"/>
              </w:rPr>
            </w:pPr>
            <w:r>
              <w:rPr>
                <w:b/>
                <w:color w:val="auto"/>
                <w:sz w:val="20"/>
                <w:szCs w:val="20"/>
                <w:lang w:eastAsia="ru-RU"/>
              </w:rPr>
              <w:t>№</w:t>
            </w:r>
          </w:p>
          <w:p>
            <w:pPr>
              <w:keepNext/>
              <w:keepLines/>
              <w:shd w:val="clear"/>
              <w:tabs>
                <w:tab w:val="left" w:pos="2276"/>
              </w:tabs>
              <w:wordWrap/>
              <w:topLinePunct w:val="0"/>
              <w:bidi w:val="0"/>
              <w:snapToGrid/>
              <w:spacing w:after="0" w:line="240" w:lineRule="auto"/>
              <w:jc w:val="center"/>
              <w:rPr>
                <w:b/>
                <w:color w:val="auto"/>
                <w:sz w:val="20"/>
                <w:szCs w:val="20"/>
                <w:lang w:eastAsia="ru-RU"/>
              </w:rPr>
            </w:pPr>
            <w:r>
              <w:rPr>
                <w:b/>
                <w:color w:val="auto"/>
                <w:sz w:val="20"/>
                <w:szCs w:val="20"/>
                <w:lang w:eastAsia="ru-RU"/>
              </w:rPr>
              <w:t>п/п</w:t>
            </w:r>
          </w:p>
        </w:tc>
        <w:tc>
          <w:tcPr>
            <w:tcW w:w="3728" w:type="pct"/>
            <w:tcBorders>
              <w:left w:val="single" w:color="auto" w:sz="4" w:space="0"/>
            </w:tcBorders>
            <w:shd w:val="clear" w:color="auto" w:fill="auto"/>
            <w:vAlign w:val="center"/>
          </w:tcPr>
          <w:p>
            <w:pPr>
              <w:keepNext/>
              <w:keepLines/>
              <w:shd w:val="clear"/>
              <w:tabs>
                <w:tab w:val="left" w:pos="2276"/>
              </w:tabs>
              <w:wordWrap/>
              <w:topLinePunct w:val="0"/>
              <w:bidi w:val="0"/>
              <w:snapToGrid/>
              <w:spacing w:after="0" w:line="240" w:lineRule="auto"/>
              <w:jc w:val="center"/>
              <w:rPr>
                <w:b/>
                <w:color w:val="auto"/>
                <w:sz w:val="20"/>
                <w:szCs w:val="20"/>
                <w:lang w:eastAsia="ru-RU"/>
              </w:rPr>
            </w:pPr>
            <w:r>
              <w:rPr>
                <w:b/>
                <w:color w:val="auto"/>
                <w:sz w:val="20"/>
                <w:szCs w:val="20"/>
                <w:lang w:eastAsia="ru-RU"/>
              </w:rPr>
              <w:t>Показатели</w:t>
            </w:r>
          </w:p>
        </w:tc>
        <w:tc>
          <w:tcPr>
            <w:tcW w:w="966" w:type="pct"/>
            <w:shd w:val="clear" w:color="auto" w:fill="auto"/>
            <w:vAlign w:val="center"/>
          </w:tcPr>
          <w:p>
            <w:pPr>
              <w:keepNext/>
              <w:keepLines/>
              <w:shd w:val="clear"/>
              <w:tabs>
                <w:tab w:val="left" w:pos="2276"/>
              </w:tabs>
              <w:wordWrap/>
              <w:topLinePunct w:val="0"/>
              <w:bidi w:val="0"/>
              <w:snapToGrid/>
              <w:spacing w:after="0" w:line="240" w:lineRule="auto"/>
              <w:jc w:val="center"/>
              <w:rPr>
                <w:b/>
                <w:color w:val="auto"/>
                <w:sz w:val="20"/>
                <w:szCs w:val="20"/>
                <w:lang w:eastAsia="ru-RU"/>
              </w:rPr>
            </w:pPr>
            <w:r>
              <w:rPr>
                <w:b/>
                <w:color w:val="auto"/>
                <w:sz w:val="20"/>
                <w:szCs w:val="20"/>
                <w:lang w:eastAsia="ru-RU"/>
              </w:rPr>
              <w:t>Значение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6" w:type="pct"/>
            <w:tcBorders>
              <w:right w:val="single" w:color="auto" w:sz="4" w:space="0"/>
            </w:tcBorders>
            <w:shd w:val="clear" w:color="auto" w:fill="auto"/>
            <w:vAlign w:val="center"/>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1</w:t>
            </w:r>
          </w:p>
        </w:tc>
        <w:tc>
          <w:tcPr>
            <w:tcW w:w="3728" w:type="pct"/>
            <w:tcBorders>
              <w:left w:val="single" w:color="auto" w:sz="4" w:space="0"/>
            </w:tcBorders>
            <w:shd w:val="clear" w:color="auto" w:fill="auto"/>
            <w:vAlign w:val="center"/>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Численность населения на момент проектирования, чел</w:t>
            </w:r>
          </w:p>
        </w:tc>
        <w:tc>
          <w:tcPr>
            <w:tcW w:w="966" w:type="pct"/>
            <w:shd w:val="clear" w:color="auto" w:fill="auto"/>
            <w:vAlign w:val="bottom"/>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6378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 w:hRule="atLeast"/>
        </w:trPr>
        <w:tc>
          <w:tcPr>
            <w:tcW w:w="306" w:type="pct"/>
            <w:tcBorders>
              <w:right w:val="single" w:color="auto" w:sz="4" w:space="0"/>
            </w:tcBorders>
            <w:shd w:val="clear" w:color="auto" w:fill="auto"/>
            <w:vAlign w:val="center"/>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2</w:t>
            </w:r>
          </w:p>
        </w:tc>
        <w:tc>
          <w:tcPr>
            <w:tcW w:w="3728" w:type="pct"/>
            <w:tcBorders>
              <w:left w:val="single" w:color="auto" w:sz="4" w:space="0"/>
            </w:tcBorders>
            <w:shd w:val="clear" w:color="auto" w:fill="auto"/>
            <w:vAlign w:val="center"/>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Среднегодовой естественный прирост населения, %</w:t>
            </w:r>
          </w:p>
        </w:tc>
        <w:tc>
          <w:tcPr>
            <w:tcW w:w="966" w:type="pct"/>
            <w:shd w:val="clear" w:color="auto" w:fill="auto"/>
            <w:vAlign w:val="bottom"/>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6" w:type="pct"/>
            <w:tcBorders>
              <w:right w:val="single" w:color="auto" w:sz="4" w:space="0"/>
            </w:tcBorders>
            <w:shd w:val="clear" w:color="auto" w:fill="auto"/>
            <w:vAlign w:val="center"/>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3</w:t>
            </w:r>
          </w:p>
        </w:tc>
        <w:tc>
          <w:tcPr>
            <w:tcW w:w="3728" w:type="pct"/>
            <w:tcBorders>
              <w:left w:val="single" w:color="auto" w:sz="4" w:space="0"/>
            </w:tcBorders>
            <w:shd w:val="clear" w:color="auto" w:fill="auto"/>
            <w:vAlign w:val="center"/>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Среднегодовая миграция, %</w:t>
            </w:r>
          </w:p>
        </w:tc>
        <w:tc>
          <w:tcPr>
            <w:tcW w:w="966" w:type="pct"/>
            <w:shd w:val="clear" w:color="auto" w:fill="auto"/>
            <w:vAlign w:val="bottom"/>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6" w:type="pct"/>
            <w:tcBorders>
              <w:right w:val="single" w:color="auto" w:sz="4" w:space="0"/>
            </w:tcBorders>
            <w:shd w:val="clear" w:color="auto" w:fill="auto"/>
            <w:vAlign w:val="center"/>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4</w:t>
            </w:r>
          </w:p>
        </w:tc>
        <w:tc>
          <w:tcPr>
            <w:tcW w:w="3728" w:type="pct"/>
            <w:tcBorders>
              <w:left w:val="single" w:color="auto" w:sz="4" w:space="0"/>
            </w:tcBorders>
            <w:shd w:val="clear" w:color="auto" w:fill="auto"/>
            <w:vAlign w:val="center"/>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Срок первой очереди, лет</w:t>
            </w:r>
          </w:p>
        </w:tc>
        <w:tc>
          <w:tcPr>
            <w:tcW w:w="966" w:type="pct"/>
            <w:shd w:val="clear" w:color="auto" w:fill="auto"/>
            <w:vAlign w:val="bottom"/>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6" w:type="pct"/>
            <w:tcBorders>
              <w:right w:val="single" w:color="auto" w:sz="4" w:space="0"/>
            </w:tcBorders>
            <w:shd w:val="clear" w:color="auto" w:fill="auto"/>
            <w:vAlign w:val="center"/>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5</w:t>
            </w:r>
          </w:p>
        </w:tc>
        <w:tc>
          <w:tcPr>
            <w:tcW w:w="3728" w:type="pct"/>
            <w:tcBorders>
              <w:left w:val="single" w:color="auto" w:sz="4" w:space="0"/>
            </w:tcBorders>
            <w:shd w:val="clear" w:color="auto" w:fill="auto"/>
            <w:vAlign w:val="center"/>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Расчетный срок, лет</w:t>
            </w:r>
          </w:p>
        </w:tc>
        <w:tc>
          <w:tcPr>
            <w:tcW w:w="966" w:type="pct"/>
            <w:shd w:val="clear" w:color="auto" w:fill="auto"/>
            <w:vAlign w:val="bottom"/>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6" w:type="pct"/>
            <w:tcBorders>
              <w:right w:val="single" w:color="auto" w:sz="4" w:space="0"/>
            </w:tcBorders>
            <w:shd w:val="clear" w:color="auto" w:fill="auto"/>
            <w:vAlign w:val="center"/>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6</w:t>
            </w:r>
          </w:p>
        </w:tc>
        <w:tc>
          <w:tcPr>
            <w:tcW w:w="3728" w:type="pct"/>
            <w:tcBorders>
              <w:left w:val="single" w:color="auto" w:sz="4" w:space="0"/>
            </w:tcBorders>
            <w:shd w:val="clear" w:color="auto" w:fill="auto"/>
            <w:vAlign w:val="center"/>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Ожидаемая численность населения в 2022 году, чел</w:t>
            </w:r>
          </w:p>
        </w:tc>
        <w:tc>
          <w:tcPr>
            <w:tcW w:w="966" w:type="pct"/>
            <w:shd w:val="clear" w:color="auto" w:fill="auto"/>
            <w:vAlign w:val="bottom"/>
          </w:tcPr>
          <w:p>
            <w:pPr>
              <w:shd w:val="clear"/>
              <w:tabs>
                <w:tab w:val="left" w:pos="2276"/>
              </w:tabs>
              <w:wordWrap/>
              <w:topLinePunct w:val="0"/>
              <w:bidi w:val="0"/>
              <w:snapToGrid/>
              <w:spacing w:after="0" w:line="240" w:lineRule="auto"/>
              <w:jc w:val="center"/>
              <w:rPr>
                <w:b/>
                <w:color w:val="auto"/>
                <w:sz w:val="20"/>
                <w:szCs w:val="20"/>
                <w:lang w:eastAsia="ru-RU"/>
              </w:rPr>
            </w:pPr>
            <w:r>
              <w:rPr>
                <w:b/>
                <w:color w:val="auto"/>
                <w:sz w:val="20"/>
                <w:szCs w:val="20"/>
                <w:lang w:eastAsia="ru-RU"/>
              </w:rPr>
              <w:t>6130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6" w:type="pct"/>
            <w:tcBorders>
              <w:right w:val="single" w:color="auto" w:sz="4" w:space="0"/>
            </w:tcBorders>
            <w:shd w:val="clear" w:color="auto" w:fill="auto"/>
            <w:vAlign w:val="center"/>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7</w:t>
            </w:r>
          </w:p>
        </w:tc>
        <w:tc>
          <w:tcPr>
            <w:tcW w:w="3728" w:type="pct"/>
            <w:tcBorders>
              <w:left w:val="single" w:color="auto" w:sz="4" w:space="0"/>
            </w:tcBorders>
            <w:shd w:val="clear" w:color="auto" w:fill="auto"/>
            <w:vAlign w:val="center"/>
          </w:tcPr>
          <w:p>
            <w:pPr>
              <w:shd w:val="clear"/>
              <w:tabs>
                <w:tab w:val="left" w:pos="2276"/>
              </w:tabs>
              <w:wordWrap/>
              <w:topLinePunct w:val="0"/>
              <w:bidi w:val="0"/>
              <w:snapToGrid/>
              <w:spacing w:after="0" w:line="240" w:lineRule="auto"/>
              <w:jc w:val="center"/>
              <w:rPr>
                <w:color w:val="auto"/>
                <w:sz w:val="20"/>
                <w:szCs w:val="20"/>
                <w:lang w:eastAsia="ru-RU"/>
              </w:rPr>
            </w:pPr>
            <w:r>
              <w:rPr>
                <w:color w:val="auto"/>
                <w:sz w:val="20"/>
                <w:szCs w:val="20"/>
                <w:lang w:eastAsia="ru-RU"/>
              </w:rPr>
              <w:t>Ожидаемая численность населения в 2037 году, чел.</w:t>
            </w:r>
          </w:p>
        </w:tc>
        <w:tc>
          <w:tcPr>
            <w:tcW w:w="966" w:type="pct"/>
            <w:shd w:val="clear" w:color="auto" w:fill="auto"/>
            <w:vAlign w:val="bottom"/>
          </w:tcPr>
          <w:p>
            <w:pPr>
              <w:shd w:val="clear"/>
              <w:tabs>
                <w:tab w:val="left" w:pos="2276"/>
              </w:tabs>
              <w:wordWrap/>
              <w:topLinePunct w:val="0"/>
              <w:bidi w:val="0"/>
              <w:snapToGrid/>
              <w:spacing w:after="0" w:line="240" w:lineRule="auto"/>
              <w:jc w:val="center"/>
              <w:rPr>
                <w:b/>
                <w:color w:val="auto"/>
                <w:sz w:val="20"/>
                <w:szCs w:val="20"/>
                <w:lang w:eastAsia="ru-RU"/>
              </w:rPr>
            </w:pPr>
            <w:r>
              <w:rPr>
                <w:b/>
                <w:color w:val="auto"/>
                <w:sz w:val="20"/>
                <w:szCs w:val="20"/>
                <w:lang w:eastAsia="ru-RU"/>
              </w:rPr>
              <w:t>5710</w:t>
            </w:r>
          </w:p>
        </w:tc>
      </w:tr>
    </w:tbl>
    <w:p>
      <w:pPr>
        <w:shd w:val="clear"/>
        <w:wordWrap/>
        <w:topLinePunct w:val="0"/>
        <w:bidi w:val="0"/>
        <w:snapToGrid/>
        <w:spacing w:after="0" w:line="240" w:lineRule="auto"/>
        <w:ind w:firstLine="851"/>
        <w:jc w:val="both"/>
        <w:rPr>
          <w:color w:val="auto"/>
        </w:rPr>
      </w:pPr>
    </w:p>
    <w:p>
      <w:pPr>
        <w:shd w:val="clear"/>
        <w:wordWrap/>
        <w:topLinePunct w:val="0"/>
        <w:bidi w:val="0"/>
        <w:snapToGrid/>
        <w:spacing w:after="0" w:line="240" w:lineRule="auto"/>
        <w:ind w:firstLine="709"/>
        <w:jc w:val="both"/>
        <w:rPr>
          <w:color w:val="auto"/>
        </w:rPr>
      </w:pPr>
      <w:r>
        <w:rPr>
          <w:color w:val="auto"/>
        </w:rPr>
        <w:t>Расчет численности населения по инновационному сценарию развития выполнен с ориентацией на увеличение темпов естественного прироста и снижением уровня миграционного оттока населения в муниципальном образовании. Согласно нашим расчетам: среднегодовой естественный прирост должен составить -0,02 %, а среднегодовая миграция снизится до -0,1 % в год. В итоге численность населения в городском поселении «Пушкиногорье» к 2022 году составит 6130 человек (естественный отток при таком сценарии уменьшится и составит -3,9 %, что составит 248 человек), к 2037 году численность составит 5710 человек (естественный отток населения при таком сценарии уменьшается почти в 3 раза и составит 10 %).</w:t>
      </w:r>
    </w:p>
    <w:p>
      <w:pPr>
        <w:shd w:val="clear"/>
        <w:wordWrap/>
        <w:topLinePunct w:val="0"/>
        <w:bidi w:val="0"/>
        <w:snapToGrid/>
        <w:spacing w:after="0" w:line="240" w:lineRule="auto"/>
        <w:ind w:firstLine="709"/>
        <w:jc w:val="both"/>
        <w:rPr>
          <w:color w:val="auto"/>
        </w:rPr>
      </w:pPr>
      <w:r>
        <w:rPr>
          <w:color w:val="auto"/>
        </w:rPr>
        <w:t xml:space="preserve">Для дальнейших расчетов в генеральном плане численность населения принимается по инновационному сценарию. </w:t>
      </w:r>
    </w:p>
    <w:p>
      <w:pPr>
        <w:shd w:val="clear"/>
        <w:wordWrap/>
        <w:topLinePunct w:val="0"/>
        <w:bidi w:val="0"/>
        <w:snapToGrid/>
        <w:spacing w:after="0" w:line="240" w:lineRule="auto"/>
        <w:ind w:firstLine="709"/>
        <w:jc w:val="both"/>
        <w:rPr>
          <w:color w:val="auto"/>
        </w:rPr>
      </w:pPr>
      <w:r>
        <w:rPr>
          <w:color w:val="auto"/>
        </w:rPr>
        <w:t>Для развития территории по инновационному сценарию необходимо принятие мер по разработке действенных механизмов регулирования процесса воспроизводства населения в новых условиях.</w:t>
      </w:r>
    </w:p>
    <w:p>
      <w:pPr>
        <w:shd w:val="clear"/>
        <w:wordWrap/>
        <w:topLinePunct w:val="0"/>
        <w:bidi w:val="0"/>
        <w:snapToGrid/>
        <w:spacing w:after="0" w:line="240" w:lineRule="auto"/>
        <w:ind w:firstLine="709"/>
        <w:jc w:val="both"/>
        <w:rPr>
          <w:color w:val="auto"/>
        </w:rPr>
      </w:pPr>
      <w:r>
        <w:rPr>
          <w:color w:val="auto"/>
        </w:rPr>
        <w:t>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 и местных властей. Для городского поселения «Пушкиногорье» важнейшим мероприятием является удержание трудоспособного и молодого населения на своей территории.</w:t>
      </w:r>
    </w:p>
    <w:p>
      <w:pPr>
        <w:shd w:val="clear"/>
        <w:wordWrap/>
        <w:topLinePunct w:val="0"/>
        <w:bidi w:val="0"/>
        <w:snapToGrid/>
        <w:spacing w:after="0" w:line="240" w:lineRule="auto"/>
        <w:ind w:firstLine="709"/>
        <w:jc w:val="both"/>
        <w:rPr>
          <w:color w:val="auto"/>
        </w:rPr>
      </w:pPr>
      <w:r>
        <w:rPr>
          <w:color w:val="auto"/>
        </w:rPr>
        <w:t>Перспективы демографического развития будут определяться:</w:t>
      </w:r>
    </w:p>
    <w:p>
      <w:pPr>
        <w:widowControl w:val="0"/>
        <w:numPr>
          <w:ilvl w:val="0"/>
          <w:numId w:val="13"/>
        </w:numPr>
        <w:shd w:val="clear"/>
        <w:wordWrap/>
        <w:topLinePunct w:val="0"/>
        <w:bidi w:val="0"/>
        <w:snapToGrid/>
        <w:spacing w:after="0" w:line="240" w:lineRule="auto"/>
        <w:jc w:val="both"/>
        <w:rPr>
          <w:color w:val="auto"/>
        </w:rPr>
      </w:pPr>
      <w:r>
        <w:rPr>
          <w:color w:val="auto"/>
        </w:rPr>
        <w:t>улучшением жилищных условий;</w:t>
      </w:r>
    </w:p>
    <w:p>
      <w:pPr>
        <w:widowControl w:val="0"/>
        <w:numPr>
          <w:ilvl w:val="0"/>
          <w:numId w:val="13"/>
        </w:numPr>
        <w:shd w:val="clear"/>
        <w:wordWrap/>
        <w:topLinePunct w:val="0"/>
        <w:bidi w:val="0"/>
        <w:snapToGrid/>
        <w:spacing w:after="0" w:line="240" w:lineRule="auto"/>
        <w:jc w:val="both"/>
        <w:rPr>
          <w:color w:val="auto"/>
        </w:rPr>
      </w:pPr>
      <w:r>
        <w:rPr>
          <w:color w:val="auto"/>
        </w:rPr>
        <w:t>обеспечением занятости населения;</w:t>
      </w:r>
    </w:p>
    <w:p>
      <w:pPr>
        <w:widowControl w:val="0"/>
        <w:numPr>
          <w:ilvl w:val="0"/>
          <w:numId w:val="13"/>
        </w:numPr>
        <w:shd w:val="clear"/>
        <w:wordWrap/>
        <w:topLinePunct w:val="0"/>
        <w:bidi w:val="0"/>
        <w:snapToGrid/>
        <w:spacing w:after="0" w:line="240" w:lineRule="auto"/>
        <w:jc w:val="both"/>
        <w:rPr>
          <w:color w:val="auto"/>
        </w:rPr>
      </w:pPr>
      <w:r>
        <w:rPr>
          <w:color w:val="auto"/>
        </w:rPr>
        <w:t>улучшением инженерно</w:t>
      </w:r>
      <w:r>
        <w:rPr>
          <w:rFonts w:hint="default"/>
          <w:color w:val="auto"/>
          <w:lang w:val="ru-RU"/>
        </w:rPr>
        <w:t xml:space="preserve"> - </w:t>
      </w:r>
      <w:r>
        <w:rPr>
          <w:color w:val="auto"/>
        </w:rPr>
        <w:t>транспортной инфраструктуры;</w:t>
      </w:r>
    </w:p>
    <w:p>
      <w:pPr>
        <w:widowControl w:val="0"/>
        <w:numPr>
          <w:ilvl w:val="0"/>
          <w:numId w:val="13"/>
        </w:numPr>
        <w:shd w:val="clear"/>
        <w:wordWrap/>
        <w:topLinePunct w:val="0"/>
        <w:bidi w:val="0"/>
        <w:snapToGrid/>
        <w:spacing w:after="0" w:line="240" w:lineRule="auto"/>
        <w:jc w:val="both"/>
        <w:rPr>
          <w:color w:val="auto"/>
        </w:rPr>
      </w:pPr>
      <w:r>
        <w:rPr>
          <w:color w:val="auto"/>
        </w:rPr>
        <w:t>совершенствованием социальной и культурно-бытовой инфраструктуры;</w:t>
      </w:r>
    </w:p>
    <w:p>
      <w:pPr>
        <w:widowControl w:val="0"/>
        <w:numPr>
          <w:ilvl w:val="0"/>
          <w:numId w:val="13"/>
        </w:numPr>
        <w:shd w:val="clear"/>
        <w:wordWrap/>
        <w:topLinePunct w:val="0"/>
        <w:bidi w:val="0"/>
        <w:snapToGrid/>
        <w:spacing w:after="0" w:line="240" w:lineRule="auto"/>
        <w:jc w:val="both"/>
        <w:rPr>
          <w:color w:val="auto"/>
        </w:rPr>
      </w:pPr>
      <w:r>
        <w:rPr>
          <w:color w:val="auto"/>
        </w:rPr>
        <w:t>созданием более комфортной и экологически чистой среды;</w:t>
      </w:r>
    </w:p>
    <w:p>
      <w:pPr>
        <w:widowControl w:val="0"/>
        <w:numPr>
          <w:ilvl w:val="0"/>
          <w:numId w:val="13"/>
        </w:numPr>
        <w:shd w:val="clear"/>
        <w:wordWrap/>
        <w:topLinePunct w:val="0"/>
        <w:bidi w:val="0"/>
        <w:snapToGrid/>
        <w:spacing w:after="0" w:line="240" w:lineRule="auto"/>
        <w:jc w:val="both"/>
        <w:rPr>
          <w:color w:val="auto"/>
        </w:rPr>
      </w:pPr>
      <w:r>
        <w:rPr>
          <w:color w:val="auto"/>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pPr>
        <w:pStyle w:val="3"/>
        <w:numPr>
          <w:ilvl w:val="1"/>
          <w:numId w:val="11"/>
        </w:numPr>
        <w:shd w:val="clear"/>
        <w:wordWrap/>
        <w:topLinePunct w:val="0"/>
        <w:bidi w:val="0"/>
        <w:snapToGrid/>
        <w:spacing w:line="240" w:lineRule="auto"/>
        <w:ind w:left="0" w:firstLine="0"/>
        <w:rPr>
          <w:color w:val="auto"/>
        </w:rPr>
      </w:pPr>
      <w:bookmarkStart w:id="126" w:name="_Toc342472318"/>
      <w:bookmarkStart w:id="127" w:name="_Toc268263638"/>
      <w:bookmarkStart w:id="128" w:name="_Toc247965270"/>
      <w:bookmarkStart w:id="129" w:name="_Toc23233"/>
      <w:r>
        <w:rPr>
          <w:color w:val="auto"/>
        </w:rPr>
        <w:t>Жилищный фонд</w:t>
      </w:r>
      <w:bookmarkEnd w:id="126"/>
      <w:bookmarkEnd w:id="127"/>
      <w:bookmarkEnd w:id="128"/>
      <w:bookmarkEnd w:id="129"/>
    </w:p>
    <w:p>
      <w:pPr>
        <w:shd w:val="clear"/>
        <w:wordWrap/>
        <w:topLinePunct w:val="0"/>
        <w:bidi w:val="0"/>
        <w:snapToGrid/>
        <w:spacing w:after="0" w:line="240" w:lineRule="auto"/>
        <w:ind w:firstLine="851"/>
        <w:jc w:val="both"/>
        <w:rPr>
          <w:color w:val="auto"/>
        </w:rPr>
      </w:pPr>
      <w:bookmarkStart w:id="130" w:name="_Toc247965271"/>
      <w:bookmarkStart w:id="131" w:name="_Toc342472319"/>
      <w:bookmarkStart w:id="132" w:name="_Toc268263639"/>
      <w:r>
        <w:rPr>
          <w:color w:val="auto"/>
        </w:rPr>
        <w:t>Общая площадь жилого фонда в городском поселении «Пушкиногорье» на составляет 153,07тыс.м</w:t>
      </w:r>
      <w:r>
        <w:rPr>
          <w:color w:val="auto"/>
          <w:vertAlign w:val="superscript"/>
        </w:rPr>
        <w:t>2</w:t>
      </w:r>
      <w:r>
        <w:rPr>
          <w:color w:val="auto"/>
        </w:rPr>
        <w:t>. Средняя обеспеченность общей жилой площадью на одного жителя составила 24 м</w:t>
      </w:r>
      <w:r>
        <w:rPr>
          <w:color w:val="auto"/>
          <w:vertAlign w:val="superscript"/>
        </w:rPr>
        <w:t>2</w:t>
      </w:r>
      <w:r>
        <w:rPr>
          <w:color w:val="auto"/>
        </w:rPr>
        <w:t>/чел.</w:t>
      </w:r>
    </w:p>
    <w:p>
      <w:pPr>
        <w:pStyle w:val="25"/>
        <w:keepNext/>
        <w:shd w:val="clear"/>
        <w:wordWrap/>
        <w:topLinePunct w:val="0"/>
        <w:bidi w:val="0"/>
        <w:snapToGrid/>
        <w:spacing w:after="0" w:line="240" w:lineRule="auto"/>
        <w:jc w:val="center"/>
        <w:rPr>
          <w:color w:val="auto"/>
          <w:sz w:val="20"/>
          <w:szCs w:val="20"/>
        </w:rPr>
      </w:pPr>
      <w:r>
        <w:rPr>
          <w:color w:val="auto"/>
          <w:sz w:val="20"/>
          <w:szCs w:val="20"/>
        </w:rPr>
        <w:t>Характеристика жилищного фонда городского поселения «Пушкиногорье»</w:t>
      </w:r>
    </w:p>
    <w:tbl>
      <w:tblPr>
        <w:tblStyle w:val="12"/>
        <w:tblW w:w="5000" w:type="pct"/>
        <w:jc w:val="center"/>
        <w:tblLayout w:type="autofit"/>
        <w:tblCellMar>
          <w:top w:w="0" w:type="dxa"/>
          <w:left w:w="28" w:type="dxa"/>
          <w:bottom w:w="0" w:type="dxa"/>
          <w:right w:w="28" w:type="dxa"/>
        </w:tblCellMar>
      </w:tblPr>
      <w:tblGrid>
        <w:gridCol w:w="453"/>
        <w:gridCol w:w="5083"/>
        <w:gridCol w:w="1838"/>
        <w:gridCol w:w="1752"/>
      </w:tblGrid>
      <w:tr>
        <w:tblPrEx>
          <w:tblCellMar>
            <w:top w:w="0" w:type="dxa"/>
            <w:left w:w="28" w:type="dxa"/>
            <w:bottom w:w="0" w:type="dxa"/>
            <w:right w:w="28" w:type="dxa"/>
          </w:tblCellMar>
        </w:tblPrEx>
        <w:trPr>
          <w:trHeight w:val="227" w:hRule="atLeast"/>
          <w:tblHeader/>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w:t>
            </w: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Наименование</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Един. изм.</w:t>
            </w:r>
          </w:p>
        </w:tc>
        <w:tc>
          <w:tcPr>
            <w:tcW w:w="960"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Значение</w:t>
            </w: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1</w:t>
            </w: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Всего  жилых домов</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количество домов / м</w:t>
            </w:r>
            <w:r>
              <w:rPr>
                <w:bCs/>
                <w:color w:val="auto"/>
                <w:sz w:val="20"/>
                <w:szCs w:val="20"/>
                <w:vertAlign w:val="superscript"/>
              </w:rPr>
              <w:t>2</w:t>
            </w:r>
            <w:r>
              <w:rPr>
                <w:bCs/>
                <w:color w:val="auto"/>
                <w:sz w:val="20"/>
                <w:szCs w:val="20"/>
              </w:rPr>
              <w:t xml:space="preserve"> общей площади</w:t>
            </w:r>
          </w:p>
        </w:tc>
        <w:tc>
          <w:tcPr>
            <w:tcW w:w="960"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 / 153072</w:t>
            </w: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1.1</w:t>
            </w: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В том числе индивидуальная жилая застройка</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960"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 / -</w:t>
            </w: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1.2</w:t>
            </w: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Многоквартирные жилые дома до 3-х этажей</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960"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 / -</w:t>
            </w: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1.3</w:t>
            </w: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Многоквартирные 4-5 этажные жилые дома</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960"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 / -</w:t>
            </w: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1.4</w:t>
            </w: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Многоквартирные жилые дома этажностью более 5 –ти этажей</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960"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w:t>
            </w: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2</w:t>
            </w: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Характеристика жилищного фонда по материалу стен - в том числе</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тыс.м</w:t>
            </w:r>
            <w:r>
              <w:rPr>
                <w:bCs/>
                <w:color w:val="auto"/>
                <w:sz w:val="20"/>
                <w:szCs w:val="20"/>
                <w:vertAlign w:val="superscript"/>
              </w:rPr>
              <w:t>2</w:t>
            </w:r>
            <w:r>
              <w:rPr>
                <w:bCs/>
                <w:color w:val="auto"/>
                <w:sz w:val="20"/>
                <w:szCs w:val="20"/>
              </w:rPr>
              <w:t xml:space="preserve"> общей площади</w:t>
            </w:r>
          </w:p>
        </w:tc>
        <w:tc>
          <w:tcPr>
            <w:tcW w:w="960" w:type="pct"/>
            <w:tcBorders>
              <w:top w:val="single" w:color="auto" w:sz="4" w:space="0"/>
              <w:left w:val="nil"/>
              <w:bottom w:val="single" w:color="auto" w:sz="4" w:space="0"/>
              <w:right w:val="single" w:color="auto" w:sz="4" w:space="0"/>
            </w:tcBorders>
            <w:shd w:val="clear" w:color="auto" w:fill="auto"/>
            <w:vAlign w:val="bottom"/>
          </w:tcPr>
          <w:p>
            <w:pPr>
              <w:shd w:val="clear"/>
              <w:wordWrap/>
              <w:topLinePunct w:val="0"/>
              <w:bidi w:val="0"/>
              <w:snapToGrid/>
              <w:spacing w:after="0" w:line="240" w:lineRule="auto"/>
              <w:jc w:val="center"/>
              <w:rPr>
                <w:bCs/>
                <w:color w:val="auto"/>
                <w:sz w:val="20"/>
                <w:szCs w:val="20"/>
              </w:rPr>
            </w:pP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bCs/>
                <w:color w:val="auto"/>
                <w:sz w:val="20"/>
                <w:szCs w:val="20"/>
              </w:rPr>
            </w:pPr>
            <w:r>
              <w:rPr>
                <w:bCs/>
                <w:color w:val="auto"/>
                <w:sz w:val="20"/>
                <w:szCs w:val="20"/>
              </w:rPr>
              <w:t>- каменные (кирпичные, панельных и т.д.)</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w:t>
            </w:r>
          </w:p>
        </w:tc>
        <w:tc>
          <w:tcPr>
            <w:tcW w:w="960" w:type="pct"/>
            <w:tcBorders>
              <w:top w:val="single" w:color="auto" w:sz="4" w:space="0"/>
              <w:left w:val="nil"/>
              <w:bottom w:val="single" w:color="auto" w:sz="4" w:space="0"/>
              <w:right w:val="single" w:color="auto" w:sz="4" w:space="0"/>
            </w:tcBorders>
            <w:shd w:val="clear" w:color="auto" w:fill="auto"/>
            <w:vAlign w:val="bottom"/>
          </w:tcPr>
          <w:p>
            <w:pPr>
              <w:shd w:val="clear"/>
              <w:wordWrap/>
              <w:topLinePunct w:val="0"/>
              <w:bidi w:val="0"/>
              <w:snapToGrid/>
              <w:spacing w:after="0" w:line="240" w:lineRule="auto"/>
              <w:jc w:val="center"/>
              <w:rPr>
                <w:bCs/>
                <w:color w:val="auto"/>
                <w:sz w:val="20"/>
                <w:szCs w:val="20"/>
              </w:rPr>
            </w:pPr>
            <w:r>
              <w:rPr>
                <w:bCs/>
                <w:color w:val="auto"/>
                <w:sz w:val="20"/>
                <w:szCs w:val="20"/>
              </w:rPr>
              <w:t>-</w:t>
            </w: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bCs/>
                <w:color w:val="auto"/>
                <w:sz w:val="20"/>
                <w:szCs w:val="20"/>
              </w:rPr>
            </w:pPr>
            <w:r>
              <w:rPr>
                <w:bCs/>
                <w:color w:val="auto"/>
                <w:sz w:val="20"/>
                <w:szCs w:val="20"/>
              </w:rPr>
              <w:t>- деревянные</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w:t>
            </w:r>
          </w:p>
        </w:tc>
        <w:tc>
          <w:tcPr>
            <w:tcW w:w="960" w:type="pct"/>
            <w:tcBorders>
              <w:top w:val="single" w:color="auto" w:sz="4" w:space="0"/>
              <w:left w:val="nil"/>
              <w:bottom w:val="single" w:color="auto" w:sz="4" w:space="0"/>
              <w:right w:val="single" w:color="auto" w:sz="4" w:space="0"/>
            </w:tcBorders>
            <w:shd w:val="clear" w:color="auto" w:fill="auto"/>
            <w:vAlign w:val="bottom"/>
          </w:tcPr>
          <w:p>
            <w:pPr>
              <w:shd w:val="clear"/>
              <w:wordWrap/>
              <w:topLinePunct w:val="0"/>
              <w:bidi w:val="0"/>
              <w:snapToGrid/>
              <w:spacing w:after="0" w:line="240" w:lineRule="auto"/>
              <w:jc w:val="center"/>
              <w:rPr>
                <w:bCs/>
                <w:color w:val="auto"/>
                <w:sz w:val="20"/>
                <w:szCs w:val="20"/>
              </w:rPr>
            </w:pPr>
            <w:r>
              <w:rPr>
                <w:bCs/>
                <w:color w:val="auto"/>
                <w:sz w:val="20"/>
                <w:szCs w:val="20"/>
              </w:rPr>
              <w:t>-</w:t>
            </w: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bCs/>
                <w:color w:val="auto"/>
                <w:sz w:val="20"/>
                <w:szCs w:val="20"/>
              </w:rPr>
            </w:pPr>
            <w:r>
              <w:rPr>
                <w:bCs/>
                <w:color w:val="auto"/>
                <w:sz w:val="20"/>
                <w:szCs w:val="20"/>
              </w:rPr>
              <w:t>- из прочих материалов</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w:t>
            </w:r>
          </w:p>
        </w:tc>
        <w:tc>
          <w:tcPr>
            <w:tcW w:w="960" w:type="pct"/>
            <w:tcBorders>
              <w:top w:val="single" w:color="auto" w:sz="4" w:space="0"/>
              <w:left w:val="nil"/>
              <w:bottom w:val="single" w:color="auto" w:sz="4" w:space="0"/>
              <w:right w:val="single" w:color="auto" w:sz="4" w:space="0"/>
            </w:tcBorders>
            <w:shd w:val="clear" w:color="auto" w:fill="auto"/>
            <w:vAlign w:val="bottom"/>
          </w:tcPr>
          <w:p>
            <w:pPr>
              <w:shd w:val="clear"/>
              <w:wordWrap/>
              <w:topLinePunct w:val="0"/>
              <w:bidi w:val="0"/>
              <w:snapToGrid/>
              <w:spacing w:after="0" w:line="240" w:lineRule="auto"/>
              <w:jc w:val="center"/>
              <w:rPr>
                <w:bCs/>
                <w:color w:val="auto"/>
                <w:sz w:val="20"/>
                <w:szCs w:val="20"/>
              </w:rPr>
            </w:pPr>
            <w:r>
              <w:rPr>
                <w:bCs/>
                <w:color w:val="auto"/>
                <w:sz w:val="20"/>
                <w:szCs w:val="20"/>
              </w:rPr>
              <w:t>-</w:t>
            </w: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3</w:t>
            </w: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Характеристика жилищного фонда по износу</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тыс.м</w:t>
            </w:r>
            <w:r>
              <w:rPr>
                <w:bCs/>
                <w:color w:val="auto"/>
                <w:sz w:val="20"/>
                <w:szCs w:val="20"/>
                <w:vertAlign w:val="superscript"/>
              </w:rPr>
              <w:t>2</w:t>
            </w:r>
            <w:r>
              <w:rPr>
                <w:bCs/>
                <w:color w:val="auto"/>
                <w:sz w:val="20"/>
                <w:szCs w:val="20"/>
              </w:rPr>
              <w:t xml:space="preserve"> общей площади</w:t>
            </w:r>
          </w:p>
        </w:tc>
        <w:tc>
          <w:tcPr>
            <w:tcW w:w="960" w:type="pct"/>
            <w:tcBorders>
              <w:top w:val="single" w:color="auto" w:sz="4" w:space="0"/>
              <w:left w:val="nil"/>
              <w:bottom w:val="single" w:color="auto" w:sz="4" w:space="0"/>
              <w:right w:val="single" w:color="auto" w:sz="4" w:space="0"/>
            </w:tcBorders>
            <w:shd w:val="clear" w:color="auto" w:fill="auto"/>
            <w:vAlign w:val="bottom"/>
          </w:tcPr>
          <w:p>
            <w:pPr>
              <w:shd w:val="clear"/>
              <w:wordWrap/>
              <w:topLinePunct w:val="0"/>
              <w:bidi w:val="0"/>
              <w:snapToGrid/>
              <w:spacing w:after="0" w:line="240" w:lineRule="auto"/>
              <w:jc w:val="center"/>
              <w:rPr>
                <w:bCs/>
                <w:color w:val="auto"/>
                <w:sz w:val="20"/>
                <w:szCs w:val="20"/>
              </w:rPr>
            </w:pP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bCs/>
                <w:color w:val="auto"/>
                <w:sz w:val="20"/>
                <w:szCs w:val="20"/>
              </w:rPr>
            </w:pPr>
            <w:r>
              <w:rPr>
                <w:bCs/>
                <w:color w:val="auto"/>
                <w:sz w:val="20"/>
                <w:szCs w:val="20"/>
              </w:rPr>
              <w:t>- в том числе с износом от 0 до 30%</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w:t>
            </w:r>
          </w:p>
        </w:tc>
        <w:tc>
          <w:tcPr>
            <w:tcW w:w="960" w:type="pct"/>
            <w:tcBorders>
              <w:top w:val="single" w:color="auto" w:sz="4" w:space="0"/>
              <w:left w:val="nil"/>
              <w:bottom w:val="single" w:color="auto" w:sz="4" w:space="0"/>
              <w:right w:val="single" w:color="auto" w:sz="4" w:space="0"/>
            </w:tcBorders>
            <w:shd w:val="clear" w:color="auto" w:fill="auto"/>
            <w:vAlign w:val="bottom"/>
          </w:tcPr>
          <w:p>
            <w:pPr>
              <w:shd w:val="clear"/>
              <w:wordWrap/>
              <w:topLinePunct w:val="0"/>
              <w:bidi w:val="0"/>
              <w:snapToGrid/>
              <w:spacing w:after="0" w:line="240" w:lineRule="auto"/>
              <w:jc w:val="center"/>
              <w:rPr>
                <w:bCs/>
                <w:color w:val="auto"/>
                <w:sz w:val="20"/>
                <w:szCs w:val="20"/>
              </w:rPr>
            </w:pPr>
            <w:r>
              <w:rPr>
                <w:bCs/>
                <w:color w:val="auto"/>
                <w:sz w:val="20"/>
                <w:szCs w:val="20"/>
              </w:rPr>
              <w:t>30</w:t>
            </w: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bCs/>
                <w:color w:val="auto"/>
                <w:sz w:val="20"/>
                <w:szCs w:val="20"/>
              </w:rPr>
            </w:pPr>
            <w:r>
              <w:rPr>
                <w:bCs/>
                <w:color w:val="auto"/>
                <w:sz w:val="20"/>
                <w:szCs w:val="20"/>
              </w:rPr>
              <w:t>- от 30 до 60%</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w:t>
            </w:r>
          </w:p>
        </w:tc>
        <w:tc>
          <w:tcPr>
            <w:tcW w:w="960" w:type="pct"/>
            <w:tcBorders>
              <w:top w:val="single" w:color="auto" w:sz="4" w:space="0"/>
              <w:left w:val="nil"/>
              <w:bottom w:val="single" w:color="auto" w:sz="4" w:space="0"/>
              <w:right w:val="single" w:color="auto" w:sz="4" w:space="0"/>
            </w:tcBorders>
            <w:shd w:val="clear" w:color="auto" w:fill="auto"/>
            <w:vAlign w:val="bottom"/>
          </w:tcPr>
          <w:p>
            <w:pPr>
              <w:shd w:val="clear"/>
              <w:wordWrap/>
              <w:topLinePunct w:val="0"/>
              <w:bidi w:val="0"/>
              <w:snapToGrid/>
              <w:spacing w:after="0" w:line="240" w:lineRule="auto"/>
              <w:jc w:val="center"/>
              <w:rPr>
                <w:bCs/>
                <w:color w:val="auto"/>
                <w:sz w:val="20"/>
                <w:szCs w:val="20"/>
              </w:rPr>
            </w:pPr>
            <w:r>
              <w:rPr>
                <w:bCs/>
                <w:color w:val="auto"/>
                <w:sz w:val="20"/>
                <w:szCs w:val="20"/>
              </w:rPr>
              <w:t>50</w:t>
            </w:r>
          </w:p>
        </w:tc>
      </w:tr>
      <w:tr>
        <w:tblPrEx>
          <w:tblCellMar>
            <w:top w:w="0" w:type="dxa"/>
            <w:left w:w="28" w:type="dxa"/>
            <w:bottom w:w="0" w:type="dxa"/>
            <w:right w:w="28" w:type="dxa"/>
          </w:tblCellMar>
        </w:tblPrEx>
        <w:trPr>
          <w:trHeight w:val="146"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bCs/>
                <w:color w:val="auto"/>
                <w:sz w:val="20"/>
                <w:szCs w:val="20"/>
              </w:rPr>
            </w:pPr>
            <w:r>
              <w:rPr>
                <w:bCs/>
                <w:color w:val="auto"/>
                <w:sz w:val="20"/>
                <w:szCs w:val="20"/>
              </w:rPr>
              <w:t>- от 60% и выше</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w:t>
            </w:r>
          </w:p>
        </w:tc>
        <w:tc>
          <w:tcPr>
            <w:tcW w:w="960" w:type="pct"/>
            <w:tcBorders>
              <w:top w:val="single" w:color="auto" w:sz="4" w:space="0"/>
              <w:left w:val="nil"/>
              <w:bottom w:val="single" w:color="auto" w:sz="4" w:space="0"/>
              <w:right w:val="single" w:color="auto" w:sz="4" w:space="0"/>
            </w:tcBorders>
            <w:shd w:val="clear" w:color="auto" w:fill="auto"/>
            <w:vAlign w:val="bottom"/>
          </w:tcPr>
          <w:p>
            <w:pPr>
              <w:shd w:val="clear"/>
              <w:wordWrap/>
              <w:topLinePunct w:val="0"/>
              <w:bidi w:val="0"/>
              <w:snapToGrid/>
              <w:spacing w:after="0" w:line="240" w:lineRule="auto"/>
              <w:jc w:val="center"/>
              <w:rPr>
                <w:bCs/>
                <w:color w:val="auto"/>
                <w:sz w:val="20"/>
                <w:szCs w:val="20"/>
              </w:rPr>
            </w:pPr>
            <w:r>
              <w:rPr>
                <w:bCs/>
                <w:color w:val="auto"/>
                <w:sz w:val="20"/>
                <w:szCs w:val="20"/>
              </w:rPr>
              <w:t>20</w:t>
            </w: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4</w:t>
            </w: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Обеспеченность жилищного фонда инженерным оборудованием</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 от общего количества жилищного фонда</w:t>
            </w:r>
          </w:p>
        </w:tc>
        <w:tc>
          <w:tcPr>
            <w:tcW w:w="960"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bCs/>
                <w:color w:val="auto"/>
                <w:sz w:val="20"/>
                <w:szCs w:val="20"/>
              </w:rPr>
            </w:pPr>
            <w:r>
              <w:rPr>
                <w:bCs/>
                <w:color w:val="auto"/>
                <w:sz w:val="20"/>
                <w:szCs w:val="20"/>
              </w:rPr>
              <w:t>- водопроводом</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w:t>
            </w:r>
          </w:p>
        </w:tc>
        <w:tc>
          <w:tcPr>
            <w:tcW w:w="960"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60</w:t>
            </w: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bCs/>
                <w:color w:val="auto"/>
                <w:sz w:val="20"/>
                <w:szCs w:val="20"/>
              </w:rPr>
            </w:pPr>
            <w:r>
              <w:rPr>
                <w:bCs/>
                <w:color w:val="auto"/>
                <w:sz w:val="20"/>
                <w:szCs w:val="20"/>
              </w:rPr>
              <w:t>-централизованной канализацией</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w:t>
            </w:r>
          </w:p>
        </w:tc>
        <w:tc>
          <w:tcPr>
            <w:tcW w:w="960"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60</w:t>
            </w: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bCs/>
                <w:color w:val="auto"/>
                <w:sz w:val="20"/>
                <w:szCs w:val="20"/>
              </w:rPr>
            </w:pPr>
            <w:r>
              <w:rPr>
                <w:bCs/>
                <w:color w:val="auto"/>
                <w:sz w:val="20"/>
                <w:szCs w:val="20"/>
              </w:rPr>
              <w:t>-сетевым газом</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w:t>
            </w:r>
          </w:p>
        </w:tc>
        <w:tc>
          <w:tcPr>
            <w:tcW w:w="960"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100</w:t>
            </w: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bCs/>
                <w:color w:val="auto"/>
                <w:sz w:val="20"/>
                <w:szCs w:val="20"/>
              </w:rPr>
            </w:pPr>
            <w:r>
              <w:rPr>
                <w:bCs/>
                <w:color w:val="auto"/>
                <w:sz w:val="20"/>
                <w:szCs w:val="20"/>
              </w:rPr>
              <w:t>- централизованным теплоснабжением</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w:t>
            </w:r>
          </w:p>
        </w:tc>
        <w:tc>
          <w:tcPr>
            <w:tcW w:w="960"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50</w:t>
            </w:r>
          </w:p>
        </w:tc>
      </w:tr>
      <w:tr>
        <w:tblPrEx>
          <w:tblCellMar>
            <w:top w:w="0" w:type="dxa"/>
            <w:left w:w="28" w:type="dxa"/>
            <w:bottom w:w="0" w:type="dxa"/>
            <w:right w:w="28" w:type="dxa"/>
          </w:tblCellMar>
        </w:tblPrEx>
        <w:trPr>
          <w:trHeight w:val="227" w:hRule="atLeast"/>
          <w:jc w:val="center"/>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2785"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bCs/>
                <w:color w:val="auto"/>
                <w:sz w:val="20"/>
                <w:szCs w:val="20"/>
              </w:rPr>
            </w:pPr>
            <w:r>
              <w:rPr>
                <w:bCs/>
                <w:color w:val="auto"/>
                <w:sz w:val="20"/>
                <w:szCs w:val="20"/>
              </w:rPr>
              <w:t>- горячим водоснабжением</w:t>
            </w:r>
          </w:p>
        </w:tc>
        <w:tc>
          <w:tcPr>
            <w:tcW w:w="10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w:t>
            </w:r>
          </w:p>
        </w:tc>
        <w:tc>
          <w:tcPr>
            <w:tcW w:w="960"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50</w:t>
            </w:r>
          </w:p>
        </w:tc>
      </w:tr>
    </w:tbl>
    <w:p>
      <w:pPr>
        <w:shd w:val="clear"/>
        <w:wordWrap/>
        <w:topLinePunct w:val="0"/>
        <w:bidi w:val="0"/>
        <w:snapToGrid/>
        <w:spacing w:before="240" w:after="0" w:line="240" w:lineRule="auto"/>
        <w:ind w:firstLine="851"/>
        <w:jc w:val="both"/>
        <w:rPr>
          <w:color w:val="auto"/>
        </w:rPr>
      </w:pPr>
      <w:r>
        <w:rPr>
          <w:color w:val="auto"/>
        </w:rPr>
        <w:t xml:space="preserve">В жилой застройке населенных пунктов преобладают одноэтажные здания, многоквартирные дома расположены в р.п. Пушкинские Горы. Материал построек в основном пиломатериалы, многоквартирные дома кирпичные. Дома распределены по обе стороны улиц. </w:t>
      </w:r>
    </w:p>
    <w:p>
      <w:pPr>
        <w:pStyle w:val="53"/>
        <w:widowControl w:val="0"/>
        <w:shd w:val="clear"/>
        <w:wordWrap/>
        <w:topLinePunct w:val="0"/>
        <w:bidi w:val="0"/>
        <w:snapToGrid/>
        <w:spacing w:after="0" w:line="240" w:lineRule="auto"/>
        <w:ind w:left="0" w:firstLine="708" w:firstLineChars="295"/>
        <w:jc w:val="both"/>
        <w:rPr>
          <w:color w:val="auto"/>
          <w:sz w:val="24"/>
          <w:szCs w:val="24"/>
        </w:rPr>
      </w:pPr>
      <w:bookmarkStart w:id="133" w:name="_Toc315701111"/>
      <w:bookmarkEnd w:id="133"/>
      <w:bookmarkStart w:id="134" w:name="_Toc315701113"/>
      <w:bookmarkEnd w:id="134"/>
      <w:r>
        <w:rPr>
          <w:color w:val="auto"/>
          <w:sz w:val="24"/>
          <w:szCs w:val="24"/>
        </w:rPr>
        <w:t>Уровень благоустройства жилищного фонда городского поселения «Пушкиногорье» находится на среднем уровне, жилой сектор поселения обеспечен водопроводом на 24%, канализацией на 24%, сетевым (сжиженным) газом на 0%, централизованным теплоснабжением – 24%, горячим водоснабжением – 24%.</w:t>
      </w:r>
    </w:p>
    <w:p>
      <w:pPr>
        <w:pStyle w:val="53"/>
        <w:widowControl w:val="0"/>
        <w:shd w:val="clear"/>
        <w:wordWrap/>
        <w:topLinePunct w:val="0"/>
        <w:bidi w:val="0"/>
        <w:snapToGrid/>
        <w:spacing w:after="0" w:line="240" w:lineRule="auto"/>
        <w:ind w:left="0" w:firstLine="708" w:firstLineChars="295"/>
        <w:jc w:val="both"/>
        <w:rPr>
          <w:color w:val="auto"/>
          <w:sz w:val="24"/>
          <w:szCs w:val="24"/>
        </w:rPr>
      </w:pPr>
      <w:r>
        <w:rPr>
          <w:color w:val="auto"/>
          <w:sz w:val="24"/>
          <w:szCs w:val="24"/>
        </w:rPr>
        <w:t>Большинство жилых домов в муниципальном поселении имеет износ от 30 до 60%.</w:t>
      </w:r>
    </w:p>
    <w:p>
      <w:pPr>
        <w:keepNext/>
        <w:keepLines/>
        <w:shd w:val="clear"/>
        <w:tabs>
          <w:tab w:val="left" w:pos="709"/>
        </w:tabs>
        <w:suppressAutoHyphens/>
        <w:wordWrap/>
        <w:topLinePunct w:val="0"/>
        <w:bidi w:val="0"/>
        <w:snapToGrid/>
        <w:spacing w:line="240" w:lineRule="auto"/>
        <w:jc w:val="center"/>
        <w:rPr>
          <w:b/>
          <w:color w:val="auto"/>
        </w:rPr>
      </w:pPr>
    </w:p>
    <w:p>
      <w:pPr>
        <w:keepNext/>
        <w:keepLines/>
        <w:shd w:val="clear"/>
        <w:tabs>
          <w:tab w:val="left" w:pos="709"/>
        </w:tabs>
        <w:suppressAutoHyphens/>
        <w:wordWrap/>
        <w:topLinePunct w:val="0"/>
        <w:bidi w:val="0"/>
        <w:snapToGrid/>
        <w:spacing w:line="240" w:lineRule="auto"/>
        <w:jc w:val="center"/>
        <w:rPr>
          <w:b/>
          <w:i/>
          <w:color w:val="auto"/>
        </w:rPr>
      </w:pPr>
      <w:r>
        <w:rPr>
          <w:b/>
          <w:i/>
          <w:color w:val="auto"/>
        </w:rPr>
        <w:t>Расчет объемов нового строительства</w:t>
      </w:r>
    </w:p>
    <w:p>
      <w:pPr>
        <w:shd w:val="clear"/>
        <w:tabs>
          <w:tab w:val="left" w:pos="4312"/>
        </w:tabs>
        <w:suppressAutoHyphens/>
        <w:wordWrap/>
        <w:topLinePunct w:val="0"/>
        <w:bidi w:val="0"/>
        <w:snapToGrid/>
        <w:spacing w:after="0" w:line="240" w:lineRule="auto"/>
        <w:ind w:firstLine="709"/>
        <w:jc w:val="both"/>
        <w:rPr>
          <w:color w:val="auto"/>
        </w:rPr>
      </w:pPr>
      <w:r>
        <w:rPr>
          <w:color w:val="auto"/>
        </w:rPr>
        <w:t>В целях разработки и реализации мероприятий, направленных на развитие жилищного строительства, обеспечение граждан доступным жильем подготовлен инвестиционный проект по развитию жилищного строительства в городском  поселении «Пушкиногорье».</w:t>
      </w:r>
    </w:p>
    <w:p>
      <w:pPr>
        <w:shd w:val="clear"/>
        <w:tabs>
          <w:tab w:val="left" w:pos="4312"/>
        </w:tabs>
        <w:suppressAutoHyphens/>
        <w:wordWrap/>
        <w:topLinePunct w:val="0"/>
        <w:bidi w:val="0"/>
        <w:snapToGrid/>
        <w:spacing w:after="0" w:line="240" w:lineRule="auto"/>
        <w:ind w:firstLine="709"/>
        <w:jc w:val="both"/>
        <w:rPr>
          <w:color w:val="auto"/>
        </w:rPr>
      </w:pPr>
      <w:r>
        <w:rPr>
          <w:color w:val="auto"/>
        </w:rPr>
        <w:t>Проектная организация жилой зоны основывается на следующих основных задачах:</w:t>
      </w:r>
    </w:p>
    <w:p>
      <w:pPr>
        <w:widowControl w:val="0"/>
        <w:numPr>
          <w:ilvl w:val="0"/>
          <w:numId w:val="13"/>
        </w:numPr>
        <w:shd w:val="clear"/>
        <w:wordWrap/>
        <w:topLinePunct w:val="0"/>
        <w:bidi w:val="0"/>
        <w:snapToGrid/>
        <w:spacing w:after="0" w:line="240" w:lineRule="auto"/>
        <w:jc w:val="both"/>
        <w:rPr>
          <w:color w:val="auto"/>
        </w:rPr>
      </w:pPr>
      <w:r>
        <w:rPr>
          <w:color w:val="auto"/>
        </w:rPr>
        <w:t>упорядочение существующей планировочной структуры;</w:t>
      </w:r>
    </w:p>
    <w:p>
      <w:pPr>
        <w:widowControl w:val="0"/>
        <w:numPr>
          <w:ilvl w:val="0"/>
          <w:numId w:val="13"/>
        </w:numPr>
        <w:shd w:val="clear"/>
        <w:wordWrap/>
        <w:topLinePunct w:val="0"/>
        <w:bidi w:val="0"/>
        <w:snapToGrid/>
        <w:spacing w:after="0" w:line="240" w:lineRule="auto"/>
        <w:jc w:val="both"/>
        <w:rPr>
          <w:color w:val="auto"/>
        </w:rPr>
      </w:pPr>
      <w:r>
        <w:rPr>
          <w:color w:val="auto"/>
        </w:rPr>
        <w:t>функциональное зонирование;</w:t>
      </w:r>
    </w:p>
    <w:p>
      <w:pPr>
        <w:widowControl w:val="0"/>
        <w:numPr>
          <w:ilvl w:val="0"/>
          <w:numId w:val="13"/>
        </w:numPr>
        <w:shd w:val="clear"/>
        <w:wordWrap/>
        <w:topLinePunct w:val="0"/>
        <w:bidi w:val="0"/>
        <w:snapToGrid/>
        <w:spacing w:after="0" w:line="240" w:lineRule="auto"/>
        <w:jc w:val="both"/>
        <w:rPr>
          <w:color w:val="auto"/>
        </w:rPr>
      </w:pPr>
      <w:r>
        <w:rPr>
          <w:color w:val="auto"/>
        </w:rPr>
        <w:t>выбор направления территориального развития.</w:t>
      </w:r>
    </w:p>
    <w:p>
      <w:pPr>
        <w:shd w:val="clear"/>
        <w:tabs>
          <w:tab w:val="left" w:pos="4312"/>
        </w:tabs>
        <w:suppressAutoHyphens/>
        <w:wordWrap/>
        <w:topLinePunct w:val="0"/>
        <w:bidi w:val="0"/>
        <w:snapToGrid/>
        <w:spacing w:after="0" w:line="240" w:lineRule="auto"/>
        <w:ind w:firstLine="709"/>
        <w:jc w:val="both"/>
        <w:rPr>
          <w:color w:val="auto"/>
        </w:rPr>
      </w:pPr>
      <w:r>
        <w:rPr>
          <w:color w:val="auto"/>
        </w:rPr>
        <w:t>Главной задачей жилищной политики является обеспечение комфортных условий проживания для различных категорий граждан.</w:t>
      </w:r>
    </w:p>
    <w:p>
      <w:pPr>
        <w:shd w:val="clear"/>
        <w:tabs>
          <w:tab w:val="left" w:pos="4312"/>
        </w:tabs>
        <w:suppressAutoHyphens/>
        <w:wordWrap/>
        <w:topLinePunct w:val="0"/>
        <w:bidi w:val="0"/>
        <w:snapToGrid/>
        <w:spacing w:after="0" w:line="240" w:lineRule="auto"/>
        <w:ind w:firstLine="709"/>
        <w:jc w:val="both"/>
        <w:rPr>
          <w:color w:val="auto"/>
        </w:rPr>
      </w:pPr>
      <w:r>
        <w:rPr>
          <w:color w:val="auto"/>
        </w:rPr>
        <w:t>Для решения этой задачи Генеральным планом к 2037 году предлагается:</w:t>
      </w:r>
    </w:p>
    <w:p>
      <w:pPr>
        <w:widowControl w:val="0"/>
        <w:numPr>
          <w:ilvl w:val="0"/>
          <w:numId w:val="13"/>
        </w:numPr>
        <w:shd w:val="clear"/>
        <w:wordWrap/>
        <w:topLinePunct w:val="0"/>
        <w:bidi w:val="0"/>
        <w:snapToGrid/>
        <w:spacing w:after="0" w:line="240" w:lineRule="auto"/>
        <w:jc w:val="both"/>
        <w:rPr>
          <w:color w:val="auto"/>
        </w:rPr>
      </w:pPr>
      <w:r>
        <w:rPr>
          <w:color w:val="auto"/>
        </w:rPr>
        <w:t>довести среднюю обеспеченность жилищным фондом до 30 м</w:t>
      </w:r>
      <w:r>
        <w:rPr>
          <w:color w:val="auto"/>
          <w:vertAlign w:val="superscript"/>
        </w:rPr>
        <w:t>2</w:t>
      </w:r>
      <w:r>
        <w:rPr>
          <w:color w:val="auto"/>
        </w:rPr>
        <w:t xml:space="preserve"> общей площади на  человека;</w:t>
      </w:r>
    </w:p>
    <w:p>
      <w:pPr>
        <w:widowControl w:val="0"/>
        <w:numPr>
          <w:ilvl w:val="0"/>
          <w:numId w:val="13"/>
        </w:numPr>
        <w:shd w:val="clear"/>
        <w:wordWrap/>
        <w:topLinePunct w:val="0"/>
        <w:bidi w:val="0"/>
        <w:snapToGrid/>
        <w:spacing w:after="0" w:line="240" w:lineRule="auto"/>
        <w:jc w:val="both"/>
        <w:rPr>
          <w:color w:val="auto"/>
        </w:rPr>
      </w:pPr>
      <w:r>
        <w:rPr>
          <w:color w:val="auto"/>
        </w:rPr>
        <w:t>осуществить строительство нового жилья на свободных территориях;</w:t>
      </w:r>
    </w:p>
    <w:p>
      <w:pPr>
        <w:widowControl w:val="0"/>
        <w:numPr>
          <w:ilvl w:val="0"/>
          <w:numId w:val="13"/>
        </w:numPr>
        <w:shd w:val="clear"/>
        <w:wordWrap/>
        <w:topLinePunct w:val="0"/>
        <w:bidi w:val="0"/>
        <w:snapToGrid/>
        <w:spacing w:after="0" w:line="240" w:lineRule="auto"/>
        <w:jc w:val="both"/>
        <w:rPr>
          <w:color w:val="auto"/>
        </w:rPr>
      </w:pPr>
      <w:r>
        <w:rPr>
          <w:color w:val="auto"/>
        </w:rPr>
        <w:t>расселить население, проживающее в санитарно-защитных зонах;</w:t>
      </w:r>
    </w:p>
    <w:p>
      <w:pPr>
        <w:widowControl w:val="0"/>
        <w:numPr>
          <w:ilvl w:val="0"/>
          <w:numId w:val="13"/>
        </w:numPr>
        <w:shd w:val="clear"/>
        <w:wordWrap/>
        <w:topLinePunct w:val="0"/>
        <w:bidi w:val="0"/>
        <w:snapToGrid/>
        <w:spacing w:after="0" w:line="240" w:lineRule="auto"/>
        <w:jc w:val="both"/>
        <w:rPr>
          <w:color w:val="auto"/>
        </w:rPr>
      </w:pPr>
      <w:r>
        <w:rPr>
          <w:color w:val="auto"/>
        </w:rPr>
        <w:t>осуществлять строительство технологичного жилья;</w:t>
      </w:r>
    </w:p>
    <w:p>
      <w:pPr>
        <w:widowControl w:val="0"/>
        <w:numPr>
          <w:ilvl w:val="0"/>
          <w:numId w:val="13"/>
        </w:numPr>
        <w:shd w:val="clear"/>
        <w:wordWrap/>
        <w:topLinePunct w:val="0"/>
        <w:bidi w:val="0"/>
        <w:snapToGrid/>
        <w:spacing w:after="0" w:line="240" w:lineRule="auto"/>
        <w:jc w:val="both"/>
        <w:rPr>
          <w:color w:val="auto"/>
        </w:rPr>
      </w:pPr>
      <w:r>
        <w:rPr>
          <w:color w:val="auto"/>
        </w:rPr>
        <w:t>развивать ипотечное жилищное кредитование;</w:t>
      </w:r>
    </w:p>
    <w:p>
      <w:pPr>
        <w:widowControl w:val="0"/>
        <w:numPr>
          <w:ilvl w:val="0"/>
          <w:numId w:val="13"/>
        </w:numPr>
        <w:shd w:val="clear"/>
        <w:wordWrap/>
        <w:topLinePunct w:val="0"/>
        <w:bidi w:val="0"/>
        <w:snapToGrid/>
        <w:spacing w:after="0" w:line="240" w:lineRule="auto"/>
        <w:jc w:val="both"/>
        <w:rPr>
          <w:color w:val="auto"/>
        </w:rPr>
      </w:pPr>
      <w:r>
        <w:rPr>
          <w:color w:val="auto"/>
        </w:rPr>
        <w:t>обеспечить жилыми помещениями отдельные категории населения и малоимущих граждан.</w:t>
      </w:r>
    </w:p>
    <w:p>
      <w:pPr>
        <w:keepNext/>
        <w:shd w:val="clear"/>
        <w:wordWrap/>
        <w:topLinePunct w:val="0"/>
        <w:bidi w:val="0"/>
        <w:snapToGrid/>
        <w:spacing w:after="0" w:line="240" w:lineRule="auto"/>
        <w:jc w:val="center"/>
        <w:rPr>
          <w:b/>
          <w:i/>
          <w:color w:val="auto"/>
        </w:rPr>
      </w:pPr>
      <w:r>
        <w:rPr>
          <w:b/>
          <w:i/>
          <w:color w:val="auto"/>
        </w:rPr>
        <w:t>Расчет объемов нового строительства</w:t>
      </w:r>
    </w:p>
    <w:p>
      <w:pPr>
        <w:pStyle w:val="397"/>
        <w:shd w:val="clear"/>
        <w:wordWrap/>
        <w:topLinePunct w:val="0"/>
        <w:bidi w:val="0"/>
        <w:snapToGrid/>
        <w:spacing w:line="240" w:lineRule="auto"/>
        <w:rPr>
          <w:color w:val="auto"/>
        </w:rPr>
      </w:pPr>
      <w:r>
        <w:rPr>
          <w:color w:val="auto"/>
        </w:rPr>
        <w:t>Существующий жилищный фонд – 153,07 тыс.м</w:t>
      </w:r>
      <w:r>
        <w:rPr>
          <w:color w:val="auto"/>
          <w:vertAlign w:val="superscript"/>
        </w:rPr>
        <w:t>2</w:t>
      </w:r>
      <w:r>
        <w:rPr>
          <w:color w:val="auto"/>
        </w:rPr>
        <w:t xml:space="preserve"> общей площади.</w:t>
      </w:r>
    </w:p>
    <w:p>
      <w:pPr>
        <w:pStyle w:val="397"/>
        <w:shd w:val="clear"/>
        <w:wordWrap/>
        <w:topLinePunct w:val="0"/>
        <w:bidi w:val="0"/>
        <w:snapToGrid/>
        <w:spacing w:line="240" w:lineRule="auto"/>
        <w:rPr>
          <w:color w:val="auto"/>
        </w:rPr>
      </w:pPr>
      <w:r>
        <w:rPr>
          <w:color w:val="auto"/>
        </w:rPr>
        <w:t>Ветхий и аварийный жилой фонд составляет – 10,464 тыс.м</w:t>
      </w:r>
      <w:r>
        <w:rPr>
          <w:color w:val="auto"/>
          <w:vertAlign w:val="superscript"/>
        </w:rPr>
        <w:t>2</w:t>
      </w:r>
      <w:r>
        <w:rPr>
          <w:color w:val="auto"/>
        </w:rPr>
        <w:t xml:space="preserve">. </w:t>
      </w:r>
    </w:p>
    <w:p>
      <w:pPr>
        <w:pStyle w:val="397"/>
        <w:shd w:val="clear"/>
        <w:wordWrap/>
        <w:topLinePunct w:val="0"/>
        <w:bidi w:val="0"/>
        <w:snapToGrid/>
        <w:spacing w:line="240" w:lineRule="auto"/>
        <w:rPr>
          <w:color w:val="auto"/>
        </w:rPr>
      </w:pPr>
      <w:r>
        <w:rPr>
          <w:color w:val="auto"/>
        </w:rPr>
        <w:t>Существующий сохраняемый жилищный фонд равен существующему жилищному фонду – 142,6 тыс.м</w:t>
      </w:r>
      <w:r>
        <w:rPr>
          <w:color w:val="auto"/>
          <w:vertAlign w:val="superscript"/>
        </w:rPr>
        <w:t>2</w:t>
      </w:r>
      <w:r>
        <w:rPr>
          <w:color w:val="auto"/>
        </w:rPr>
        <w:t xml:space="preserve">. </w:t>
      </w:r>
    </w:p>
    <w:p>
      <w:pPr>
        <w:pStyle w:val="397"/>
        <w:shd w:val="clear"/>
        <w:wordWrap/>
        <w:topLinePunct w:val="0"/>
        <w:bidi w:val="0"/>
        <w:snapToGrid/>
        <w:spacing w:line="240" w:lineRule="auto"/>
        <w:rPr>
          <w:color w:val="auto"/>
        </w:rPr>
      </w:pPr>
      <w:r>
        <w:rPr>
          <w:color w:val="auto"/>
        </w:rPr>
        <w:t>Потребность в жилищном фонде на расчетный срок:</w:t>
      </w:r>
    </w:p>
    <w:p>
      <w:pPr>
        <w:shd w:val="clear"/>
        <w:tabs>
          <w:tab w:val="left" w:pos="0"/>
        </w:tabs>
        <w:wordWrap/>
        <w:topLinePunct w:val="0"/>
        <w:bidi w:val="0"/>
        <w:snapToGrid/>
        <w:spacing w:after="0" w:line="240" w:lineRule="auto"/>
        <w:jc w:val="center"/>
        <w:rPr>
          <w:color w:val="auto"/>
        </w:rPr>
      </w:pPr>
      <w:r>
        <w:rPr>
          <w:color w:val="auto"/>
        </w:rPr>
        <w:t>5710 х 36,0 = 205,6 тыс.м</w:t>
      </w:r>
      <w:r>
        <w:rPr>
          <w:color w:val="auto"/>
          <w:vertAlign w:val="superscript"/>
        </w:rPr>
        <w:t>2</w:t>
      </w:r>
      <w:r>
        <w:rPr>
          <w:color w:val="auto"/>
        </w:rPr>
        <w:t xml:space="preserve"> общей площади</w:t>
      </w:r>
    </w:p>
    <w:p>
      <w:pPr>
        <w:shd w:val="clear"/>
        <w:tabs>
          <w:tab w:val="left" w:pos="-851"/>
        </w:tabs>
        <w:wordWrap/>
        <w:topLinePunct w:val="0"/>
        <w:bidi w:val="0"/>
        <w:snapToGrid/>
        <w:spacing w:after="0" w:line="240" w:lineRule="auto"/>
        <w:ind w:firstLine="851"/>
        <w:jc w:val="both"/>
        <w:rPr>
          <w:color w:val="auto"/>
        </w:rPr>
      </w:pPr>
      <w:r>
        <w:rPr>
          <w:color w:val="auto"/>
        </w:rPr>
        <w:t xml:space="preserve">где: </w:t>
      </w:r>
      <w:r>
        <w:rPr>
          <w:color w:val="auto"/>
        </w:rPr>
        <w:tab/>
      </w:r>
      <w:r>
        <w:rPr>
          <w:color w:val="auto"/>
        </w:rPr>
        <w:t xml:space="preserve">5710 – численность населения на 01.01.2037г.; </w:t>
      </w:r>
    </w:p>
    <w:p>
      <w:pPr>
        <w:shd w:val="clear"/>
        <w:wordWrap/>
        <w:topLinePunct w:val="0"/>
        <w:bidi w:val="0"/>
        <w:snapToGrid/>
        <w:spacing w:after="0" w:line="240" w:lineRule="auto"/>
        <w:ind w:left="565" w:firstLine="851"/>
        <w:jc w:val="both"/>
        <w:rPr>
          <w:color w:val="auto"/>
        </w:rPr>
      </w:pPr>
      <w:r>
        <w:rPr>
          <w:color w:val="auto"/>
        </w:rPr>
        <w:t xml:space="preserve">36,0 – </w:t>
      </w:r>
      <w:r>
        <w:rPr>
          <w:color w:val="auto"/>
          <w:spacing w:val="-20"/>
        </w:rPr>
        <w:t>перспективная обеспеченность населения жилищным фондом в м</w:t>
      </w:r>
      <w:r>
        <w:rPr>
          <w:color w:val="auto"/>
          <w:spacing w:val="-20"/>
          <w:vertAlign w:val="superscript"/>
        </w:rPr>
        <w:t>2</w:t>
      </w:r>
      <w:r>
        <w:rPr>
          <w:color w:val="auto"/>
          <w:spacing w:val="-20"/>
        </w:rPr>
        <w:t>/чел</w:t>
      </w:r>
      <w:r>
        <w:rPr>
          <w:color w:val="auto"/>
        </w:rPr>
        <w:t>.</w:t>
      </w:r>
    </w:p>
    <w:p>
      <w:pPr>
        <w:pStyle w:val="397"/>
        <w:shd w:val="clear"/>
        <w:wordWrap/>
        <w:topLinePunct w:val="0"/>
        <w:bidi w:val="0"/>
        <w:snapToGrid/>
        <w:spacing w:line="240" w:lineRule="auto"/>
        <w:rPr>
          <w:color w:val="auto"/>
        </w:rPr>
      </w:pPr>
      <w:r>
        <w:rPr>
          <w:color w:val="auto"/>
        </w:rPr>
        <w:t>Объем нового жилищного строительства:</w:t>
      </w:r>
    </w:p>
    <w:p>
      <w:pPr>
        <w:shd w:val="clear"/>
        <w:tabs>
          <w:tab w:val="left" w:pos="0"/>
        </w:tabs>
        <w:wordWrap/>
        <w:topLinePunct w:val="0"/>
        <w:bidi w:val="0"/>
        <w:snapToGrid/>
        <w:spacing w:after="0" w:line="240" w:lineRule="auto"/>
        <w:jc w:val="center"/>
        <w:rPr>
          <w:color w:val="auto"/>
        </w:rPr>
      </w:pPr>
      <w:r>
        <w:rPr>
          <w:color w:val="auto"/>
        </w:rPr>
        <w:t>205,6 – 171,6 = 34 тыс.м</w:t>
      </w:r>
      <w:r>
        <w:rPr>
          <w:color w:val="auto"/>
          <w:vertAlign w:val="superscript"/>
        </w:rPr>
        <w:t>2</w:t>
      </w:r>
      <w:r>
        <w:rPr>
          <w:color w:val="auto"/>
        </w:rPr>
        <w:t xml:space="preserve"> общей площади.</w:t>
      </w:r>
    </w:p>
    <w:p>
      <w:pPr>
        <w:pStyle w:val="25"/>
        <w:keepNext/>
        <w:widowControl w:val="0"/>
        <w:shd w:val="clear"/>
        <w:wordWrap/>
        <w:topLinePunct w:val="0"/>
        <w:bidi w:val="0"/>
        <w:snapToGrid/>
        <w:spacing w:after="0" w:line="240" w:lineRule="auto"/>
        <w:jc w:val="center"/>
        <w:rPr>
          <w:color w:val="auto"/>
          <w:sz w:val="20"/>
          <w:szCs w:val="20"/>
        </w:rPr>
      </w:pPr>
      <w:r>
        <w:rPr>
          <w:color w:val="auto"/>
          <w:sz w:val="20"/>
          <w:szCs w:val="20"/>
        </w:rPr>
        <w:t>Движение жилищного фонда сельского поселения</w:t>
      </w:r>
    </w:p>
    <w:tbl>
      <w:tblPr>
        <w:tblStyle w:val="12"/>
        <w:tblW w:w="0" w:type="auto"/>
        <w:tblInd w:w="0" w:type="dxa"/>
        <w:tblLayout w:type="autofit"/>
        <w:tblCellMar>
          <w:top w:w="0" w:type="dxa"/>
          <w:left w:w="108" w:type="dxa"/>
          <w:bottom w:w="0" w:type="dxa"/>
          <w:right w:w="108" w:type="dxa"/>
        </w:tblCellMar>
      </w:tblPr>
      <w:tblGrid>
        <w:gridCol w:w="503"/>
        <w:gridCol w:w="2884"/>
        <w:gridCol w:w="1234"/>
        <w:gridCol w:w="1182"/>
        <w:gridCol w:w="816"/>
        <w:gridCol w:w="716"/>
        <w:gridCol w:w="1951"/>
      </w:tblGrid>
      <w:tr>
        <w:tblPrEx>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b/>
                <w:color w:val="auto"/>
                <w:kern w:val="0"/>
                <w:sz w:val="20"/>
                <w:szCs w:val="20"/>
                <w:lang w:eastAsia="ru-RU"/>
              </w:rPr>
            </w:pPr>
            <w:r>
              <w:rPr>
                <w:rFonts w:eastAsia="Times New Roman"/>
                <w:b/>
                <w:color w:val="auto"/>
                <w:kern w:val="0"/>
                <w:sz w:val="20"/>
                <w:szCs w:val="20"/>
                <w:lang w:eastAsia="ru-RU"/>
              </w:rPr>
              <w:t>№</w:t>
            </w:r>
          </w:p>
          <w:p>
            <w:pPr>
              <w:keepNext/>
              <w:keepLines/>
              <w:shd w:val="clear"/>
              <w:suppressAutoHyphens/>
              <w:wordWrap/>
              <w:topLinePunct w:val="0"/>
              <w:bidi w:val="0"/>
              <w:snapToGrid/>
              <w:spacing w:after="0" w:line="240" w:lineRule="auto"/>
              <w:contextualSpacing/>
              <w:jc w:val="center"/>
              <w:rPr>
                <w:rFonts w:eastAsia="Times New Roman"/>
                <w:b/>
                <w:color w:val="auto"/>
                <w:kern w:val="0"/>
                <w:sz w:val="20"/>
                <w:szCs w:val="20"/>
                <w:lang w:eastAsia="ru-RU"/>
              </w:rPr>
            </w:pPr>
            <w:r>
              <w:rPr>
                <w:rFonts w:eastAsia="Times New Roman"/>
                <w:b/>
                <w:color w:val="auto"/>
                <w:kern w:val="0"/>
                <w:sz w:val="20"/>
                <w:szCs w:val="20"/>
                <w:lang w:eastAsia="ru-RU"/>
              </w:rPr>
              <w:t>п/п</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b/>
                <w:bCs/>
                <w:color w:val="auto"/>
                <w:kern w:val="0"/>
                <w:sz w:val="20"/>
                <w:szCs w:val="20"/>
                <w:lang w:eastAsia="ru-RU"/>
              </w:rPr>
            </w:pPr>
            <w:r>
              <w:rPr>
                <w:rFonts w:eastAsia="Times New Roman"/>
                <w:b/>
                <w:bCs/>
                <w:color w:val="auto"/>
                <w:kern w:val="0"/>
                <w:sz w:val="20"/>
                <w:szCs w:val="20"/>
                <w:lang w:eastAsia="ru-RU"/>
              </w:rPr>
              <w:t>Наименование</w:t>
            </w:r>
          </w:p>
        </w:tc>
        <w:tc>
          <w:tcPr>
            <w:tcW w:w="1234" w:type="dxa"/>
            <w:tcBorders>
              <w:top w:val="single" w:color="auto" w:sz="4" w:space="0"/>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b/>
                <w:bCs/>
                <w:color w:val="auto"/>
                <w:kern w:val="0"/>
                <w:sz w:val="20"/>
                <w:szCs w:val="20"/>
                <w:lang w:eastAsia="ru-RU"/>
              </w:rPr>
            </w:pPr>
            <w:r>
              <w:rPr>
                <w:rFonts w:eastAsia="Times New Roman"/>
                <w:b/>
                <w:bCs/>
                <w:color w:val="auto"/>
                <w:kern w:val="0"/>
                <w:sz w:val="20"/>
                <w:szCs w:val="20"/>
                <w:lang w:eastAsia="ru-RU"/>
              </w:rPr>
              <w:t>Единица измерения</w:t>
            </w:r>
          </w:p>
        </w:tc>
        <w:tc>
          <w:tcPr>
            <w:tcW w:w="1182" w:type="dxa"/>
            <w:tcBorders>
              <w:top w:val="single" w:color="auto" w:sz="4" w:space="0"/>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b/>
                <w:bCs/>
                <w:color w:val="auto"/>
                <w:kern w:val="0"/>
                <w:sz w:val="20"/>
                <w:szCs w:val="20"/>
                <w:lang w:eastAsia="ru-RU"/>
              </w:rPr>
            </w:pPr>
            <w:r>
              <w:rPr>
                <w:rFonts w:eastAsia="Times New Roman"/>
                <w:b/>
                <w:bCs/>
                <w:color w:val="auto"/>
                <w:kern w:val="0"/>
                <w:sz w:val="20"/>
                <w:szCs w:val="20"/>
                <w:lang w:eastAsia="ru-RU"/>
              </w:rPr>
              <w:t>2017.</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b/>
                <w:bCs/>
                <w:color w:val="auto"/>
                <w:kern w:val="0"/>
                <w:sz w:val="20"/>
                <w:szCs w:val="20"/>
                <w:lang w:eastAsia="ru-RU"/>
              </w:rPr>
            </w:pPr>
            <w:r>
              <w:rPr>
                <w:rFonts w:eastAsia="Times New Roman"/>
                <w:b/>
                <w:bCs/>
                <w:color w:val="auto"/>
                <w:kern w:val="0"/>
                <w:sz w:val="20"/>
                <w:szCs w:val="20"/>
                <w:lang w:eastAsia="ru-RU"/>
              </w:rPr>
              <w:t>2022</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b/>
                <w:bCs/>
                <w:color w:val="auto"/>
                <w:kern w:val="0"/>
                <w:sz w:val="20"/>
                <w:szCs w:val="20"/>
                <w:lang w:eastAsia="ru-RU"/>
              </w:rPr>
            </w:pPr>
            <w:r>
              <w:rPr>
                <w:rFonts w:eastAsia="Times New Roman"/>
                <w:b/>
                <w:bCs/>
                <w:color w:val="auto"/>
                <w:kern w:val="0"/>
                <w:sz w:val="20"/>
                <w:szCs w:val="20"/>
                <w:lang w:eastAsia="ru-RU"/>
              </w:rPr>
              <w:t>2037</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b/>
                <w:bCs/>
                <w:color w:val="auto"/>
                <w:kern w:val="0"/>
                <w:sz w:val="20"/>
                <w:szCs w:val="20"/>
                <w:lang w:eastAsia="ru-RU"/>
              </w:rPr>
            </w:pPr>
            <w:r>
              <w:rPr>
                <w:rFonts w:eastAsia="Times New Roman"/>
                <w:b/>
                <w:bCs/>
                <w:color w:val="auto"/>
                <w:kern w:val="0"/>
                <w:sz w:val="20"/>
                <w:szCs w:val="20"/>
                <w:lang w:eastAsia="ru-RU"/>
              </w:rPr>
              <w:t>Всего за период с 2017 по 2037 г.</w:t>
            </w:r>
          </w:p>
        </w:tc>
      </w:tr>
      <w:tr>
        <w:tblPrEx>
          <w:tblCellMar>
            <w:top w:w="0" w:type="dxa"/>
            <w:left w:w="108" w:type="dxa"/>
            <w:bottom w:w="0" w:type="dxa"/>
            <w:right w:w="108" w:type="dxa"/>
          </w:tblCellMar>
        </w:tblPrEx>
        <w:trPr>
          <w:trHeight w:val="2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b/>
                <w:color w:val="auto"/>
                <w:kern w:val="0"/>
                <w:sz w:val="20"/>
                <w:szCs w:val="20"/>
                <w:lang w:eastAsia="ru-RU"/>
              </w:rPr>
            </w:pPr>
            <w:r>
              <w:rPr>
                <w:rFonts w:eastAsia="Times New Roman"/>
                <w:b/>
                <w:color w:val="auto"/>
                <w:kern w:val="0"/>
                <w:sz w:val="20"/>
                <w:szCs w:val="20"/>
                <w:lang w:eastAsia="ru-RU"/>
              </w:rPr>
              <w:t>1</w:t>
            </w:r>
          </w:p>
        </w:tc>
        <w:tc>
          <w:tcPr>
            <w:tcW w:w="0" w:type="auto"/>
            <w:tcBorders>
              <w:top w:val="nil"/>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color w:val="auto"/>
                <w:kern w:val="0"/>
                <w:sz w:val="20"/>
                <w:szCs w:val="20"/>
                <w:lang w:eastAsia="ru-RU"/>
              </w:rPr>
            </w:pPr>
            <w:r>
              <w:rPr>
                <w:rFonts w:eastAsia="Times New Roman"/>
                <w:color w:val="auto"/>
                <w:kern w:val="0"/>
                <w:sz w:val="20"/>
                <w:szCs w:val="20"/>
                <w:lang w:eastAsia="ru-RU"/>
              </w:rPr>
              <w:t>Численность постоянного населения</w:t>
            </w:r>
          </w:p>
        </w:tc>
        <w:tc>
          <w:tcPr>
            <w:tcW w:w="1234" w:type="dxa"/>
            <w:tcBorders>
              <w:top w:val="nil"/>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color w:val="auto"/>
                <w:kern w:val="0"/>
                <w:sz w:val="20"/>
                <w:szCs w:val="20"/>
                <w:lang w:eastAsia="ru-RU"/>
              </w:rPr>
            </w:pPr>
            <w:r>
              <w:rPr>
                <w:rFonts w:eastAsia="Times New Roman"/>
                <w:color w:val="auto"/>
                <w:kern w:val="0"/>
                <w:sz w:val="20"/>
                <w:szCs w:val="20"/>
                <w:lang w:eastAsia="ru-RU"/>
              </w:rPr>
              <w:t>чел.</w:t>
            </w:r>
          </w:p>
        </w:tc>
        <w:tc>
          <w:tcPr>
            <w:tcW w:w="1182" w:type="dxa"/>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6378</w:t>
            </w: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6130</w:t>
            </w: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5710</w:t>
            </w: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-668</w:t>
            </w:r>
          </w:p>
        </w:tc>
      </w:tr>
      <w:tr>
        <w:tblPrEx>
          <w:tblCellMar>
            <w:top w:w="0" w:type="dxa"/>
            <w:left w:w="108" w:type="dxa"/>
            <w:bottom w:w="0" w:type="dxa"/>
            <w:right w:w="108" w:type="dxa"/>
          </w:tblCellMar>
        </w:tblPrEx>
        <w:trPr>
          <w:trHeight w:val="2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b/>
                <w:color w:val="auto"/>
                <w:kern w:val="0"/>
                <w:sz w:val="20"/>
                <w:szCs w:val="20"/>
                <w:lang w:eastAsia="ru-RU"/>
              </w:rPr>
            </w:pPr>
            <w:r>
              <w:rPr>
                <w:rFonts w:eastAsia="Times New Roman"/>
                <w:b/>
                <w:color w:val="auto"/>
                <w:kern w:val="0"/>
                <w:sz w:val="20"/>
                <w:szCs w:val="20"/>
                <w:lang w:eastAsia="ru-RU"/>
              </w:rPr>
              <w:t>2</w:t>
            </w:r>
          </w:p>
        </w:tc>
        <w:tc>
          <w:tcPr>
            <w:tcW w:w="0" w:type="auto"/>
            <w:tcBorders>
              <w:top w:val="nil"/>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color w:val="auto"/>
                <w:kern w:val="0"/>
                <w:sz w:val="20"/>
                <w:szCs w:val="20"/>
                <w:lang w:eastAsia="ru-RU"/>
              </w:rPr>
            </w:pPr>
            <w:r>
              <w:rPr>
                <w:rFonts w:eastAsia="Times New Roman"/>
                <w:color w:val="auto"/>
                <w:kern w:val="0"/>
                <w:sz w:val="20"/>
                <w:szCs w:val="20"/>
                <w:lang w:eastAsia="ru-RU"/>
              </w:rPr>
              <w:t>Средняя обеспеченность жилищным фондом</w:t>
            </w:r>
          </w:p>
        </w:tc>
        <w:tc>
          <w:tcPr>
            <w:tcW w:w="1234" w:type="dxa"/>
            <w:tcBorders>
              <w:top w:val="nil"/>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color w:val="auto"/>
                <w:kern w:val="0"/>
                <w:sz w:val="20"/>
                <w:szCs w:val="20"/>
                <w:lang w:eastAsia="ru-RU"/>
              </w:rPr>
            </w:pPr>
            <w:r>
              <w:rPr>
                <w:rFonts w:eastAsia="Times New Roman"/>
                <w:color w:val="auto"/>
                <w:kern w:val="0"/>
                <w:sz w:val="20"/>
                <w:szCs w:val="20"/>
                <w:lang w:eastAsia="ru-RU"/>
              </w:rPr>
              <w:t>м</w:t>
            </w:r>
            <w:r>
              <w:rPr>
                <w:rFonts w:eastAsia="Times New Roman"/>
                <w:color w:val="auto"/>
                <w:kern w:val="0"/>
                <w:sz w:val="20"/>
                <w:szCs w:val="20"/>
                <w:vertAlign w:val="superscript"/>
                <w:lang w:eastAsia="ru-RU"/>
              </w:rPr>
              <w:t>2</w:t>
            </w:r>
            <w:r>
              <w:rPr>
                <w:rFonts w:eastAsia="Times New Roman"/>
                <w:color w:val="auto"/>
                <w:kern w:val="0"/>
                <w:sz w:val="20"/>
                <w:szCs w:val="20"/>
                <w:lang w:eastAsia="ru-RU"/>
              </w:rPr>
              <w:t>/чел</w:t>
            </w:r>
          </w:p>
        </w:tc>
        <w:tc>
          <w:tcPr>
            <w:tcW w:w="1182" w:type="dxa"/>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24</w:t>
            </w: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28</w:t>
            </w: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36</w:t>
            </w: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х</w:t>
            </w:r>
          </w:p>
        </w:tc>
      </w:tr>
      <w:tr>
        <w:tblPrEx>
          <w:tblCellMar>
            <w:top w:w="0" w:type="dxa"/>
            <w:left w:w="108" w:type="dxa"/>
            <w:bottom w:w="0" w:type="dxa"/>
            <w:right w:w="108" w:type="dxa"/>
          </w:tblCellMar>
        </w:tblPrEx>
        <w:trPr>
          <w:trHeight w:val="2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b/>
                <w:color w:val="auto"/>
                <w:kern w:val="0"/>
                <w:sz w:val="20"/>
                <w:szCs w:val="20"/>
                <w:lang w:eastAsia="ru-RU"/>
              </w:rPr>
            </w:pPr>
            <w:r>
              <w:rPr>
                <w:rFonts w:eastAsia="Times New Roman"/>
                <w:b/>
                <w:color w:val="auto"/>
                <w:kern w:val="0"/>
                <w:sz w:val="20"/>
                <w:szCs w:val="20"/>
                <w:lang w:eastAsia="ru-RU"/>
              </w:rPr>
              <w:t>3</w:t>
            </w:r>
          </w:p>
        </w:tc>
        <w:tc>
          <w:tcPr>
            <w:tcW w:w="0" w:type="auto"/>
            <w:tcBorders>
              <w:top w:val="nil"/>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color w:val="auto"/>
                <w:kern w:val="0"/>
                <w:sz w:val="20"/>
                <w:szCs w:val="20"/>
                <w:lang w:eastAsia="ru-RU"/>
              </w:rPr>
            </w:pPr>
            <w:r>
              <w:rPr>
                <w:rFonts w:eastAsia="Times New Roman"/>
                <w:color w:val="auto"/>
                <w:kern w:val="0"/>
                <w:sz w:val="20"/>
                <w:szCs w:val="20"/>
                <w:lang w:eastAsia="ru-RU"/>
              </w:rPr>
              <w:t>Убыль жилищного фонда</w:t>
            </w:r>
          </w:p>
        </w:tc>
        <w:tc>
          <w:tcPr>
            <w:tcW w:w="1234" w:type="dxa"/>
            <w:tcBorders>
              <w:top w:val="nil"/>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color w:val="auto"/>
                <w:kern w:val="0"/>
                <w:sz w:val="20"/>
                <w:szCs w:val="20"/>
                <w:lang w:eastAsia="ru-RU"/>
              </w:rPr>
            </w:pPr>
            <w:r>
              <w:rPr>
                <w:rFonts w:eastAsia="Times New Roman"/>
                <w:color w:val="auto"/>
                <w:kern w:val="0"/>
                <w:sz w:val="20"/>
                <w:szCs w:val="20"/>
                <w:lang w:eastAsia="ru-RU"/>
              </w:rPr>
              <w:t>м</w:t>
            </w:r>
            <w:r>
              <w:rPr>
                <w:rFonts w:eastAsia="Times New Roman"/>
                <w:color w:val="auto"/>
                <w:kern w:val="0"/>
                <w:sz w:val="20"/>
                <w:szCs w:val="20"/>
                <w:vertAlign w:val="superscript"/>
                <w:lang w:eastAsia="ru-RU"/>
              </w:rPr>
              <w:t>2</w:t>
            </w:r>
          </w:p>
        </w:tc>
        <w:tc>
          <w:tcPr>
            <w:tcW w:w="1182" w:type="dxa"/>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10464</w:t>
            </w: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10464</w:t>
            </w:r>
          </w:p>
        </w:tc>
      </w:tr>
      <w:tr>
        <w:tblPrEx>
          <w:tblCellMar>
            <w:top w:w="0" w:type="dxa"/>
            <w:left w:w="108" w:type="dxa"/>
            <w:bottom w:w="0" w:type="dxa"/>
            <w:right w:w="108" w:type="dxa"/>
          </w:tblCellMar>
        </w:tblPrEx>
        <w:trPr>
          <w:trHeight w:val="2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b/>
                <w:color w:val="auto"/>
                <w:kern w:val="0"/>
                <w:sz w:val="20"/>
                <w:szCs w:val="20"/>
                <w:lang w:eastAsia="ru-RU"/>
              </w:rPr>
            </w:pPr>
            <w:r>
              <w:rPr>
                <w:rFonts w:eastAsia="Times New Roman"/>
                <w:b/>
                <w:color w:val="auto"/>
                <w:kern w:val="0"/>
                <w:sz w:val="20"/>
                <w:szCs w:val="20"/>
                <w:lang w:eastAsia="ru-RU"/>
              </w:rPr>
              <w:t>4</w:t>
            </w:r>
          </w:p>
        </w:tc>
        <w:tc>
          <w:tcPr>
            <w:tcW w:w="0" w:type="auto"/>
            <w:tcBorders>
              <w:top w:val="nil"/>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color w:val="auto"/>
                <w:kern w:val="0"/>
                <w:sz w:val="20"/>
                <w:szCs w:val="20"/>
                <w:lang w:eastAsia="ru-RU"/>
              </w:rPr>
            </w:pPr>
            <w:r>
              <w:rPr>
                <w:rFonts w:eastAsia="Times New Roman"/>
                <w:color w:val="auto"/>
                <w:kern w:val="0"/>
                <w:sz w:val="20"/>
                <w:szCs w:val="20"/>
                <w:lang w:eastAsia="ru-RU"/>
              </w:rPr>
              <w:t>Существующий сохраняемый жилищный фонд</w:t>
            </w:r>
          </w:p>
        </w:tc>
        <w:tc>
          <w:tcPr>
            <w:tcW w:w="1234" w:type="dxa"/>
            <w:tcBorders>
              <w:top w:val="nil"/>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color w:val="auto"/>
                <w:kern w:val="0"/>
                <w:sz w:val="20"/>
                <w:szCs w:val="20"/>
                <w:lang w:eastAsia="ru-RU"/>
              </w:rPr>
            </w:pPr>
            <w:r>
              <w:rPr>
                <w:rFonts w:eastAsia="Times New Roman"/>
                <w:color w:val="auto"/>
                <w:kern w:val="0"/>
                <w:sz w:val="20"/>
                <w:szCs w:val="20"/>
                <w:lang w:eastAsia="ru-RU"/>
              </w:rPr>
              <w:t>м</w:t>
            </w:r>
            <w:r>
              <w:rPr>
                <w:rFonts w:eastAsia="Times New Roman"/>
                <w:color w:val="auto"/>
                <w:kern w:val="0"/>
                <w:sz w:val="20"/>
                <w:szCs w:val="20"/>
                <w:vertAlign w:val="superscript"/>
                <w:lang w:eastAsia="ru-RU"/>
              </w:rPr>
              <w:t>2</w:t>
            </w:r>
          </w:p>
        </w:tc>
        <w:tc>
          <w:tcPr>
            <w:tcW w:w="1182" w:type="dxa"/>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142608</w:t>
            </w: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171640</w:t>
            </w: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142608</w:t>
            </w:r>
          </w:p>
        </w:tc>
      </w:tr>
      <w:tr>
        <w:tblPrEx>
          <w:tblCellMar>
            <w:top w:w="0" w:type="dxa"/>
            <w:left w:w="108" w:type="dxa"/>
            <w:bottom w:w="0" w:type="dxa"/>
            <w:right w:w="108" w:type="dxa"/>
          </w:tblCellMar>
        </w:tblPrEx>
        <w:trPr>
          <w:trHeight w:val="2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b/>
                <w:color w:val="auto"/>
                <w:kern w:val="0"/>
                <w:sz w:val="20"/>
                <w:szCs w:val="20"/>
                <w:lang w:eastAsia="ru-RU"/>
              </w:rPr>
            </w:pPr>
            <w:r>
              <w:rPr>
                <w:rFonts w:eastAsia="Times New Roman"/>
                <w:b/>
                <w:color w:val="auto"/>
                <w:kern w:val="0"/>
                <w:sz w:val="20"/>
                <w:szCs w:val="20"/>
                <w:lang w:eastAsia="ru-RU"/>
              </w:rPr>
              <w:t>5</w:t>
            </w:r>
          </w:p>
        </w:tc>
        <w:tc>
          <w:tcPr>
            <w:tcW w:w="0" w:type="auto"/>
            <w:tcBorders>
              <w:top w:val="nil"/>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color w:val="auto"/>
                <w:kern w:val="0"/>
                <w:sz w:val="20"/>
                <w:szCs w:val="20"/>
                <w:lang w:eastAsia="ru-RU"/>
              </w:rPr>
            </w:pPr>
            <w:r>
              <w:rPr>
                <w:rFonts w:eastAsia="Times New Roman"/>
                <w:color w:val="auto"/>
                <w:kern w:val="0"/>
                <w:sz w:val="20"/>
                <w:szCs w:val="20"/>
                <w:lang w:eastAsia="ru-RU"/>
              </w:rPr>
              <w:t>Объемы нового строительства</w:t>
            </w:r>
          </w:p>
        </w:tc>
        <w:tc>
          <w:tcPr>
            <w:tcW w:w="1234" w:type="dxa"/>
            <w:tcBorders>
              <w:top w:val="nil"/>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color w:val="auto"/>
                <w:kern w:val="0"/>
                <w:sz w:val="20"/>
                <w:szCs w:val="20"/>
                <w:lang w:eastAsia="ru-RU"/>
              </w:rPr>
            </w:pPr>
            <w:r>
              <w:rPr>
                <w:rFonts w:eastAsia="Times New Roman"/>
                <w:color w:val="auto"/>
                <w:kern w:val="0"/>
                <w:sz w:val="20"/>
                <w:szCs w:val="20"/>
                <w:lang w:eastAsia="ru-RU"/>
              </w:rPr>
              <w:t>м</w:t>
            </w:r>
            <w:r>
              <w:rPr>
                <w:rFonts w:eastAsia="Times New Roman"/>
                <w:color w:val="auto"/>
                <w:kern w:val="0"/>
                <w:sz w:val="20"/>
                <w:szCs w:val="20"/>
                <w:vertAlign w:val="superscript"/>
                <w:lang w:eastAsia="ru-RU"/>
              </w:rPr>
              <w:t>2</w:t>
            </w:r>
          </w:p>
        </w:tc>
        <w:tc>
          <w:tcPr>
            <w:tcW w:w="1182" w:type="dxa"/>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29032</w:t>
            </w: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33920</w:t>
            </w: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62952</w:t>
            </w: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29032</w:t>
            </w:r>
          </w:p>
        </w:tc>
      </w:tr>
      <w:tr>
        <w:tblPrEx>
          <w:tblCellMar>
            <w:top w:w="0" w:type="dxa"/>
            <w:left w:w="108" w:type="dxa"/>
            <w:bottom w:w="0" w:type="dxa"/>
            <w:right w:w="108" w:type="dxa"/>
          </w:tblCellMar>
        </w:tblPrEx>
        <w:trPr>
          <w:trHeight w:val="2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b/>
                <w:color w:val="auto"/>
                <w:kern w:val="0"/>
                <w:sz w:val="20"/>
                <w:szCs w:val="20"/>
                <w:lang w:eastAsia="ru-RU"/>
              </w:rPr>
            </w:pPr>
            <w:r>
              <w:rPr>
                <w:rFonts w:eastAsia="Times New Roman"/>
                <w:b/>
                <w:color w:val="auto"/>
                <w:kern w:val="0"/>
                <w:sz w:val="20"/>
                <w:szCs w:val="20"/>
                <w:lang w:eastAsia="ru-RU"/>
              </w:rPr>
              <w:t>6</w:t>
            </w:r>
          </w:p>
        </w:tc>
        <w:tc>
          <w:tcPr>
            <w:tcW w:w="0" w:type="auto"/>
            <w:tcBorders>
              <w:top w:val="nil"/>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color w:val="auto"/>
                <w:kern w:val="0"/>
                <w:sz w:val="20"/>
                <w:szCs w:val="20"/>
                <w:lang w:eastAsia="ru-RU"/>
              </w:rPr>
            </w:pPr>
            <w:r>
              <w:rPr>
                <w:rFonts w:eastAsia="Times New Roman"/>
                <w:color w:val="auto"/>
                <w:kern w:val="0"/>
                <w:sz w:val="20"/>
                <w:szCs w:val="20"/>
                <w:lang w:eastAsia="ru-RU"/>
              </w:rPr>
              <w:t>Жилищный фонд к концу периода</w:t>
            </w:r>
          </w:p>
        </w:tc>
        <w:tc>
          <w:tcPr>
            <w:tcW w:w="1234" w:type="dxa"/>
            <w:tcBorders>
              <w:top w:val="nil"/>
              <w:left w:val="nil"/>
              <w:bottom w:val="single" w:color="auto" w:sz="4" w:space="0"/>
              <w:right w:val="single" w:color="auto" w:sz="4" w:space="0"/>
            </w:tcBorders>
            <w:shd w:val="clear" w:color="auto" w:fill="auto"/>
            <w:vAlign w:val="center"/>
          </w:tcPr>
          <w:p>
            <w:pPr>
              <w:keepNext/>
              <w:keepLines/>
              <w:shd w:val="clear"/>
              <w:suppressAutoHyphens/>
              <w:wordWrap/>
              <w:topLinePunct w:val="0"/>
              <w:bidi w:val="0"/>
              <w:snapToGrid/>
              <w:spacing w:after="0" w:line="240" w:lineRule="auto"/>
              <w:contextualSpacing/>
              <w:jc w:val="center"/>
              <w:rPr>
                <w:rFonts w:eastAsia="Times New Roman"/>
                <w:color w:val="auto"/>
                <w:kern w:val="0"/>
                <w:sz w:val="20"/>
                <w:szCs w:val="20"/>
                <w:lang w:eastAsia="ru-RU"/>
              </w:rPr>
            </w:pPr>
            <w:r>
              <w:rPr>
                <w:rFonts w:eastAsia="Times New Roman"/>
                <w:color w:val="auto"/>
                <w:kern w:val="0"/>
                <w:sz w:val="20"/>
                <w:szCs w:val="20"/>
                <w:lang w:eastAsia="ru-RU"/>
              </w:rPr>
              <w:t>м</w:t>
            </w:r>
            <w:r>
              <w:rPr>
                <w:rFonts w:eastAsia="Times New Roman"/>
                <w:color w:val="auto"/>
                <w:kern w:val="0"/>
                <w:sz w:val="20"/>
                <w:szCs w:val="20"/>
                <w:vertAlign w:val="superscript"/>
                <w:lang w:eastAsia="ru-RU"/>
              </w:rPr>
              <w:t>2</w:t>
            </w:r>
          </w:p>
        </w:tc>
        <w:tc>
          <w:tcPr>
            <w:tcW w:w="1182" w:type="dxa"/>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171640</w:t>
            </w: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205560</w:t>
            </w: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52488</w:t>
            </w:r>
          </w:p>
        </w:tc>
        <w:tc>
          <w:tcPr>
            <w:tcW w:w="0" w:type="auto"/>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Cs/>
                <w:color w:val="auto"/>
                <w:sz w:val="20"/>
                <w:szCs w:val="20"/>
              </w:rPr>
            </w:pPr>
            <w:r>
              <w:rPr>
                <w:bCs/>
                <w:color w:val="auto"/>
                <w:sz w:val="20"/>
                <w:szCs w:val="20"/>
              </w:rPr>
              <w:t>171640</w:t>
            </w:r>
          </w:p>
        </w:tc>
      </w:tr>
    </w:tbl>
    <w:p>
      <w:pPr>
        <w:shd w:val="clear"/>
        <w:wordWrap/>
        <w:topLinePunct w:val="0"/>
        <w:bidi w:val="0"/>
        <w:snapToGrid/>
        <w:spacing w:line="240" w:lineRule="auto"/>
        <w:rPr>
          <w:color w:val="auto"/>
        </w:rPr>
      </w:pPr>
    </w:p>
    <w:p>
      <w:pPr>
        <w:keepNext/>
        <w:keepLines w:val="0"/>
        <w:pageBreakBefore w:val="0"/>
        <w:widowControl/>
        <w:shd w:val="clear"/>
        <w:tabs>
          <w:tab w:val="left" w:pos="709"/>
        </w:tabs>
        <w:suppressAutoHyphens/>
        <w:kinsoku/>
        <w:wordWrap/>
        <w:overflowPunct/>
        <w:topLinePunct w:val="0"/>
        <w:autoSpaceDE/>
        <w:autoSpaceDN/>
        <w:bidi w:val="0"/>
        <w:adjustRightInd/>
        <w:snapToGrid/>
        <w:spacing w:line="240" w:lineRule="auto"/>
        <w:jc w:val="center"/>
        <w:textAlignment w:val="auto"/>
        <w:rPr>
          <w:b/>
          <w:color w:val="auto"/>
        </w:rPr>
      </w:pPr>
      <w:r>
        <w:rPr>
          <w:b/>
          <w:color w:val="auto"/>
        </w:rPr>
        <w:t>Проектные предложения</w:t>
      </w:r>
    </w:p>
    <w:p>
      <w:pPr>
        <w:keepNext/>
        <w:keepLines w:val="0"/>
        <w:pageBreakBefore w:val="0"/>
        <w:widowControl/>
        <w:shd w:val="clear"/>
        <w:kinsoku/>
        <w:wordWrap/>
        <w:overflowPunct/>
        <w:topLinePunct w:val="0"/>
        <w:autoSpaceDE/>
        <w:autoSpaceDN/>
        <w:bidi w:val="0"/>
        <w:adjustRightInd/>
        <w:snapToGrid/>
        <w:spacing w:after="0" w:line="240" w:lineRule="auto"/>
        <w:jc w:val="center"/>
        <w:textAlignment w:val="auto"/>
        <w:rPr>
          <w:b/>
          <w:i/>
          <w:color w:val="auto"/>
        </w:rPr>
      </w:pPr>
      <w:r>
        <w:rPr>
          <w:b/>
          <w:i/>
          <w:color w:val="auto"/>
        </w:rPr>
        <w:t>I очередь строительства</w:t>
      </w:r>
    </w:p>
    <w:p>
      <w:pPr>
        <w:shd w:val="clear"/>
        <w:tabs>
          <w:tab w:val="left" w:pos="4312"/>
        </w:tabs>
        <w:suppressAutoHyphens/>
        <w:wordWrap/>
        <w:topLinePunct w:val="0"/>
        <w:bidi w:val="0"/>
        <w:snapToGrid/>
        <w:spacing w:after="0" w:line="240" w:lineRule="auto"/>
        <w:ind w:firstLine="709"/>
        <w:jc w:val="both"/>
        <w:rPr>
          <w:color w:val="auto"/>
        </w:rPr>
      </w:pPr>
      <w:bookmarkStart w:id="135" w:name="OLE_LINK34"/>
      <w:bookmarkStart w:id="136" w:name="OLE_LINK24"/>
      <w:r>
        <w:rPr>
          <w:color w:val="auto"/>
        </w:rPr>
        <w:t>Генеральным планом предлагается на конец I очереди построить 29032 м</w:t>
      </w:r>
      <w:r>
        <w:rPr>
          <w:color w:val="auto"/>
          <w:vertAlign w:val="superscript"/>
        </w:rPr>
        <w:t>2</w:t>
      </w:r>
      <w:r>
        <w:rPr>
          <w:color w:val="auto"/>
        </w:rPr>
        <w:t xml:space="preserve"> нового жилищного фонда, что позволит обеспечить население поселения жилой площадью в размере 28 м</w:t>
      </w:r>
      <w:r>
        <w:rPr>
          <w:color w:val="auto"/>
          <w:vertAlign w:val="superscript"/>
        </w:rPr>
        <w:t>2</w:t>
      </w:r>
      <w:r>
        <w:rPr>
          <w:color w:val="auto"/>
        </w:rPr>
        <w:t>/чел.</w:t>
      </w:r>
    </w:p>
    <w:p>
      <w:pPr>
        <w:shd w:val="clear"/>
        <w:wordWrap/>
        <w:topLinePunct w:val="0"/>
        <w:bidi w:val="0"/>
        <w:snapToGrid/>
        <w:spacing w:after="0" w:line="240" w:lineRule="auto"/>
        <w:jc w:val="center"/>
        <w:rPr>
          <w:b/>
          <w:i/>
          <w:color w:val="auto"/>
        </w:rPr>
      </w:pPr>
      <w:r>
        <w:rPr>
          <w:b/>
          <w:i/>
          <w:color w:val="auto"/>
        </w:rPr>
        <w:t>Расчетный срок</w:t>
      </w:r>
    </w:p>
    <w:p>
      <w:pPr>
        <w:shd w:val="clear"/>
        <w:wordWrap/>
        <w:topLinePunct w:val="0"/>
        <w:bidi w:val="0"/>
        <w:snapToGrid/>
        <w:spacing w:after="0" w:line="240" w:lineRule="auto"/>
        <w:ind w:firstLine="709"/>
        <w:jc w:val="both"/>
        <w:rPr>
          <w:color w:val="auto"/>
        </w:rPr>
      </w:pPr>
      <w:r>
        <w:rPr>
          <w:color w:val="auto"/>
        </w:rPr>
        <w:t>Генеральным планом предлагается в период 2022-2037 гг. построить 33920 м</w:t>
      </w:r>
      <w:r>
        <w:rPr>
          <w:color w:val="auto"/>
          <w:vertAlign w:val="superscript"/>
        </w:rPr>
        <w:t>2</w:t>
      </w:r>
      <w:r>
        <w:rPr>
          <w:color w:val="auto"/>
        </w:rPr>
        <w:t xml:space="preserve"> жилищного фонда, что позволит довести обеспеченность населения жилой площадью до 36 м</w:t>
      </w:r>
      <w:r>
        <w:rPr>
          <w:color w:val="auto"/>
          <w:vertAlign w:val="superscript"/>
        </w:rPr>
        <w:t>2</w:t>
      </w:r>
      <w:r>
        <w:rPr>
          <w:color w:val="auto"/>
        </w:rPr>
        <w:t>/чел.</w:t>
      </w:r>
    </w:p>
    <w:p>
      <w:pPr>
        <w:shd w:val="clear"/>
        <w:wordWrap/>
        <w:topLinePunct w:val="0"/>
        <w:bidi w:val="0"/>
        <w:snapToGrid/>
        <w:spacing w:after="0" w:line="240" w:lineRule="auto"/>
        <w:ind w:firstLine="709"/>
        <w:jc w:val="both"/>
        <w:rPr>
          <w:color w:val="auto"/>
        </w:rPr>
      </w:pPr>
      <w:r>
        <w:rPr>
          <w:color w:val="auto"/>
        </w:rPr>
        <w:t>Для этих целей Генеральным планом предлагается 4,3 га вдоль переулка Тригорского, занятые зоной сельскохозяйственного использования перевести в зону индивидуальной жилой застройки.</w:t>
      </w:r>
    </w:p>
    <w:p>
      <w:pPr>
        <w:shd w:val="clear"/>
        <w:wordWrap/>
        <w:topLinePunct w:val="0"/>
        <w:bidi w:val="0"/>
        <w:snapToGrid/>
        <w:spacing w:after="0" w:line="240" w:lineRule="auto"/>
        <w:ind w:firstLine="709"/>
        <w:jc w:val="both"/>
        <w:rPr>
          <w:color w:val="auto"/>
        </w:rPr>
      </w:pPr>
      <w:r>
        <w:rPr>
          <w:color w:val="auto"/>
        </w:rPr>
        <w:t>Общая площадь жилищного фонда к 2037 году составит 205,6 тыс.м</w:t>
      </w:r>
      <w:r>
        <w:rPr>
          <w:color w:val="auto"/>
          <w:vertAlign w:val="superscript"/>
        </w:rPr>
        <w:t>2</w:t>
      </w:r>
      <w:r>
        <w:rPr>
          <w:color w:val="auto"/>
        </w:rPr>
        <w:t>, объемы нового строительства составят 34%.</w:t>
      </w:r>
    </w:p>
    <w:p>
      <w:pPr>
        <w:shd w:val="clear"/>
        <w:wordWrap/>
        <w:topLinePunct w:val="0"/>
        <w:bidi w:val="0"/>
        <w:snapToGrid/>
        <w:spacing w:after="0" w:line="240" w:lineRule="auto"/>
        <w:ind w:firstLine="709"/>
        <w:jc w:val="both"/>
        <w:rPr>
          <w:color w:val="auto"/>
        </w:rPr>
      </w:pPr>
      <w:r>
        <w:rPr>
          <w:rFonts w:hint="default"/>
          <w:color w:val="auto"/>
          <w:lang w:val="ru-RU" w:eastAsia="ru-RU"/>
        </w:rPr>
        <w:t>Размещение планируемых объектов федерального, регионального, местного значения, а также реализация инвестиционных проектов на территории городского поселения «Пушкиногорье» и расположенных в границах территорий, зонах охраны, защитных зонах объектов культурного наследия осуществляется только при условии соблюдения требований действующего законодательства в сфере охраны объектов культурного наследия, установленных режимов и требований к градостроительным регламентам в границах данных территорий и зон.</w:t>
      </w:r>
    </w:p>
    <w:bookmarkEnd w:id="135"/>
    <w:bookmarkEnd w:id="136"/>
    <w:p>
      <w:pPr>
        <w:pStyle w:val="3"/>
        <w:numPr>
          <w:ilvl w:val="1"/>
          <w:numId w:val="11"/>
        </w:numPr>
        <w:shd w:val="clear"/>
        <w:wordWrap/>
        <w:topLinePunct w:val="0"/>
        <w:bidi w:val="0"/>
        <w:snapToGrid/>
        <w:spacing w:line="240" w:lineRule="auto"/>
        <w:ind w:left="0" w:firstLine="0"/>
        <w:rPr>
          <w:color w:val="auto"/>
        </w:rPr>
      </w:pPr>
      <w:bookmarkStart w:id="137" w:name="_Toc27902"/>
      <w:r>
        <w:rPr>
          <w:color w:val="auto"/>
        </w:rPr>
        <w:t>Система культурно-бытового обслуживани</w:t>
      </w:r>
      <w:bookmarkEnd w:id="130"/>
      <w:r>
        <w:rPr>
          <w:color w:val="auto"/>
        </w:rPr>
        <w:t>я</w:t>
      </w:r>
      <w:bookmarkEnd w:id="131"/>
      <w:bookmarkEnd w:id="132"/>
      <w:bookmarkEnd w:id="137"/>
    </w:p>
    <w:p>
      <w:pPr>
        <w:keepNext/>
        <w:keepLines/>
        <w:shd w:val="clear"/>
        <w:suppressAutoHyphens/>
        <w:wordWrap/>
        <w:topLinePunct w:val="0"/>
        <w:bidi w:val="0"/>
        <w:snapToGrid/>
        <w:spacing w:after="0" w:line="240" w:lineRule="auto"/>
        <w:ind w:firstLine="709"/>
        <w:jc w:val="both"/>
        <w:rPr>
          <w:color w:val="auto"/>
        </w:rPr>
      </w:pPr>
      <w:r>
        <w:rPr>
          <w:color w:val="auto"/>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pPr>
        <w:shd w:val="clear"/>
        <w:wordWrap/>
        <w:topLinePunct w:val="0"/>
        <w:bidi w:val="0"/>
        <w:snapToGrid/>
        <w:spacing w:after="0" w:line="240" w:lineRule="auto"/>
        <w:ind w:firstLine="709"/>
        <w:jc w:val="both"/>
        <w:rPr>
          <w:rFonts w:hint="default"/>
          <w:color w:val="auto"/>
          <w:lang w:val="ru-RU" w:eastAsia="ru-RU"/>
        </w:rPr>
      </w:pPr>
      <w:r>
        <w:rPr>
          <w:rFonts w:hint="default"/>
          <w:color w:val="auto"/>
          <w:lang w:val="ru-RU" w:eastAsia="ru-RU"/>
        </w:rPr>
        <w:t>Размещение планируемых объектов федерального, регионального, местного значения, а также реализация инвестиционных проектов на территории городского поселения «Пушкиногорье» и расположенных в границах территорий, зонах охраны, защитных зонах объектов культурного наследия осуществляется только при условии соблюдения требований действующего законодательства в сфере охраны объектов культурного наследия, установленных режимов и требований к градостроительным регламентам в границах данных территорий и зон.</w:t>
      </w:r>
    </w:p>
    <w:p>
      <w:pPr>
        <w:keepNext/>
        <w:keepLines/>
        <w:shd w:val="clear"/>
        <w:wordWrap/>
        <w:topLinePunct w:val="0"/>
        <w:bidi w:val="0"/>
        <w:snapToGrid/>
        <w:spacing w:after="0" w:line="240" w:lineRule="auto"/>
        <w:jc w:val="center"/>
        <w:rPr>
          <w:b/>
          <w:color w:val="auto"/>
        </w:rPr>
      </w:pPr>
      <w:r>
        <w:rPr>
          <w:b/>
          <w:color w:val="auto"/>
        </w:rPr>
        <w:t>Образование и воспитание</w:t>
      </w:r>
    </w:p>
    <w:p>
      <w:pPr>
        <w:shd w:val="clear"/>
        <w:wordWrap/>
        <w:topLinePunct w:val="0"/>
        <w:bidi w:val="0"/>
        <w:snapToGrid/>
        <w:spacing w:after="0" w:line="240" w:lineRule="auto"/>
        <w:ind w:firstLine="709"/>
        <w:jc w:val="both"/>
        <w:rPr>
          <w:color w:val="auto"/>
        </w:rPr>
      </w:pPr>
      <w:r>
        <w:rPr>
          <w:color w:val="auto"/>
        </w:rPr>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pPr>
        <w:keepLines/>
        <w:shd w:val="clear"/>
        <w:suppressAutoHyphens/>
        <w:wordWrap/>
        <w:topLinePunct w:val="0"/>
        <w:bidi w:val="0"/>
        <w:snapToGrid/>
        <w:spacing w:before="120" w:after="0" w:line="240" w:lineRule="auto"/>
        <w:jc w:val="center"/>
        <w:rPr>
          <w:b/>
          <w:i/>
          <w:color w:val="auto"/>
        </w:rPr>
      </w:pPr>
      <w:r>
        <w:rPr>
          <w:b/>
          <w:i/>
          <w:color w:val="auto"/>
        </w:rPr>
        <w:t>Дошкольные образовательные учреждения</w:t>
      </w:r>
    </w:p>
    <w:p>
      <w:pPr>
        <w:shd w:val="clear"/>
        <w:wordWrap/>
        <w:topLinePunct w:val="0"/>
        <w:bidi w:val="0"/>
        <w:snapToGrid/>
        <w:spacing w:after="0" w:line="240" w:lineRule="auto"/>
        <w:ind w:firstLine="709"/>
        <w:jc w:val="both"/>
        <w:rPr>
          <w:color w:val="auto"/>
        </w:rPr>
      </w:pPr>
      <w:r>
        <w:rPr>
          <w:color w:val="auto"/>
        </w:rPr>
        <w:t xml:space="preserve">В настоящее время на территории поселка расположено два детских дошкольных учреждения: МДОУ «Пушкиногорский детский сад «Сказка» (220 мест) и МДОУ «Пушкиногорский детский сад «Теремок» (40 мест). Возможности для создания дошкольных групп при городских средних школах нет, поскольку здание школы используются максимально в соответствии с их проектной вместимостью. </w:t>
      </w:r>
    </w:p>
    <w:p>
      <w:pPr>
        <w:shd w:val="clear"/>
        <w:tabs>
          <w:tab w:val="left" w:pos="240"/>
          <w:tab w:val="center" w:pos="4923"/>
        </w:tabs>
        <w:wordWrap/>
        <w:topLinePunct w:val="0"/>
        <w:bidi w:val="0"/>
        <w:snapToGrid/>
        <w:spacing w:before="40" w:after="40" w:line="240" w:lineRule="auto"/>
        <w:rPr>
          <w:b/>
          <w:bCs/>
          <w:color w:val="auto"/>
          <w:sz w:val="20"/>
        </w:rPr>
      </w:pPr>
      <w:r>
        <w:rPr>
          <w:b/>
          <w:bCs/>
          <w:color w:val="auto"/>
          <w:sz w:val="20"/>
        </w:rPr>
        <w:t xml:space="preserve">Перечень дошкольных образовательных учреждений </w:t>
      </w:r>
    </w:p>
    <w:tbl>
      <w:tblPr>
        <w:tblStyle w:val="12"/>
        <w:tblW w:w="9204" w:type="dxa"/>
        <w:jc w:val="center"/>
        <w:tblLayout w:type="fixed"/>
        <w:tblCellMar>
          <w:top w:w="0" w:type="dxa"/>
          <w:left w:w="108" w:type="dxa"/>
          <w:bottom w:w="0" w:type="dxa"/>
          <w:right w:w="108" w:type="dxa"/>
        </w:tblCellMar>
      </w:tblPr>
      <w:tblGrid>
        <w:gridCol w:w="417"/>
        <w:gridCol w:w="2741"/>
        <w:gridCol w:w="2721"/>
        <w:gridCol w:w="1560"/>
        <w:gridCol w:w="1765"/>
      </w:tblGrid>
      <w:tr>
        <w:tblPrEx>
          <w:tblCellMar>
            <w:top w:w="0" w:type="dxa"/>
            <w:left w:w="108" w:type="dxa"/>
            <w:bottom w:w="0" w:type="dxa"/>
            <w:right w:w="108" w:type="dxa"/>
          </w:tblCellMar>
        </w:tblPrEx>
        <w:trPr>
          <w:trHeight w:val="20" w:hRule="atLeast"/>
          <w:jc w:val="center"/>
        </w:trPr>
        <w:tc>
          <w:tcPr>
            <w:tcW w:w="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w:t>
            </w:r>
          </w:p>
        </w:tc>
        <w:tc>
          <w:tcPr>
            <w:tcW w:w="27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Наименование учреждения</w:t>
            </w:r>
          </w:p>
        </w:tc>
        <w:tc>
          <w:tcPr>
            <w:tcW w:w="2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Местоположение</w:t>
            </w:r>
          </w:p>
        </w:tc>
        <w:tc>
          <w:tcPr>
            <w:tcW w:w="3325" w:type="dxa"/>
            <w:gridSpan w:val="2"/>
            <w:tcBorders>
              <w:top w:val="single" w:color="auto" w:sz="4" w:space="0"/>
              <w:left w:val="single" w:color="auto" w:sz="4" w:space="0"/>
              <w:bottom w:val="single" w:color="auto" w:sz="4" w:space="0"/>
              <w:right w:val="single" w:color="auto" w:sz="4" w:space="0"/>
            </w:tcBorders>
            <w:shd w:val="clear" w:color="auto" w:fill="auto"/>
          </w:tcPr>
          <w:p>
            <w:pPr>
              <w:shd w:val="clear"/>
              <w:wordWrap/>
              <w:topLinePunct w:val="0"/>
              <w:bidi w:val="0"/>
              <w:snapToGrid/>
              <w:spacing w:after="0" w:line="240" w:lineRule="auto"/>
              <w:jc w:val="center"/>
              <w:rPr>
                <w:b/>
                <w:color w:val="auto"/>
                <w:sz w:val="20"/>
                <w:szCs w:val="20"/>
              </w:rPr>
            </w:pPr>
            <w:r>
              <w:rPr>
                <w:b/>
                <w:color w:val="auto"/>
                <w:sz w:val="20"/>
                <w:szCs w:val="20"/>
              </w:rPr>
              <w:t>Вместимость</w:t>
            </w:r>
          </w:p>
        </w:tc>
      </w:tr>
      <w:tr>
        <w:tblPrEx>
          <w:tblCellMar>
            <w:top w:w="0" w:type="dxa"/>
            <w:left w:w="108" w:type="dxa"/>
            <w:bottom w:w="0" w:type="dxa"/>
            <w:right w:w="108" w:type="dxa"/>
          </w:tblCellMar>
        </w:tblPrEx>
        <w:trPr>
          <w:trHeight w:val="20" w:hRule="atLeast"/>
          <w:jc w:val="center"/>
        </w:trPr>
        <w:tc>
          <w:tcPr>
            <w:tcW w:w="417" w:type="dxa"/>
            <w:vMerge w:val="continue"/>
            <w:tcBorders>
              <w:top w:val="single" w:color="auto" w:sz="4" w:space="0"/>
              <w:left w:val="single" w:color="auto" w:sz="4" w:space="0"/>
              <w:bottom w:val="single" w:color="auto" w:sz="4" w:space="0"/>
              <w:right w:val="single" w:color="auto" w:sz="4" w:space="0"/>
            </w:tcBorders>
            <w:shd w:val="clear" w:color="auto" w:fill="auto"/>
          </w:tcPr>
          <w:p>
            <w:pPr>
              <w:shd w:val="clear"/>
              <w:wordWrap/>
              <w:topLinePunct w:val="0"/>
              <w:bidi w:val="0"/>
              <w:snapToGrid/>
              <w:spacing w:after="0" w:line="240" w:lineRule="auto"/>
              <w:jc w:val="center"/>
              <w:rPr>
                <w:b/>
                <w:bCs/>
                <w:color w:val="auto"/>
                <w:sz w:val="20"/>
                <w:szCs w:val="20"/>
              </w:rPr>
            </w:pPr>
          </w:p>
        </w:tc>
        <w:tc>
          <w:tcPr>
            <w:tcW w:w="2741" w:type="dxa"/>
            <w:vMerge w:val="continue"/>
            <w:tcBorders>
              <w:top w:val="single" w:color="auto" w:sz="4" w:space="0"/>
              <w:left w:val="single" w:color="auto" w:sz="4" w:space="0"/>
              <w:bottom w:val="single" w:color="auto" w:sz="4" w:space="0"/>
              <w:right w:val="single" w:color="auto" w:sz="4" w:space="0"/>
            </w:tcBorders>
            <w:shd w:val="clear" w:color="auto" w:fill="auto"/>
          </w:tcPr>
          <w:p>
            <w:pPr>
              <w:shd w:val="clear"/>
              <w:wordWrap/>
              <w:topLinePunct w:val="0"/>
              <w:bidi w:val="0"/>
              <w:snapToGrid/>
              <w:spacing w:after="0" w:line="240" w:lineRule="auto"/>
              <w:rPr>
                <w:b/>
                <w:bCs/>
                <w:color w:val="auto"/>
                <w:sz w:val="20"/>
                <w:szCs w:val="20"/>
              </w:rPr>
            </w:pPr>
          </w:p>
        </w:tc>
        <w:tc>
          <w:tcPr>
            <w:tcW w:w="2721" w:type="dxa"/>
            <w:vMerge w:val="continue"/>
            <w:tcBorders>
              <w:top w:val="single" w:color="auto" w:sz="4" w:space="0"/>
              <w:left w:val="single" w:color="auto" w:sz="4" w:space="0"/>
              <w:bottom w:val="single" w:color="auto" w:sz="4" w:space="0"/>
              <w:right w:val="single" w:color="auto" w:sz="4" w:space="0"/>
            </w:tcBorders>
            <w:shd w:val="clear" w:color="auto" w:fill="auto"/>
          </w:tcPr>
          <w:p>
            <w:pPr>
              <w:shd w:val="clear"/>
              <w:wordWrap/>
              <w:topLinePunct w:val="0"/>
              <w:bidi w:val="0"/>
              <w:snapToGrid/>
              <w:spacing w:after="0" w:line="240" w:lineRule="auto"/>
              <w:rPr>
                <w:b/>
                <w:bCs/>
                <w:color w:val="auto"/>
                <w:sz w:val="20"/>
                <w:szCs w:val="20"/>
              </w:rPr>
            </w:pPr>
          </w:p>
        </w:tc>
        <w:tc>
          <w:tcPr>
            <w:tcW w:w="1560" w:type="dxa"/>
            <w:tcBorders>
              <w:top w:val="single" w:color="auto" w:sz="4" w:space="0"/>
              <w:left w:val="single" w:color="auto" w:sz="4" w:space="0"/>
              <w:bottom w:val="single" w:color="auto" w:sz="4" w:space="0"/>
              <w:right w:val="single" w:color="auto" w:sz="4" w:space="0"/>
            </w:tcBorders>
            <w:shd w:val="clear" w:color="auto" w:fill="auto"/>
          </w:tcPr>
          <w:p>
            <w:pPr>
              <w:shd w:val="clear"/>
              <w:wordWrap/>
              <w:topLinePunct w:val="0"/>
              <w:bidi w:val="0"/>
              <w:snapToGrid/>
              <w:spacing w:after="0" w:line="240" w:lineRule="auto"/>
              <w:jc w:val="center"/>
              <w:rPr>
                <w:b/>
                <w:color w:val="auto"/>
                <w:sz w:val="20"/>
                <w:szCs w:val="20"/>
              </w:rPr>
            </w:pPr>
            <w:r>
              <w:rPr>
                <w:b/>
                <w:color w:val="auto"/>
                <w:sz w:val="20"/>
                <w:szCs w:val="20"/>
              </w:rPr>
              <w:t>факт.</w:t>
            </w:r>
          </w:p>
        </w:tc>
        <w:tc>
          <w:tcPr>
            <w:tcW w:w="1765" w:type="dxa"/>
            <w:tcBorders>
              <w:top w:val="single" w:color="auto" w:sz="4" w:space="0"/>
              <w:left w:val="single" w:color="auto" w:sz="4" w:space="0"/>
              <w:bottom w:val="single" w:color="auto" w:sz="4" w:space="0"/>
              <w:right w:val="single" w:color="auto" w:sz="4" w:space="0"/>
            </w:tcBorders>
            <w:shd w:val="clear" w:color="auto" w:fill="auto"/>
          </w:tcPr>
          <w:p>
            <w:pPr>
              <w:shd w:val="clear"/>
              <w:wordWrap/>
              <w:topLinePunct w:val="0"/>
              <w:bidi w:val="0"/>
              <w:snapToGrid/>
              <w:spacing w:after="0" w:line="240" w:lineRule="auto"/>
              <w:jc w:val="center"/>
              <w:rPr>
                <w:b/>
                <w:color w:val="auto"/>
                <w:sz w:val="20"/>
                <w:szCs w:val="20"/>
              </w:rPr>
            </w:pPr>
            <w:r>
              <w:rPr>
                <w:b/>
                <w:color w:val="auto"/>
                <w:sz w:val="20"/>
                <w:szCs w:val="20"/>
              </w:rPr>
              <w:t>проект.</w:t>
            </w:r>
          </w:p>
        </w:tc>
      </w:tr>
      <w:tr>
        <w:tblPrEx>
          <w:tblCellMar>
            <w:top w:w="0" w:type="dxa"/>
            <w:left w:w="108" w:type="dxa"/>
            <w:bottom w:w="0" w:type="dxa"/>
            <w:right w:w="108" w:type="dxa"/>
          </w:tblCellMar>
        </w:tblPrEx>
        <w:trPr>
          <w:trHeight w:val="2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1</w:t>
            </w:r>
          </w:p>
        </w:tc>
        <w:tc>
          <w:tcPr>
            <w:tcW w:w="274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color w:val="auto"/>
                <w:sz w:val="20"/>
                <w:szCs w:val="20"/>
              </w:rPr>
            </w:pPr>
            <w:r>
              <w:rPr>
                <w:color w:val="auto"/>
                <w:sz w:val="20"/>
                <w:szCs w:val="20"/>
              </w:rPr>
              <w:t>МДОУ «Пушкиногорский детский сад «Сказка»</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color w:val="auto"/>
                <w:sz w:val="20"/>
                <w:szCs w:val="20"/>
              </w:rPr>
            </w:pPr>
            <w:r>
              <w:rPr>
                <w:color w:val="auto"/>
                <w:sz w:val="20"/>
                <w:szCs w:val="20"/>
              </w:rPr>
              <w:t>р.п. Пушкинские Горы</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220</w:t>
            </w: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320</w:t>
            </w:r>
          </w:p>
        </w:tc>
      </w:tr>
      <w:tr>
        <w:tblPrEx>
          <w:tblCellMar>
            <w:top w:w="0" w:type="dxa"/>
            <w:left w:w="108" w:type="dxa"/>
            <w:bottom w:w="0" w:type="dxa"/>
            <w:right w:w="108" w:type="dxa"/>
          </w:tblCellMar>
        </w:tblPrEx>
        <w:trPr>
          <w:trHeight w:val="2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2</w:t>
            </w:r>
          </w:p>
        </w:tc>
        <w:tc>
          <w:tcPr>
            <w:tcW w:w="274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color w:val="auto"/>
                <w:sz w:val="20"/>
                <w:szCs w:val="20"/>
              </w:rPr>
            </w:pPr>
            <w:r>
              <w:rPr>
                <w:color w:val="auto"/>
                <w:sz w:val="20"/>
                <w:szCs w:val="20"/>
              </w:rPr>
              <w:t>МДОУ «Пушкиногорский детский сад «Теремок»</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color w:val="auto"/>
                <w:sz w:val="20"/>
                <w:szCs w:val="20"/>
              </w:rPr>
            </w:pPr>
            <w:r>
              <w:rPr>
                <w:color w:val="auto"/>
                <w:sz w:val="20"/>
                <w:szCs w:val="20"/>
              </w:rPr>
              <w:t>р.п. Пушкинские Горы</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40</w:t>
            </w: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50</w:t>
            </w:r>
          </w:p>
        </w:tc>
      </w:tr>
    </w:tbl>
    <w:p>
      <w:pPr>
        <w:shd w:val="clear"/>
        <w:wordWrap/>
        <w:topLinePunct w:val="0"/>
        <w:bidi w:val="0"/>
        <w:snapToGrid/>
        <w:spacing w:before="240" w:after="0" w:line="240" w:lineRule="auto"/>
        <w:ind w:firstLine="709"/>
        <w:jc w:val="both"/>
        <w:rPr>
          <w:color w:val="auto"/>
        </w:rPr>
      </w:pPr>
      <w:r>
        <w:rPr>
          <w:color w:val="auto"/>
        </w:rPr>
        <w:t xml:space="preserve">В связи с отсутствием уточненных данных по возрастной демографии населения городского поселения расчет произведен в соответствии со СНиП 2.07.01-89*.  При расчетном уровне обеспеченности детей дошкольными учреждениями 85 мест на 1 тыс. жителей достаточно иметь к 2022 году 630 мест в детских садах, к 2037 г. – 520 мест. Это означает, что </w:t>
      </w:r>
      <w:r>
        <w:rPr>
          <w:b/>
          <w:color w:val="auto"/>
        </w:rPr>
        <w:t>на первом этапе может быть</w:t>
      </w:r>
      <w:r>
        <w:rPr>
          <w:color w:val="auto"/>
        </w:rPr>
        <w:t xml:space="preserve"> введен 1 детский сад на 260 мест, в дальнейшем потребуется существенная модернизация существующих.</w:t>
      </w:r>
    </w:p>
    <w:p>
      <w:pPr>
        <w:keepLines/>
        <w:shd w:val="clear"/>
        <w:suppressAutoHyphens/>
        <w:wordWrap/>
        <w:topLinePunct w:val="0"/>
        <w:bidi w:val="0"/>
        <w:snapToGrid/>
        <w:spacing w:after="0" w:line="240" w:lineRule="auto"/>
        <w:jc w:val="center"/>
        <w:rPr>
          <w:b/>
          <w:i/>
          <w:color w:val="auto"/>
        </w:rPr>
      </w:pPr>
      <w:r>
        <w:rPr>
          <w:b/>
          <w:i/>
          <w:color w:val="auto"/>
        </w:rPr>
        <w:t>Дневные общеобразовательные учреждения</w:t>
      </w:r>
    </w:p>
    <w:p>
      <w:pPr>
        <w:shd w:val="clear"/>
        <w:suppressAutoHyphens/>
        <w:wordWrap/>
        <w:topLinePunct w:val="0"/>
        <w:bidi w:val="0"/>
        <w:snapToGrid/>
        <w:spacing w:after="0" w:line="240" w:lineRule="auto"/>
        <w:ind w:firstLine="709"/>
        <w:jc w:val="both"/>
        <w:rPr>
          <w:color w:val="auto"/>
        </w:rPr>
      </w:pPr>
      <w:r>
        <w:rPr>
          <w:color w:val="auto"/>
        </w:rPr>
        <w:t xml:space="preserve">В городском поселении «Пушкиногорье» расположены две средние общеобразовательные школы. </w:t>
      </w:r>
    </w:p>
    <w:p>
      <w:pPr>
        <w:shd w:val="clear"/>
        <w:suppressAutoHyphens/>
        <w:wordWrap/>
        <w:topLinePunct w:val="0"/>
        <w:bidi w:val="0"/>
        <w:snapToGrid/>
        <w:spacing w:after="0" w:line="240" w:lineRule="auto"/>
        <w:ind w:firstLine="709"/>
        <w:jc w:val="both"/>
        <w:rPr>
          <w:color w:val="auto"/>
        </w:rPr>
      </w:pPr>
      <w:r>
        <w:rPr>
          <w:color w:val="auto"/>
        </w:rPr>
        <w:t>В р.п. Пушкинские горы МОУ «Пушкиногорская средняя общеобразовательная школа имени А.С.Пушкина» (1176 мест). Школа осуществляет деятельность по следующим направлениям: пушкинская гостиная, экскурсии, участие в районных, областных и Всероссийских конкурсах, фестивалях и конференциях, встречи с писателями и поэтами, музейные и пушкинские уроки, работа детских творческих объединений (театральная студия, хореография, вышивка, «Природа пушкинского заповедника» и др.), научно-исследовательская деятельность обучающихся и педагогов, освещение деятельности в СМИ. В школе реализуется экспериментальная программа курса «Псковское пушкиноведение», который изучается в текущем учебном году в 1-7 гимназических классах. Она выходит за рамки школьного курса изучения творчества поэта, т.к. построена с учетом углубления и расширения знаний, обучающихся о жизни и творчестве А. С. Пушкина и благодаря непрерывному процессу обучения детей от младших школьников до детей старшего возраста. В этом ее новизна.</w:t>
      </w:r>
    </w:p>
    <w:p>
      <w:pPr>
        <w:shd w:val="clear"/>
        <w:suppressAutoHyphens/>
        <w:wordWrap/>
        <w:topLinePunct w:val="0"/>
        <w:bidi w:val="0"/>
        <w:snapToGrid/>
        <w:spacing w:after="0" w:line="240" w:lineRule="auto"/>
        <w:ind w:firstLine="709"/>
        <w:jc w:val="both"/>
        <w:rPr>
          <w:color w:val="auto"/>
        </w:rPr>
      </w:pPr>
      <w:r>
        <w:rPr>
          <w:color w:val="auto"/>
        </w:rPr>
        <w:t>В проведении пушкинских мероприятий ежегодно участвуют все школьники – каждый может реализовать свой творческий потенциал в зависимости от склонностей и возможностей. Успешному приобщению детей к духовному наследию А. С. Пушкина способствует профессионализм и энтузиазм всех педагогов школы – от классного руководителя и учителя – предметника до школьного психолога. Работа по пушкинскому направлению способствует: развитию мотивации личности к познанию и творчеству; укреплению национальных корней, национальной самобытности посредством приобщения детей к великой русской национальной культуре, в центре которой стоит А. С. Пушкин; воспитанию бережного отношения к русскому языку как основе нации и условию ее сохранения, воспитанию национального самосознания у детей и молодежи, воспитанию интереса к жизни и творчеству А. С. Пушкина, к истории своей малой Родины, к Отечеству; обучению детей с использованием регионального компонента; выявлению, поддержке и развитию одаренных детей; укреплению и развитию региональных традиций по пушкинскому направлению.</w:t>
      </w:r>
    </w:p>
    <w:p>
      <w:pPr>
        <w:shd w:val="clear"/>
        <w:suppressAutoHyphens/>
        <w:wordWrap/>
        <w:topLinePunct w:val="0"/>
        <w:bidi w:val="0"/>
        <w:snapToGrid/>
        <w:spacing w:after="0" w:line="240" w:lineRule="auto"/>
        <w:ind w:firstLine="709"/>
        <w:jc w:val="both"/>
        <w:rPr>
          <w:color w:val="auto"/>
        </w:rPr>
      </w:pPr>
      <w:r>
        <w:rPr>
          <w:color w:val="auto"/>
        </w:rPr>
        <w:t>По направлению в д. Носово, не доезжая до д. Блажи расположена МОУ «Зарецкая средняя общеобразовательная школа» (108 мест).</w:t>
      </w:r>
    </w:p>
    <w:p>
      <w:pPr>
        <w:shd w:val="clear"/>
        <w:suppressAutoHyphens/>
        <w:wordWrap/>
        <w:topLinePunct w:val="0"/>
        <w:bidi w:val="0"/>
        <w:snapToGrid/>
        <w:spacing w:after="0" w:line="240" w:lineRule="auto"/>
        <w:ind w:firstLine="709"/>
        <w:jc w:val="both"/>
        <w:rPr>
          <w:color w:val="auto"/>
        </w:rPr>
      </w:pPr>
      <w:r>
        <w:rPr>
          <w:color w:val="auto"/>
        </w:rPr>
        <w:t>Проектная обеспеченность населения образовательными услугами в 2017 г. рассчитана в соответствии со СНиП 2.07.01-89* и СНиП II-60-75**</w:t>
      </w:r>
    </w:p>
    <w:p>
      <w:pPr>
        <w:shd w:val="clear"/>
        <w:tabs>
          <w:tab w:val="left" w:pos="240"/>
          <w:tab w:val="center" w:pos="4923"/>
        </w:tabs>
        <w:wordWrap/>
        <w:topLinePunct w:val="0"/>
        <w:bidi w:val="0"/>
        <w:snapToGrid/>
        <w:spacing w:before="40" w:after="40" w:line="240" w:lineRule="auto"/>
        <w:rPr>
          <w:b/>
          <w:bCs/>
          <w:color w:val="auto"/>
          <w:sz w:val="20"/>
        </w:rPr>
      </w:pPr>
      <w:r>
        <w:rPr>
          <w:b/>
          <w:bCs/>
          <w:color w:val="auto"/>
          <w:sz w:val="20"/>
        </w:rPr>
        <w:t xml:space="preserve">Перечень общеобразовательных учреждений </w:t>
      </w:r>
    </w:p>
    <w:tbl>
      <w:tblPr>
        <w:tblStyle w:val="12"/>
        <w:tblW w:w="9163" w:type="dxa"/>
        <w:jc w:val="center"/>
        <w:tblLayout w:type="fixed"/>
        <w:tblCellMar>
          <w:top w:w="0" w:type="dxa"/>
          <w:left w:w="108" w:type="dxa"/>
          <w:bottom w:w="0" w:type="dxa"/>
          <w:right w:w="108" w:type="dxa"/>
        </w:tblCellMar>
      </w:tblPr>
      <w:tblGrid>
        <w:gridCol w:w="609"/>
        <w:gridCol w:w="3193"/>
        <w:gridCol w:w="2992"/>
        <w:gridCol w:w="1236"/>
        <w:gridCol w:w="1133"/>
      </w:tblGrid>
      <w:tr>
        <w:tblPrEx>
          <w:tblCellMar>
            <w:top w:w="0" w:type="dxa"/>
            <w:left w:w="108" w:type="dxa"/>
            <w:bottom w:w="0" w:type="dxa"/>
            <w:right w:w="108" w:type="dxa"/>
          </w:tblCellMar>
        </w:tblPrEx>
        <w:trPr>
          <w:trHeight w:val="20" w:hRule="atLeast"/>
          <w:jc w:val="center"/>
        </w:trPr>
        <w:tc>
          <w:tcPr>
            <w:tcW w:w="6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w:t>
            </w:r>
          </w:p>
        </w:tc>
        <w:tc>
          <w:tcPr>
            <w:tcW w:w="31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Наименование учреждения</w:t>
            </w:r>
          </w:p>
        </w:tc>
        <w:tc>
          <w:tcPr>
            <w:tcW w:w="2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Местоположение</w:t>
            </w:r>
          </w:p>
        </w:tc>
        <w:tc>
          <w:tcPr>
            <w:tcW w:w="2369" w:type="dxa"/>
            <w:gridSpan w:val="2"/>
            <w:tcBorders>
              <w:top w:val="single" w:color="auto" w:sz="4" w:space="0"/>
              <w:left w:val="single" w:color="auto" w:sz="4" w:space="0"/>
              <w:bottom w:val="single" w:color="auto" w:sz="4" w:space="0"/>
              <w:right w:val="single" w:color="auto" w:sz="4" w:space="0"/>
            </w:tcBorders>
            <w:shd w:val="clear" w:color="auto" w:fill="auto"/>
          </w:tcPr>
          <w:p>
            <w:pPr>
              <w:shd w:val="clear"/>
              <w:wordWrap/>
              <w:topLinePunct w:val="0"/>
              <w:bidi w:val="0"/>
              <w:snapToGrid/>
              <w:spacing w:after="0" w:line="240" w:lineRule="auto"/>
              <w:jc w:val="center"/>
              <w:rPr>
                <w:b/>
                <w:color w:val="auto"/>
                <w:sz w:val="20"/>
                <w:szCs w:val="20"/>
              </w:rPr>
            </w:pPr>
            <w:r>
              <w:rPr>
                <w:b/>
                <w:color w:val="auto"/>
                <w:sz w:val="20"/>
                <w:szCs w:val="20"/>
              </w:rPr>
              <w:t>Вместимость</w:t>
            </w:r>
          </w:p>
        </w:tc>
      </w:tr>
      <w:tr>
        <w:tblPrEx>
          <w:tblCellMar>
            <w:top w:w="0" w:type="dxa"/>
            <w:left w:w="108" w:type="dxa"/>
            <w:bottom w:w="0" w:type="dxa"/>
            <w:right w:w="108" w:type="dxa"/>
          </w:tblCellMar>
        </w:tblPrEx>
        <w:trPr>
          <w:trHeight w:val="20" w:hRule="atLeast"/>
          <w:jc w:val="center"/>
        </w:trPr>
        <w:tc>
          <w:tcPr>
            <w:tcW w:w="609" w:type="dxa"/>
            <w:vMerge w:val="continue"/>
            <w:tcBorders>
              <w:top w:val="single" w:color="auto" w:sz="4" w:space="0"/>
              <w:left w:val="single" w:color="auto" w:sz="4" w:space="0"/>
              <w:bottom w:val="single" w:color="auto" w:sz="4" w:space="0"/>
              <w:right w:val="single" w:color="auto" w:sz="4" w:space="0"/>
            </w:tcBorders>
            <w:shd w:val="clear" w:color="auto" w:fill="auto"/>
          </w:tcPr>
          <w:p>
            <w:pPr>
              <w:shd w:val="clear"/>
              <w:wordWrap/>
              <w:topLinePunct w:val="0"/>
              <w:bidi w:val="0"/>
              <w:snapToGrid/>
              <w:spacing w:after="0" w:line="240" w:lineRule="auto"/>
              <w:jc w:val="center"/>
              <w:rPr>
                <w:b/>
                <w:bCs/>
                <w:color w:val="auto"/>
                <w:sz w:val="20"/>
                <w:szCs w:val="20"/>
              </w:rPr>
            </w:pPr>
          </w:p>
        </w:tc>
        <w:tc>
          <w:tcPr>
            <w:tcW w:w="3193" w:type="dxa"/>
            <w:vMerge w:val="continue"/>
            <w:tcBorders>
              <w:top w:val="single" w:color="auto" w:sz="4" w:space="0"/>
              <w:left w:val="single" w:color="auto" w:sz="4" w:space="0"/>
              <w:bottom w:val="single" w:color="auto" w:sz="4" w:space="0"/>
              <w:right w:val="single" w:color="auto" w:sz="4" w:space="0"/>
            </w:tcBorders>
            <w:shd w:val="clear" w:color="auto" w:fill="auto"/>
          </w:tcPr>
          <w:p>
            <w:pPr>
              <w:shd w:val="clear"/>
              <w:wordWrap/>
              <w:topLinePunct w:val="0"/>
              <w:bidi w:val="0"/>
              <w:snapToGrid/>
              <w:spacing w:after="0" w:line="240" w:lineRule="auto"/>
              <w:rPr>
                <w:b/>
                <w:bCs/>
                <w:color w:val="auto"/>
                <w:sz w:val="20"/>
                <w:szCs w:val="20"/>
              </w:rPr>
            </w:pPr>
          </w:p>
        </w:tc>
        <w:tc>
          <w:tcPr>
            <w:tcW w:w="2992" w:type="dxa"/>
            <w:vMerge w:val="continue"/>
            <w:tcBorders>
              <w:top w:val="single" w:color="auto" w:sz="4" w:space="0"/>
              <w:left w:val="single" w:color="auto" w:sz="4" w:space="0"/>
              <w:bottom w:val="single" w:color="auto" w:sz="4" w:space="0"/>
              <w:right w:val="single" w:color="auto" w:sz="4" w:space="0"/>
            </w:tcBorders>
            <w:shd w:val="clear" w:color="auto" w:fill="auto"/>
          </w:tcPr>
          <w:p>
            <w:pPr>
              <w:shd w:val="clear"/>
              <w:wordWrap/>
              <w:topLinePunct w:val="0"/>
              <w:bidi w:val="0"/>
              <w:snapToGrid/>
              <w:spacing w:after="0" w:line="240" w:lineRule="auto"/>
              <w:rPr>
                <w:b/>
                <w:bCs/>
                <w:color w:val="auto"/>
                <w:sz w:val="20"/>
                <w:szCs w:val="20"/>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shd w:val="clear"/>
              <w:wordWrap/>
              <w:topLinePunct w:val="0"/>
              <w:bidi w:val="0"/>
              <w:snapToGrid/>
              <w:spacing w:after="0" w:line="240" w:lineRule="auto"/>
              <w:jc w:val="center"/>
              <w:rPr>
                <w:b/>
                <w:color w:val="auto"/>
                <w:sz w:val="20"/>
                <w:szCs w:val="20"/>
              </w:rPr>
            </w:pPr>
            <w:r>
              <w:rPr>
                <w:b/>
                <w:color w:val="auto"/>
                <w:sz w:val="20"/>
                <w:szCs w:val="20"/>
              </w:rPr>
              <w:t>факт.</w:t>
            </w:r>
          </w:p>
        </w:tc>
        <w:tc>
          <w:tcPr>
            <w:tcW w:w="1133" w:type="dxa"/>
            <w:tcBorders>
              <w:top w:val="single" w:color="auto" w:sz="4" w:space="0"/>
              <w:left w:val="single" w:color="auto" w:sz="4" w:space="0"/>
              <w:bottom w:val="single" w:color="auto" w:sz="4" w:space="0"/>
              <w:right w:val="single" w:color="auto" w:sz="4" w:space="0"/>
            </w:tcBorders>
            <w:shd w:val="clear" w:color="auto" w:fill="auto"/>
          </w:tcPr>
          <w:p>
            <w:pPr>
              <w:shd w:val="clear"/>
              <w:wordWrap/>
              <w:topLinePunct w:val="0"/>
              <w:bidi w:val="0"/>
              <w:snapToGrid/>
              <w:spacing w:after="0" w:line="240" w:lineRule="auto"/>
              <w:rPr>
                <w:b/>
                <w:color w:val="auto"/>
                <w:sz w:val="20"/>
                <w:szCs w:val="20"/>
              </w:rPr>
            </w:pPr>
            <w:r>
              <w:rPr>
                <w:b/>
                <w:color w:val="auto"/>
                <w:sz w:val="20"/>
                <w:szCs w:val="20"/>
              </w:rPr>
              <w:t>проект.</w:t>
            </w:r>
          </w:p>
        </w:tc>
      </w:tr>
      <w:tr>
        <w:tblPrEx>
          <w:tblCellMar>
            <w:top w:w="0" w:type="dxa"/>
            <w:left w:w="108" w:type="dxa"/>
            <w:bottom w:w="0" w:type="dxa"/>
            <w:right w:w="108" w:type="dxa"/>
          </w:tblCellMar>
        </w:tblPrEx>
        <w:trPr>
          <w:trHeight w:val="20" w:hRule="atLeast"/>
          <w:jc w:val="center"/>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1</w:t>
            </w:r>
          </w:p>
        </w:tc>
        <w:tc>
          <w:tcPr>
            <w:tcW w:w="3193"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color w:val="auto"/>
                <w:sz w:val="20"/>
                <w:szCs w:val="20"/>
              </w:rPr>
            </w:pPr>
            <w:r>
              <w:rPr>
                <w:color w:val="auto"/>
                <w:sz w:val="20"/>
                <w:szCs w:val="20"/>
              </w:rPr>
              <w:t>МОУ «Пушкиногорская средняя общеобразовательная школа имени А.С.Пушкина»</w:t>
            </w:r>
          </w:p>
        </w:tc>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color w:val="auto"/>
                <w:sz w:val="20"/>
                <w:szCs w:val="20"/>
              </w:rPr>
            </w:pPr>
            <w:r>
              <w:rPr>
                <w:color w:val="auto"/>
                <w:sz w:val="20"/>
                <w:szCs w:val="20"/>
              </w:rPr>
              <w:t>р.п. Пушкинские Горы</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1176</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highlight w:val="yellow"/>
              </w:rPr>
            </w:pPr>
            <w:r>
              <w:rPr>
                <w:color w:val="auto"/>
                <w:sz w:val="20"/>
                <w:szCs w:val="20"/>
              </w:rPr>
              <w:t>1127</w:t>
            </w:r>
          </w:p>
        </w:tc>
      </w:tr>
      <w:tr>
        <w:tblPrEx>
          <w:tblCellMar>
            <w:top w:w="0" w:type="dxa"/>
            <w:left w:w="108" w:type="dxa"/>
            <w:bottom w:w="0" w:type="dxa"/>
            <w:right w:w="108" w:type="dxa"/>
          </w:tblCellMar>
        </w:tblPrEx>
        <w:trPr>
          <w:trHeight w:val="20" w:hRule="atLeast"/>
          <w:jc w:val="center"/>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2</w:t>
            </w:r>
          </w:p>
        </w:tc>
        <w:tc>
          <w:tcPr>
            <w:tcW w:w="3193"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color w:val="auto"/>
                <w:sz w:val="20"/>
                <w:szCs w:val="20"/>
              </w:rPr>
            </w:pPr>
            <w:r>
              <w:rPr>
                <w:color w:val="auto"/>
                <w:sz w:val="20"/>
                <w:szCs w:val="20"/>
              </w:rPr>
              <w:t>МОУ «Зарецкая средняя общеобразовательная школа»</w:t>
            </w:r>
          </w:p>
        </w:tc>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д. Блажи</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108</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highlight w:val="yellow"/>
              </w:rPr>
            </w:pPr>
            <w:r>
              <w:rPr>
                <w:color w:val="auto"/>
                <w:sz w:val="20"/>
                <w:szCs w:val="20"/>
              </w:rPr>
              <w:t>*</w:t>
            </w:r>
          </w:p>
        </w:tc>
      </w:tr>
    </w:tbl>
    <w:p>
      <w:pPr>
        <w:shd w:val="clear"/>
        <w:wordWrap/>
        <w:topLinePunct w:val="0"/>
        <w:bidi w:val="0"/>
        <w:snapToGrid/>
        <w:spacing w:before="240" w:after="0" w:line="240" w:lineRule="auto"/>
        <w:ind w:firstLine="709"/>
        <w:jc w:val="both"/>
        <w:rPr>
          <w:color w:val="auto"/>
        </w:rPr>
      </w:pPr>
      <w:r>
        <w:rPr>
          <w:color w:val="auto"/>
        </w:rPr>
        <w:t>При дальнейшем развитии территории поселка, при увеличении плотности населения потребуется строительство нового здания школы в р.п. Пушкинские Горы со спортивным ядром общего использования населением во внеучебное время. Местоположение общеобразовательной школы целесообразно определить путем разработки проекта планировки территории.</w:t>
      </w:r>
    </w:p>
    <w:p>
      <w:pPr>
        <w:keepNext/>
        <w:keepLines w:val="0"/>
        <w:pageBreakBefore w:val="0"/>
        <w:widowControl/>
        <w:shd w:val="clear"/>
        <w:kinsoku/>
        <w:wordWrap/>
        <w:overflowPunct/>
        <w:topLinePunct w:val="0"/>
        <w:autoSpaceDE/>
        <w:autoSpaceDN/>
        <w:bidi w:val="0"/>
        <w:adjustRightInd/>
        <w:snapToGrid/>
        <w:spacing w:after="0" w:line="240" w:lineRule="auto"/>
        <w:jc w:val="center"/>
        <w:textAlignment w:val="auto"/>
        <w:rPr>
          <w:b/>
          <w:i/>
          <w:color w:val="auto"/>
        </w:rPr>
      </w:pPr>
      <w:r>
        <w:rPr>
          <w:b/>
          <w:i/>
          <w:color w:val="auto"/>
        </w:rPr>
        <w:t>Обоснование проектных предложений</w:t>
      </w:r>
    </w:p>
    <w:p>
      <w:pPr>
        <w:shd w:val="clear"/>
        <w:wordWrap/>
        <w:topLinePunct w:val="0"/>
        <w:bidi w:val="0"/>
        <w:snapToGrid/>
        <w:spacing w:after="0" w:line="240" w:lineRule="auto"/>
        <w:ind w:firstLine="709"/>
        <w:jc w:val="both"/>
        <w:rPr>
          <w:color w:val="auto"/>
        </w:rPr>
      </w:pPr>
      <w:r>
        <w:rPr>
          <w:color w:val="auto"/>
        </w:rPr>
        <w:t xml:space="preserve">В настоящее время необходима разработка комплексной целевой программы по развитию общедоступного дошкольного и общего образования и оптимизации сети образовательных учреждений. </w:t>
      </w:r>
    </w:p>
    <w:p>
      <w:pPr>
        <w:shd w:val="clear"/>
        <w:wordWrap/>
        <w:topLinePunct w:val="0"/>
        <w:bidi w:val="0"/>
        <w:snapToGrid/>
        <w:spacing w:after="0" w:line="240" w:lineRule="auto"/>
        <w:ind w:firstLine="709"/>
        <w:jc w:val="both"/>
        <w:rPr>
          <w:color w:val="auto"/>
        </w:rPr>
      </w:pPr>
      <w:r>
        <w:rPr>
          <w:color w:val="auto"/>
        </w:rPr>
        <w:t>Расчет существующей и проектной емкости учреждений образования на первую очередь (до 2022 г.) и на расчетный срок (2037 г.) произведен в соответствии с СНиП 2.07.01-89* и СНиП II-60-75**.</w:t>
      </w:r>
    </w:p>
    <w:p>
      <w:pPr>
        <w:shd w:val="clear"/>
        <w:wordWrap/>
        <w:topLinePunct w:val="0"/>
        <w:bidi w:val="0"/>
        <w:snapToGrid/>
        <w:spacing w:after="0" w:line="240" w:lineRule="auto"/>
        <w:ind w:firstLine="709"/>
        <w:jc w:val="both"/>
        <w:rPr>
          <w:color w:val="auto"/>
        </w:rPr>
      </w:pPr>
      <w:r>
        <w:rPr>
          <w:color w:val="auto"/>
        </w:rPr>
        <w:t>В связи со снижением численности населения в среднесрочной перспективе сократиться численность детей школьного возраста, поэтому степень востребованности существующих школ снизится, хотя и неравномерно по поселениям района. Обратная ситуация имеет место в дошкольных учреждениях. Основными факторами, гарантирующими их востребованность являются рост рождаемости и тенденция к увеличению востребованности трудовых ресурсов. Повышение экономической активности населения обычно сопровождается увеличением доли детей дошкольного возраста, посещающих детские сады.</w:t>
      </w:r>
    </w:p>
    <w:p>
      <w:pPr>
        <w:keepNext w:val="0"/>
        <w:keepLines w:val="0"/>
        <w:pageBreakBefore w:val="0"/>
        <w:widowControl/>
        <w:shd w:val="clear"/>
        <w:tabs>
          <w:tab w:val="left" w:pos="0"/>
          <w:tab w:val="left" w:pos="195"/>
          <w:tab w:val="center" w:pos="4923"/>
        </w:tabs>
        <w:kinsoku/>
        <w:wordWrap/>
        <w:overflowPunct/>
        <w:topLinePunct w:val="0"/>
        <w:autoSpaceDE/>
        <w:autoSpaceDN/>
        <w:bidi w:val="0"/>
        <w:adjustRightInd/>
        <w:snapToGrid/>
        <w:spacing w:after="0" w:line="240" w:lineRule="auto"/>
        <w:jc w:val="center"/>
        <w:textAlignment w:val="auto"/>
        <w:rPr>
          <w:b/>
          <w:i/>
          <w:color w:val="auto"/>
        </w:rPr>
      </w:pPr>
      <w:r>
        <w:rPr>
          <w:b/>
          <w:i/>
          <w:color w:val="auto"/>
        </w:rPr>
        <w:t>Учреждения дополнительного образования</w:t>
      </w:r>
    </w:p>
    <w:p>
      <w:pPr>
        <w:shd w:val="clear"/>
        <w:wordWrap/>
        <w:topLinePunct w:val="0"/>
        <w:bidi w:val="0"/>
        <w:snapToGrid/>
        <w:spacing w:after="0" w:line="240" w:lineRule="auto"/>
        <w:ind w:firstLine="709"/>
        <w:jc w:val="both"/>
        <w:rPr>
          <w:color w:val="auto"/>
        </w:rPr>
      </w:pPr>
      <w:r>
        <w:rPr>
          <w:color w:val="auto"/>
        </w:rPr>
        <w:t>Система дополнительного образования в городском поселении достаточно развита и включает:</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Государственное образовательное учреждение дополнительного образования детей «Специализированная детско</w:t>
      </w:r>
      <w:r>
        <w:rPr>
          <w:rFonts w:hint="default"/>
          <w:color w:val="auto"/>
          <w:lang w:val="ru-RU"/>
        </w:rPr>
        <w:t xml:space="preserve"> </w:t>
      </w:r>
      <w:r>
        <w:rPr>
          <w:color w:val="auto"/>
        </w:rPr>
        <w:t>-</w:t>
      </w:r>
      <w:r>
        <w:rPr>
          <w:rFonts w:hint="default"/>
          <w:color w:val="auto"/>
          <w:lang w:val="ru-RU"/>
        </w:rPr>
        <w:t xml:space="preserve"> </w:t>
      </w:r>
      <w:r>
        <w:rPr>
          <w:color w:val="auto"/>
        </w:rPr>
        <w:t>юношеская спортивная школа олимпийского резерва «Мишутка»;</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Детская школа искусств им. С.С. Гейченко.</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Государственное оздоровительное образовательное учреждение санаторного типа для детей, нуждающихся в длительном лечении «Пушкиногорская санаторная школа-интернат».</w:t>
      </w:r>
    </w:p>
    <w:p>
      <w:pPr>
        <w:keepNext w:val="0"/>
        <w:keepLines w:val="0"/>
        <w:pageBreakBefore w:val="0"/>
        <w:widowControl/>
        <w:shd w:val="clear"/>
        <w:tabs>
          <w:tab w:val="left" w:pos="0"/>
          <w:tab w:val="left" w:pos="195"/>
          <w:tab w:val="center" w:pos="4923"/>
        </w:tabs>
        <w:kinsoku/>
        <w:wordWrap/>
        <w:overflowPunct/>
        <w:topLinePunct w:val="0"/>
        <w:autoSpaceDE/>
        <w:autoSpaceDN/>
        <w:bidi w:val="0"/>
        <w:adjustRightInd/>
        <w:snapToGrid/>
        <w:spacing w:after="0" w:line="240" w:lineRule="auto"/>
        <w:jc w:val="center"/>
        <w:textAlignment w:val="auto"/>
        <w:rPr>
          <w:b/>
          <w:i/>
          <w:color w:val="auto"/>
        </w:rPr>
      </w:pPr>
      <w:r>
        <w:rPr>
          <w:b/>
          <w:i/>
          <w:color w:val="auto"/>
        </w:rPr>
        <w:t>Профессиональное образование</w:t>
      </w:r>
    </w:p>
    <w:p>
      <w:pPr>
        <w:shd w:val="clear"/>
        <w:wordWrap/>
        <w:topLinePunct w:val="0"/>
        <w:bidi w:val="0"/>
        <w:snapToGrid/>
        <w:spacing w:after="0" w:line="240" w:lineRule="auto"/>
        <w:ind w:firstLine="709"/>
        <w:jc w:val="both"/>
        <w:rPr>
          <w:color w:val="auto"/>
        </w:rPr>
      </w:pPr>
      <w:r>
        <w:rPr>
          <w:color w:val="auto"/>
        </w:rPr>
        <w:t>Система профессионального образования   в городском поселении прекратила свое существование и в данный момент времени не функционирует.</w:t>
      </w:r>
    </w:p>
    <w:p>
      <w:pPr>
        <w:shd w:val="clear"/>
        <w:wordWrap/>
        <w:topLinePunct w:val="0"/>
        <w:bidi w:val="0"/>
        <w:snapToGrid/>
        <w:spacing w:after="0" w:line="240" w:lineRule="auto"/>
        <w:ind w:firstLine="709"/>
        <w:jc w:val="both"/>
        <w:rPr>
          <w:color w:val="auto"/>
          <w:u w:val="single"/>
        </w:rPr>
      </w:pPr>
      <w:r>
        <w:rPr>
          <w:color w:val="auto"/>
          <w:u w:val="single"/>
        </w:rPr>
        <w:t>Основными задачами развития образования в поселении являются:</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обеспечение общедоступности бесплатного начального общего, основного общего, среднего (полного) общего образования и начального профессионального образования в пределах государственных образовательных стандартов и на этой основе повышение конкурентоспособности выпускников сельских общеобразовательных учреждений на рынке труда и при поступлении в  учреждения среднего и высшего профессионального образования;</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приближение общеобразовательных учреждений к месту жительства учащихся путем сохранения и развития сети малокомплектных сельских школ;</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удовлетворение потребности сельского населения в дошкольных учреждениях с льготной оплатой содержания и воспитания;</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организация семейного и межсемейного дошкольного и начального общего образования;</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развитие дополнительного образования детей и взрослых в целях создания условий для удовлетворения разносторонних образовательных потребностей, обеспечения занятости трудящихся и профилактики подростковой преступности;</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улучшение здоровья учащихся сельских общеобразовательных и профессиональных учебных заведений на основе нормализации учебной нагрузки, перехода к обучению в одну смену, организация бесплатного горячего питания в учебном заведении, регулярной диспансеризации учащихся, развития материальной базы спортивных, спортивно</w:t>
      </w:r>
      <w:r>
        <w:rPr>
          <w:rFonts w:hint="default"/>
          <w:color w:val="auto"/>
          <w:lang w:val="ru-RU"/>
        </w:rPr>
        <w:t xml:space="preserve"> </w:t>
      </w:r>
      <w:r>
        <w:rPr>
          <w:color w:val="auto"/>
        </w:rPr>
        <w:t>-</w:t>
      </w:r>
      <w:r>
        <w:rPr>
          <w:rFonts w:hint="default"/>
          <w:color w:val="auto"/>
          <w:lang w:val="ru-RU"/>
        </w:rPr>
        <w:t xml:space="preserve"> </w:t>
      </w:r>
      <w:r>
        <w:rPr>
          <w:color w:val="auto"/>
        </w:rPr>
        <w:t>оздоровительных и медицинских подразделений;</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создание для сельских жителей возможности выбора учебных заведений;</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улучшение социального положения и оплаты труда педагогического персонала и руководителей учебных заведений;</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разработка и реализация программы выявления и государственной поддержки талантливой сельской молодежи в целях обеспечения ее доступа к высшему профессиональному образованию в отечественных и зарубежных учебных заведений.</w:t>
      </w:r>
    </w:p>
    <w:p>
      <w:pPr>
        <w:keepNext w:val="0"/>
        <w:keepLines w:val="0"/>
        <w:pageBreakBefore w:val="0"/>
        <w:widowControl/>
        <w:shd w:val="clear"/>
        <w:tabs>
          <w:tab w:val="left" w:pos="0"/>
          <w:tab w:val="left" w:pos="195"/>
          <w:tab w:val="center" w:pos="4923"/>
        </w:tabs>
        <w:kinsoku/>
        <w:wordWrap/>
        <w:overflowPunct/>
        <w:topLinePunct w:val="0"/>
        <w:autoSpaceDE/>
        <w:autoSpaceDN/>
        <w:bidi w:val="0"/>
        <w:adjustRightInd/>
        <w:snapToGrid/>
        <w:spacing w:after="0" w:line="240" w:lineRule="auto"/>
        <w:jc w:val="center"/>
        <w:textAlignment w:val="auto"/>
        <w:rPr>
          <w:b/>
          <w:i/>
          <w:color w:val="auto"/>
        </w:rPr>
      </w:pPr>
      <w:r>
        <w:rPr>
          <w:b/>
          <w:i/>
          <w:color w:val="auto"/>
        </w:rPr>
        <w:t>Здравоохранение</w:t>
      </w:r>
    </w:p>
    <w:p>
      <w:pPr>
        <w:shd w:val="clear"/>
        <w:wordWrap/>
        <w:topLinePunct w:val="0"/>
        <w:bidi w:val="0"/>
        <w:snapToGrid/>
        <w:spacing w:after="0" w:line="240" w:lineRule="auto"/>
        <w:ind w:firstLine="709"/>
        <w:jc w:val="both"/>
        <w:rPr>
          <w:b/>
          <w:i/>
          <w:iCs/>
          <w:color w:val="auto"/>
          <w:u w:val="single"/>
        </w:rPr>
      </w:pPr>
      <w:r>
        <w:rPr>
          <w:color w:val="auto"/>
          <w:u w:val="single"/>
        </w:rPr>
        <w:t>Существующее положение</w:t>
      </w:r>
    </w:p>
    <w:p>
      <w:pPr>
        <w:shd w:val="clear"/>
        <w:wordWrap/>
        <w:topLinePunct w:val="0"/>
        <w:bidi w:val="0"/>
        <w:snapToGrid/>
        <w:spacing w:after="0" w:line="240" w:lineRule="auto"/>
        <w:ind w:firstLine="709"/>
        <w:jc w:val="both"/>
        <w:rPr>
          <w:color w:val="auto"/>
        </w:rPr>
      </w:pPr>
      <w:r>
        <w:rPr>
          <w:color w:val="auto"/>
        </w:rPr>
        <w:t xml:space="preserve">В сфере здравоохранения основные полномочия закреплены за органами местного самоуправления муниципального района, которые осуществляют на своих территориях  первичную медико-санитарную помощь в амбулаторно-поликлинических, стационарно-поликлинических и больничных учреждениях, а также скорую медицинскую помощь (за исключением санитарно-авиационной) и медицинскую помощь женщинам в период беременности, во время и после родов. </w:t>
      </w:r>
    </w:p>
    <w:p>
      <w:pPr>
        <w:shd w:val="clear"/>
        <w:wordWrap/>
        <w:topLinePunct w:val="0"/>
        <w:bidi w:val="0"/>
        <w:snapToGrid/>
        <w:spacing w:after="0" w:line="240" w:lineRule="auto"/>
        <w:ind w:firstLine="709"/>
        <w:jc w:val="both"/>
        <w:rPr>
          <w:color w:val="auto"/>
        </w:rPr>
      </w:pPr>
      <w:r>
        <w:rPr>
          <w:color w:val="auto"/>
        </w:rPr>
        <w:t xml:space="preserve">Оказание медицинских услуг осуществляется на основе Федерального закона № 131-ФЗ, Основ законодательства Российской Федерации об охране здоровья граждан от 22 июля 1993 г. № 5487-1, Закона Российской Федерации от 28 июня 1991 г. № 1499-1 «О медицинском страховании граждан в Российской Федерации», а также утверждаемыми постановлениями Правительства РФ Программами государственных гарантий оказания гражданам России бесплатной медицинской помощи. </w:t>
      </w:r>
    </w:p>
    <w:p>
      <w:pPr>
        <w:shd w:val="clear"/>
        <w:wordWrap/>
        <w:topLinePunct w:val="0"/>
        <w:bidi w:val="0"/>
        <w:snapToGrid/>
        <w:spacing w:after="0" w:line="240" w:lineRule="auto"/>
        <w:ind w:firstLine="709"/>
        <w:jc w:val="both"/>
        <w:rPr>
          <w:color w:val="auto"/>
        </w:rPr>
      </w:pPr>
      <w:r>
        <w:rPr>
          <w:color w:val="auto"/>
        </w:rPr>
        <w:t>Лечебно</w:t>
      </w:r>
      <w:r>
        <w:rPr>
          <w:rFonts w:hint="default"/>
          <w:color w:val="auto"/>
          <w:lang w:val="ru-RU"/>
        </w:rPr>
        <w:t xml:space="preserve"> </w:t>
      </w:r>
      <w:r>
        <w:rPr>
          <w:color w:val="auto"/>
        </w:rPr>
        <w:t xml:space="preserve">-профилактическая помощь населению осуществляется «Пушкиногорской центральной районной больницей» (ЦРБ). </w:t>
      </w:r>
    </w:p>
    <w:p>
      <w:pPr>
        <w:shd w:val="clear"/>
        <w:tabs>
          <w:tab w:val="left" w:pos="240"/>
          <w:tab w:val="center" w:pos="4923"/>
        </w:tabs>
        <w:wordWrap/>
        <w:topLinePunct w:val="0"/>
        <w:bidi w:val="0"/>
        <w:snapToGrid/>
        <w:spacing w:before="40" w:after="40" w:line="240" w:lineRule="auto"/>
        <w:rPr>
          <w:b/>
          <w:bCs/>
          <w:color w:val="auto"/>
          <w:sz w:val="20"/>
        </w:rPr>
      </w:pPr>
      <w:r>
        <w:rPr>
          <w:b/>
          <w:bCs/>
          <w:color w:val="auto"/>
          <w:sz w:val="20"/>
        </w:rPr>
        <w:t>Перечень стационаров</w:t>
      </w:r>
    </w:p>
    <w:tbl>
      <w:tblPr>
        <w:tblStyle w:val="12"/>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843"/>
        <w:gridCol w:w="3530"/>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529"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b/>
                <w:color w:val="auto"/>
                <w:sz w:val="20"/>
              </w:rPr>
            </w:pPr>
            <w:r>
              <w:rPr>
                <w:b/>
                <w:color w:val="auto"/>
                <w:sz w:val="20"/>
              </w:rPr>
              <w:t>№ п/п</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b/>
                <w:color w:val="auto"/>
                <w:sz w:val="20"/>
              </w:rPr>
            </w:pPr>
            <w:r>
              <w:rPr>
                <w:b/>
                <w:color w:val="auto"/>
                <w:sz w:val="20"/>
              </w:rPr>
              <w:t>Местоположение</w:t>
            </w:r>
          </w:p>
        </w:tc>
        <w:tc>
          <w:tcPr>
            <w:tcW w:w="353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b/>
                <w:color w:val="auto"/>
                <w:sz w:val="20"/>
              </w:rPr>
            </w:pPr>
            <w:r>
              <w:rPr>
                <w:b/>
                <w:color w:val="auto"/>
                <w:sz w:val="20"/>
              </w:rPr>
              <w:t xml:space="preserve">Наименование медицинского учреждения </w:t>
            </w:r>
          </w:p>
        </w:tc>
        <w:tc>
          <w:tcPr>
            <w:tcW w:w="3325"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b/>
                <w:color w:val="auto"/>
                <w:sz w:val="20"/>
              </w:rPr>
            </w:pPr>
            <w:r>
              <w:rPr>
                <w:b/>
                <w:color w:val="auto"/>
                <w:sz w:val="20"/>
              </w:rPr>
              <w:t>Вместимость круглосуточного и дневного стационара, коек/посещений в сутки (по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29"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1.</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р.п. Пушкинские Горы</w:t>
            </w:r>
          </w:p>
        </w:tc>
        <w:tc>
          <w:tcPr>
            <w:tcW w:w="353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rPr>
                <w:color w:val="auto"/>
                <w:sz w:val="20"/>
              </w:rPr>
            </w:pPr>
            <w:r>
              <w:rPr>
                <w:color w:val="auto"/>
                <w:sz w:val="20"/>
              </w:rPr>
              <w:t>МУЗ «Пушкиногорская центральная районная больница»</w:t>
            </w:r>
          </w:p>
        </w:tc>
        <w:tc>
          <w:tcPr>
            <w:tcW w:w="3325"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29"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2.</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р.п. Пушкинские Горы</w:t>
            </w:r>
          </w:p>
        </w:tc>
        <w:tc>
          <w:tcPr>
            <w:tcW w:w="353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rPr>
                <w:color w:val="auto"/>
                <w:sz w:val="20"/>
              </w:rPr>
            </w:pPr>
            <w:r>
              <w:rPr>
                <w:color w:val="auto"/>
                <w:sz w:val="20"/>
              </w:rPr>
              <w:t>Поликлиника</w:t>
            </w:r>
          </w:p>
        </w:tc>
        <w:tc>
          <w:tcPr>
            <w:tcW w:w="3325"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150</w:t>
            </w:r>
          </w:p>
        </w:tc>
      </w:tr>
    </w:tbl>
    <w:p>
      <w:pPr>
        <w:shd w:val="clear"/>
        <w:wordWrap/>
        <w:topLinePunct w:val="0"/>
        <w:bidi w:val="0"/>
        <w:snapToGrid/>
        <w:spacing w:after="0" w:line="240" w:lineRule="auto"/>
        <w:ind w:firstLine="709"/>
        <w:jc w:val="both"/>
        <w:rPr>
          <w:color w:val="auto"/>
          <w:u w:val="single"/>
        </w:rPr>
      </w:pPr>
      <w:r>
        <w:rPr>
          <w:color w:val="auto"/>
          <w:u w:val="single"/>
        </w:rPr>
        <w:t>Обоснование проектных предложений</w:t>
      </w:r>
    </w:p>
    <w:p>
      <w:pPr>
        <w:shd w:val="clear"/>
        <w:wordWrap/>
        <w:topLinePunct w:val="0"/>
        <w:bidi w:val="0"/>
        <w:snapToGrid/>
        <w:spacing w:after="0" w:line="240" w:lineRule="auto"/>
        <w:ind w:firstLine="709"/>
        <w:jc w:val="both"/>
        <w:rPr>
          <w:color w:val="auto"/>
        </w:rPr>
      </w:pPr>
      <w:r>
        <w:rPr>
          <w:color w:val="auto"/>
        </w:rPr>
        <w:t xml:space="preserve">Нормативный объем амбулаторно-поликлинической помощи в 2037 г. будет меньше современного уровня по причине сокращения численности населения. Тем не менее, это не должно привести к снижению мощности амбулаторно-поликлинических учреждений: велика доля населения в возрасте старше трудоспособного, обращаемость которого за первичной медицинской помощью существенно выше, чем в других возрастных группах. Сокращение сети медучреждений первичного звена также не отвечает основной тенденции в развитии здравоохранения, которая связана с расширением ранней диагностической и профилактической помощи населению в целях сокращения необходимости в дорогостоящем стационарном лечении пациентов с запущенными стадиями болезней. </w:t>
      </w:r>
    </w:p>
    <w:p>
      <w:pPr>
        <w:shd w:val="clear"/>
        <w:wordWrap/>
        <w:topLinePunct w:val="0"/>
        <w:bidi w:val="0"/>
        <w:snapToGrid/>
        <w:spacing w:after="0" w:line="240" w:lineRule="auto"/>
        <w:ind w:firstLine="709"/>
        <w:jc w:val="both"/>
        <w:rPr>
          <w:color w:val="auto"/>
        </w:rPr>
      </w:pPr>
      <w:r>
        <w:rPr>
          <w:color w:val="auto"/>
          <w:u w:val="single"/>
        </w:rPr>
        <w:t>Существующая система здравоохранения</w:t>
      </w:r>
      <w:r>
        <w:rPr>
          <w:color w:val="auto"/>
        </w:rPr>
        <w:t xml:space="preserve"> удовлетворяет потребностям населения в медицинском обслуживании. Медицинское обслуживание населения более узконаправленными специалистами осуществляется районными больницами в р.п. Пушкинские Горы и в областном центре городе Псков.</w:t>
      </w:r>
    </w:p>
    <w:p>
      <w:pPr>
        <w:keepNext w:val="0"/>
        <w:keepLines w:val="0"/>
        <w:pageBreakBefore w:val="0"/>
        <w:widowControl/>
        <w:shd w:val="clear"/>
        <w:kinsoku/>
        <w:wordWrap/>
        <w:overflowPunct/>
        <w:topLinePunct w:val="0"/>
        <w:autoSpaceDE/>
        <w:autoSpaceDN/>
        <w:bidi w:val="0"/>
        <w:adjustRightInd/>
        <w:snapToGrid/>
        <w:spacing w:after="0" w:line="240" w:lineRule="auto"/>
        <w:ind w:firstLine="709"/>
        <w:jc w:val="both"/>
        <w:textAlignment w:val="auto"/>
        <w:rPr>
          <w:color w:val="auto"/>
        </w:rPr>
      </w:pPr>
      <w:r>
        <w:rPr>
          <w:color w:val="auto"/>
          <w:u w:val="single"/>
        </w:rPr>
        <w:t>Основным задачами медицинского обслуживания</w:t>
      </w:r>
      <w:r>
        <w:rPr>
          <w:color w:val="auto"/>
        </w:rPr>
        <w:t xml:space="preserve"> сельского населения, решение которых позволит снизить заболеваемость и смертность, укрепить демографический потенциал села, являются:</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гарантированное обеспечение сельского населения бесплатной медицинской и лекарственной  помощью в объеме государственных минимальных стандартов;</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гарантированное обеспечение сельского населения скорой и неотложной помощью;</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бесплатное гарантированное оказание специализированной медицинской помощи сельским жителям в областных, краевых, республиканских и федеральных центрах за счет средств бюджета и средств обязательного медицинского страхования;</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организация профилактики заболеваний посредством диспансеризации сельского населения, оздоровления в лечебно</w:t>
      </w:r>
      <w:r>
        <w:rPr>
          <w:rFonts w:hint="default"/>
          <w:color w:val="auto"/>
          <w:lang w:val="ru-RU"/>
        </w:rPr>
        <w:t xml:space="preserve"> </w:t>
      </w:r>
      <w:r>
        <w:rPr>
          <w:color w:val="auto"/>
        </w:rPr>
        <w:t>-</w:t>
      </w:r>
      <w:r>
        <w:rPr>
          <w:rFonts w:hint="default"/>
          <w:color w:val="auto"/>
          <w:lang w:val="ru-RU"/>
        </w:rPr>
        <w:t xml:space="preserve"> </w:t>
      </w:r>
      <w:r>
        <w:rPr>
          <w:color w:val="auto"/>
        </w:rPr>
        <w:t xml:space="preserve">профилактических учреждениях; </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развития санитарно</w:t>
      </w:r>
      <w:r>
        <w:rPr>
          <w:rFonts w:hint="default"/>
          <w:color w:val="auto"/>
          <w:lang w:val="ru-RU"/>
        </w:rPr>
        <w:t xml:space="preserve"> </w:t>
      </w:r>
      <w:r>
        <w:rPr>
          <w:color w:val="auto"/>
        </w:rPr>
        <w:t>-</w:t>
      </w:r>
      <w:r>
        <w:rPr>
          <w:rFonts w:hint="default"/>
          <w:color w:val="auto"/>
          <w:lang w:val="ru-RU"/>
        </w:rPr>
        <w:t xml:space="preserve"> </w:t>
      </w:r>
      <w:r>
        <w:rPr>
          <w:color w:val="auto"/>
        </w:rPr>
        <w:t>эпидемиологических служб, охраны здоровья матери и ребенка, пропаганды здорового образа жизни;</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осуществление контроля за соблюдением государственных стандартов качества медицинской и лекарственной помощи в учреждениях здравоохранения;</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формирование на селе медико-социальной службы (сети больниц сестринского ухода и т.д.);</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организация платных медицинских услуг по видам и объемам медицинской помощи, которые не предусмотрены государственными минимальными социальными стандартами в области здравоохранения.</w:t>
      </w:r>
    </w:p>
    <w:p>
      <w:pPr>
        <w:keepNext w:val="0"/>
        <w:keepLines w:val="0"/>
        <w:pageBreakBefore w:val="0"/>
        <w:widowControl/>
        <w:shd w:val="clear"/>
        <w:tabs>
          <w:tab w:val="left" w:pos="0"/>
          <w:tab w:val="left" w:pos="195"/>
          <w:tab w:val="center" w:pos="4923"/>
        </w:tabs>
        <w:kinsoku/>
        <w:wordWrap/>
        <w:overflowPunct/>
        <w:topLinePunct w:val="0"/>
        <w:autoSpaceDE/>
        <w:autoSpaceDN/>
        <w:bidi w:val="0"/>
        <w:adjustRightInd/>
        <w:snapToGrid/>
        <w:spacing w:after="0" w:line="240" w:lineRule="auto"/>
        <w:jc w:val="center"/>
        <w:textAlignment w:val="auto"/>
        <w:rPr>
          <w:b/>
          <w:i/>
          <w:color w:val="auto"/>
        </w:rPr>
      </w:pPr>
      <w:r>
        <w:rPr>
          <w:b/>
          <w:i/>
          <w:color w:val="auto"/>
        </w:rPr>
        <w:t>Культурно</w:t>
      </w:r>
      <w:r>
        <w:rPr>
          <w:rFonts w:hint="default"/>
          <w:b/>
          <w:i/>
          <w:color w:val="auto"/>
          <w:lang w:val="ru-RU"/>
        </w:rPr>
        <w:t xml:space="preserve"> </w:t>
      </w:r>
      <w:r>
        <w:rPr>
          <w:b/>
          <w:i/>
          <w:color w:val="auto"/>
        </w:rPr>
        <w:t>-</w:t>
      </w:r>
      <w:r>
        <w:rPr>
          <w:rFonts w:hint="default"/>
          <w:b/>
          <w:i/>
          <w:color w:val="auto"/>
          <w:lang w:val="ru-RU"/>
        </w:rPr>
        <w:t xml:space="preserve"> </w:t>
      </w:r>
      <w:r>
        <w:rPr>
          <w:b/>
          <w:i/>
          <w:color w:val="auto"/>
        </w:rPr>
        <w:t>досуговая деятельность и спорт</w:t>
      </w:r>
    </w:p>
    <w:p>
      <w:pPr>
        <w:shd w:val="clear"/>
        <w:wordWrap/>
        <w:topLinePunct w:val="0"/>
        <w:bidi w:val="0"/>
        <w:snapToGrid/>
        <w:spacing w:after="0" w:line="240" w:lineRule="auto"/>
        <w:ind w:firstLine="709"/>
        <w:jc w:val="both"/>
        <w:rPr>
          <w:color w:val="auto"/>
          <w:u w:val="single"/>
        </w:rPr>
      </w:pPr>
      <w:r>
        <w:rPr>
          <w:color w:val="auto"/>
          <w:u w:val="single"/>
        </w:rPr>
        <w:t>Существующее положение</w:t>
      </w:r>
    </w:p>
    <w:p>
      <w:pPr>
        <w:shd w:val="clear"/>
        <w:wordWrap/>
        <w:topLinePunct w:val="0"/>
        <w:bidi w:val="0"/>
        <w:snapToGrid/>
        <w:spacing w:after="0" w:line="240" w:lineRule="auto"/>
        <w:ind w:firstLine="709"/>
        <w:jc w:val="both"/>
        <w:rPr>
          <w:color w:val="auto"/>
          <w:sz w:val="28"/>
          <w:szCs w:val="28"/>
        </w:rPr>
      </w:pPr>
      <w:r>
        <w:rPr>
          <w:color w:val="auto"/>
        </w:rPr>
        <w:t>Основными целями и задачами деятельности  учреждений культуры является  работа по сохранению исторического и культурного наследия и его использование для воспитания и образования подрастающего поколения, создание условий для реализации каждым человеком его творческого потенциала; обеспечение доступа граждан к знаниям, информации, культурным ценностям и благам, улучшение качества и разнообразие предоставляемых учреждениями услуг населению, что в свою очередь является одним из факторов, определяющих качество жизни населения. Наличие в полном объеме услуг данной сферы может быть дополнительным стимулом для закрепления населения на территории, в первую очередь, молодежи.</w:t>
      </w:r>
      <w:r>
        <w:rPr>
          <w:color w:val="auto"/>
          <w:sz w:val="28"/>
          <w:szCs w:val="28"/>
        </w:rPr>
        <w:t xml:space="preserve"> </w:t>
      </w:r>
    </w:p>
    <w:p>
      <w:pPr>
        <w:keepNext/>
        <w:shd w:val="clear"/>
        <w:tabs>
          <w:tab w:val="left" w:pos="240"/>
          <w:tab w:val="center" w:pos="4923"/>
        </w:tabs>
        <w:wordWrap/>
        <w:topLinePunct w:val="0"/>
        <w:bidi w:val="0"/>
        <w:snapToGrid/>
        <w:spacing w:before="40" w:after="40" w:line="240" w:lineRule="auto"/>
        <w:rPr>
          <w:b/>
          <w:bCs/>
          <w:color w:val="auto"/>
          <w:sz w:val="20"/>
        </w:rPr>
      </w:pPr>
      <w:r>
        <w:rPr>
          <w:b/>
          <w:bCs/>
          <w:color w:val="auto"/>
          <w:sz w:val="20"/>
        </w:rPr>
        <w:t>Перечень досуговых  учреждений культуры ( КДЦ и СДК)</w:t>
      </w:r>
    </w:p>
    <w:tbl>
      <w:tblPr>
        <w:tblStyle w:val="12"/>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985"/>
        <w:gridCol w:w="5049"/>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8" w:type="dxa"/>
            <w:vAlign w:val="center"/>
          </w:tcPr>
          <w:p>
            <w:pPr>
              <w:shd w:val="clear"/>
              <w:wordWrap/>
              <w:topLinePunct w:val="0"/>
              <w:bidi w:val="0"/>
              <w:snapToGrid/>
              <w:spacing w:after="0" w:line="240" w:lineRule="auto"/>
              <w:jc w:val="center"/>
              <w:rPr>
                <w:b/>
                <w:color w:val="auto"/>
                <w:sz w:val="20"/>
              </w:rPr>
            </w:pPr>
            <w:r>
              <w:rPr>
                <w:b/>
                <w:color w:val="auto"/>
                <w:sz w:val="20"/>
              </w:rPr>
              <w:t>№ п/п</w:t>
            </w:r>
          </w:p>
        </w:tc>
        <w:tc>
          <w:tcPr>
            <w:tcW w:w="1985" w:type="dxa"/>
            <w:vAlign w:val="center"/>
          </w:tcPr>
          <w:p>
            <w:pPr>
              <w:shd w:val="clear"/>
              <w:wordWrap/>
              <w:topLinePunct w:val="0"/>
              <w:bidi w:val="0"/>
              <w:snapToGrid/>
              <w:spacing w:after="0" w:line="240" w:lineRule="auto"/>
              <w:jc w:val="center"/>
              <w:rPr>
                <w:b/>
                <w:color w:val="auto"/>
                <w:sz w:val="20"/>
              </w:rPr>
            </w:pPr>
            <w:r>
              <w:rPr>
                <w:b/>
                <w:color w:val="auto"/>
                <w:sz w:val="20"/>
              </w:rPr>
              <w:t>Местоположение</w:t>
            </w:r>
          </w:p>
        </w:tc>
        <w:tc>
          <w:tcPr>
            <w:tcW w:w="5049" w:type="dxa"/>
            <w:vAlign w:val="center"/>
          </w:tcPr>
          <w:p>
            <w:pPr>
              <w:shd w:val="clear"/>
              <w:wordWrap/>
              <w:topLinePunct w:val="0"/>
              <w:bidi w:val="0"/>
              <w:snapToGrid/>
              <w:spacing w:after="0" w:line="240" w:lineRule="auto"/>
              <w:jc w:val="center"/>
              <w:rPr>
                <w:b/>
                <w:color w:val="auto"/>
                <w:sz w:val="20"/>
              </w:rPr>
            </w:pPr>
            <w:r>
              <w:rPr>
                <w:b/>
                <w:color w:val="auto"/>
                <w:sz w:val="20"/>
              </w:rPr>
              <w:t>Наименование учреждения</w:t>
            </w:r>
          </w:p>
        </w:tc>
        <w:tc>
          <w:tcPr>
            <w:tcW w:w="1431" w:type="dxa"/>
            <w:vAlign w:val="center"/>
          </w:tcPr>
          <w:p>
            <w:pPr>
              <w:shd w:val="clear"/>
              <w:wordWrap/>
              <w:topLinePunct w:val="0"/>
              <w:bidi w:val="0"/>
              <w:snapToGrid/>
              <w:spacing w:after="0" w:line="240" w:lineRule="auto"/>
              <w:jc w:val="center"/>
              <w:rPr>
                <w:b/>
                <w:color w:val="auto"/>
                <w:sz w:val="20"/>
              </w:rPr>
            </w:pPr>
            <w:r>
              <w:rPr>
                <w:b/>
                <w:color w:val="auto"/>
                <w:sz w:val="20"/>
              </w:rPr>
              <w:t>Емкость, мест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8" w:type="dxa"/>
            <w:vAlign w:val="center"/>
          </w:tcPr>
          <w:p>
            <w:pPr>
              <w:shd w:val="clear"/>
              <w:wordWrap/>
              <w:topLinePunct w:val="0"/>
              <w:bidi w:val="0"/>
              <w:snapToGrid/>
              <w:spacing w:after="0" w:line="240" w:lineRule="auto"/>
              <w:jc w:val="center"/>
              <w:rPr>
                <w:b/>
                <w:color w:val="auto"/>
                <w:sz w:val="20"/>
              </w:rPr>
            </w:pPr>
            <w:r>
              <w:rPr>
                <w:b/>
                <w:color w:val="auto"/>
                <w:sz w:val="20"/>
              </w:rPr>
              <w:t>1.</w:t>
            </w:r>
          </w:p>
        </w:tc>
        <w:tc>
          <w:tcPr>
            <w:tcW w:w="1985" w:type="dxa"/>
            <w:vAlign w:val="center"/>
          </w:tcPr>
          <w:p>
            <w:pPr>
              <w:shd w:val="clear"/>
              <w:wordWrap/>
              <w:topLinePunct w:val="0"/>
              <w:bidi w:val="0"/>
              <w:snapToGrid/>
              <w:spacing w:after="0" w:line="240" w:lineRule="auto"/>
              <w:jc w:val="center"/>
              <w:rPr>
                <w:color w:val="auto"/>
                <w:sz w:val="20"/>
              </w:rPr>
            </w:pPr>
            <w:r>
              <w:rPr>
                <w:color w:val="auto"/>
                <w:sz w:val="20"/>
              </w:rPr>
              <w:t>р.п. Пушкинские Горы</w:t>
            </w:r>
          </w:p>
        </w:tc>
        <w:tc>
          <w:tcPr>
            <w:tcW w:w="5049" w:type="dxa"/>
            <w:vAlign w:val="center"/>
          </w:tcPr>
          <w:p>
            <w:pPr>
              <w:shd w:val="clear"/>
              <w:wordWrap/>
              <w:topLinePunct w:val="0"/>
              <w:bidi w:val="0"/>
              <w:snapToGrid/>
              <w:spacing w:after="0" w:line="240" w:lineRule="auto"/>
              <w:jc w:val="center"/>
              <w:rPr>
                <w:color w:val="auto"/>
                <w:sz w:val="20"/>
              </w:rPr>
            </w:pPr>
            <w:r>
              <w:rPr>
                <w:color w:val="auto"/>
                <w:sz w:val="20"/>
              </w:rPr>
              <w:t>МБУК «Культурно-досуговый центр»</w:t>
            </w:r>
          </w:p>
        </w:tc>
        <w:tc>
          <w:tcPr>
            <w:tcW w:w="1431" w:type="dxa"/>
            <w:vAlign w:val="center"/>
          </w:tcPr>
          <w:p>
            <w:pPr>
              <w:shd w:val="clear"/>
              <w:wordWrap/>
              <w:topLinePunct w:val="0"/>
              <w:bidi w:val="0"/>
              <w:snapToGrid/>
              <w:spacing w:after="0" w:line="240" w:lineRule="auto"/>
              <w:jc w:val="center"/>
              <w:rPr>
                <w:color w:val="auto"/>
                <w:sz w:val="20"/>
              </w:rPr>
            </w:pPr>
            <w:r>
              <w:rPr>
                <w:color w:val="auto"/>
                <w:sz w:val="20"/>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8" w:type="dxa"/>
            <w:vAlign w:val="center"/>
          </w:tcPr>
          <w:p>
            <w:pPr>
              <w:shd w:val="clear"/>
              <w:wordWrap/>
              <w:topLinePunct w:val="0"/>
              <w:bidi w:val="0"/>
              <w:snapToGrid/>
              <w:spacing w:after="0" w:line="240" w:lineRule="auto"/>
              <w:jc w:val="center"/>
              <w:rPr>
                <w:b/>
                <w:color w:val="auto"/>
                <w:sz w:val="20"/>
              </w:rPr>
            </w:pPr>
            <w:r>
              <w:rPr>
                <w:b/>
                <w:color w:val="auto"/>
                <w:sz w:val="20"/>
              </w:rPr>
              <w:t>2.</w:t>
            </w:r>
          </w:p>
        </w:tc>
        <w:tc>
          <w:tcPr>
            <w:tcW w:w="1985" w:type="dxa"/>
            <w:vAlign w:val="center"/>
          </w:tcPr>
          <w:p>
            <w:pPr>
              <w:shd w:val="clear"/>
              <w:wordWrap/>
              <w:topLinePunct w:val="0"/>
              <w:bidi w:val="0"/>
              <w:snapToGrid/>
              <w:spacing w:after="0" w:line="240" w:lineRule="auto"/>
              <w:jc w:val="center"/>
              <w:rPr>
                <w:color w:val="auto"/>
                <w:sz w:val="20"/>
              </w:rPr>
            </w:pPr>
            <w:r>
              <w:rPr>
                <w:color w:val="auto"/>
                <w:sz w:val="20"/>
              </w:rPr>
              <w:t>дер. Подкрестье</w:t>
            </w:r>
          </w:p>
        </w:tc>
        <w:tc>
          <w:tcPr>
            <w:tcW w:w="5049" w:type="dxa"/>
            <w:vAlign w:val="center"/>
          </w:tcPr>
          <w:p>
            <w:pPr>
              <w:shd w:val="clear"/>
              <w:wordWrap/>
              <w:topLinePunct w:val="0"/>
              <w:bidi w:val="0"/>
              <w:snapToGrid/>
              <w:spacing w:after="0" w:line="240" w:lineRule="auto"/>
              <w:jc w:val="center"/>
              <w:rPr>
                <w:color w:val="auto"/>
                <w:sz w:val="20"/>
              </w:rPr>
            </w:pPr>
            <w:r>
              <w:rPr>
                <w:color w:val="auto"/>
                <w:sz w:val="20"/>
              </w:rPr>
              <w:t>Подкрестьевский сельский Дом культуры (структурное подразделение МБУК «Культурно-досуговый центр»)</w:t>
            </w:r>
          </w:p>
        </w:tc>
        <w:tc>
          <w:tcPr>
            <w:tcW w:w="1431" w:type="dxa"/>
            <w:vAlign w:val="center"/>
          </w:tcPr>
          <w:p>
            <w:pPr>
              <w:shd w:val="clear"/>
              <w:wordWrap/>
              <w:topLinePunct w:val="0"/>
              <w:bidi w:val="0"/>
              <w:snapToGrid/>
              <w:spacing w:after="0" w:line="240" w:lineRule="auto"/>
              <w:jc w:val="center"/>
              <w:rPr>
                <w:color w:val="auto"/>
                <w:sz w:val="20"/>
              </w:rPr>
            </w:pPr>
            <w:r>
              <w:rPr>
                <w:color w:val="auto"/>
                <w:sz w:val="20"/>
              </w:rPr>
              <w:t>40</w:t>
            </w:r>
          </w:p>
        </w:tc>
      </w:tr>
    </w:tbl>
    <w:p>
      <w:pPr>
        <w:keepNext w:val="0"/>
        <w:keepLines w:val="0"/>
        <w:pageBreakBefore w:val="0"/>
        <w:widowControl/>
        <w:shd w:val="clear"/>
        <w:tabs>
          <w:tab w:val="left" w:pos="0"/>
          <w:tab w:val="left" w:pos="195"/>
          <w:tab w:val="center" w:pos="4923"/>
        </w:tabs>
        <w:kinsoku/>
        <w:wordWrap/>
        <w:overflowPunct/>
        <w:topLinePunct w:val="0"/>
        <w:autoSpaceDE/>
        <w:autoSpaceDN/>
        <w:bidi w:val="0"/>
        <w:adjustRightInd/>
        <w:snapToGrid/>
        <w:spacing w:after="0" w:line="240" w:lineRule="auto"/>
        <w:jc w:val="center"/>
        <w:textAlignment w:val="auto"/>
        <w:rPr>
          <w:b/>
          <w:i/>
          <w:color w:val="auto"/>
        </w:rPr>
      </w:pPr>
      <w:r>
        <w:rPr>
          <w:b/>
          <w:i/>
          <w:color w:val="auto"/>
        </w:rPr>
        <w:t>Библиотечная сеть</w:t>
      </w:r>
    </w:p>
    <w:p>
      <w:pPr>
        <w:shd w:val="clear"/>
        <w:tabs>
          <w:tab w:val="left" w:pos="240"/>
          <w:tab w:val="center" w:pos="4923"/>
        </w:tabs>
        <w:wordWrap/>
        <w:topLinePunct w:val="0"/>
        <w:bidi w:val="0"/>
        <w:snapToGrid/>
        <w:spacing w:before="40" w:after="40" w:line="240" w:lineRule="auto"/>
        <w:rPr>
          <w:b/>
          <w:bCs/>
          <w:color w:val="auto"/>
          <w:sz w:val="20"/>
        </w:rPr>
      </w:pPr>
      <w:r>
        <w:rPr>
          <w:b/>
          <w:bCs/>
          <w:color w:val="auto"/>
          <w:sz w:val="20"/>
        </w:rPr>
        <w:t xml:space="preserve">Перечень библиотечных учреждений культуры </w:t>
      </w: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751"/>
        <w:gridCol w:w="3573"/>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Align w:val="center"/>
          </w:tcPr>
          <w:p>
            <w:pPr>
              <w:shd w:val="clear"/>
              <w:wordWrap/>
              <w:topLinePunct w:val="0"/>
              <w:bidi w:val="0"/>
              <w:snapToGrid/>
              <w:spacing w:after="0" w:line="240" w:lineRule="auto"/>
              <w:jc w:val="center"/>
              <w:rPr>
                <w:b/>
                <w:color w:val="auto"/>
                <w:sz w:val="20"/>
              </w:rPr>
            </w:pPr>
            <w:r>
              <w:rPr>
                <w:b/>
                <w:color w:val="auto"/>
                <w:sz w:val="20"/>
              </w:rPr>
              <w:t>№</w:t>
            </w:r>
          </w:p>
        </w:tc>
        <w:tc>
          <w:tcPr>
            <w:tcW w:w="2751" w:type="dxa"/>
            <w:vAlign w:val="center"/>
          </w:tcPr>
          <w:p>
            <w:pPr>
              <w:shd w:val="clear"/>
              <w:wordWrap/>
              <w:topLinePunct w:val="0"/>
              <w:bidi w:val="0"/>
              <w:snapToGrid/>
              <w:spacing w:after="0" w:line="240" w:lineRule="auto"/>
              <w:jc w:val="center"/>
              <w:rPr>
                <w:b/>
                <w:color w:val="auto"/>
                <w:sz w:val="20"/>
              </w:rPr>
            </w:pPr>
            <w:r>
              <w:rPr>
                <w:b/>
                <w:color w:val="auto"/>
                <w:sz w:val="20"/>
              </w:rPr>
              <w:t>Наименование учреждения</w:t>
            </w:r>
          </w:p>
        </w:tc>
        <w:tc>
          <w:tcPr>
            <w:tcW w:w="3573" w:type="dxa"/>
            <w:vAlign w:val="center"/>
          </w:tcPr>
          <w:p>
            <w:pPr>
              <w:shd w:val="clear"/>
              <w:wordWrap/>
              <w:topLinePunct w:val="0"/>
              <w:bidi w:val="0"/>
              <w:snapToGrid/>
              <w:spacing w:after="0" w:line="240" w:lineRule="auto"/>
              <w:jc w:val="center"/>
              <w:rPr>
                <w:b/>
                <w:color w:val="auto"/>
                <w:sz w:val="20"/>
              </w:rPr>
            </w:pPr>
            <w:r>
              <w:rPr>
                <w:b/>
                <w:color w:val="auto"/>
                <w:sz w:val="20"/>
              </w:rPr>
              <w:t>Местоположение</w:t>
            </w:r>
          </w:p>
        </w:tc>
        <w:tc>
          <w:tcPr>
            <w:tcW w:w="2160" w:type="dxa"/>
            <w:vAlign w:val="center"/>
          </w:tcPr>
          <w:p>
            <w:pPr>
              <w:shd w:val="clear"/>
              <w:wordWrap/>
              <w:topLinePunct w:val="0"/>
              <w:bidi w:val="0"/>
              <w:snapToGrid/>
              <w:spacing w:after="0" w:line="240" w:lineRule="auto"/>
              <w:jc w:val="center"/>
              <w:rPr>
                <w:b/>
                <w:color w:val="auto"/>
                <w:sz w:val="20"/>
              </w:rPr>
            </w:pPr>
            <w:r>
              <w:rPr>
                <w:b/>
                <w:color w:val="auto"/>
                <w:sz w:val="20"/>
              </w:rPr>
              <w:t>Площадь, м²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96" w:type="dxa"/>
            <w:vAlign w:val="center"/>
          </w:tcPr>
          <w:p>
            <w:pPr>
              <w:shd w:val="clear"/>
              <w:wordWrap/>
              <w:topLinePunct w:val="0"/>
              <w:bidi w:val="0"/>
              <w:snapToGrid/>
              <w:spacing w:after="0" w:line="240" w:lineRule="auto"/>
              <w:jc w:val="center"/>
              <w:rPr>
                <w:b/>
                <w:color w:val="auto"/>
                <w:sz w:val="20"/>
              </w:rPr>
            </w:pPr>
            <w:r>
              <w:rPr>
                <w:b/>
                <w:color w:val="auto"/>
                <w:sz w:val="20"/>
              </w:rPr>
              <w:t>1</w:t>
            </w:r>
          </w:p>
        </w:tc>
        <w:tc>
          <w:tcPr>
            <w:tcW w:w="2751" w:type="dxa"/>
            <w:vAlign w:val="center"/>
          </w:tcPr>
          <w:p>
            <w:pPr>
              <w:shd w:val="clear"/>
              <w:wordWrap/>
              <w:topLinePunct w:val="0"/>
              <w:bidi w:val="0"/>
              <w:snapToGrid/>
              <w:spacing w:after="0" w:line="240" w:lineRule="auto"/>
              <w:jc w:val="center"/>
              <w:rPr>
                <w:color w:val="auto"/>
                <w:sz w:val="20"/>
              </w:rPr>
            </w:pPr>
            <w:r>
              <w:rPr>
                <w:color w:val="auto"/>
                <w:sz w:val="20"/>
              </w:rPr>
              <w:t>Муниц</w:t>
            </w:r>
            <w:r>
              <w:rPr>
                <w:color w:val="auto"/>
                <w:sz w:val="20"/>
                <w:lang w:val="ru-RU"/>
              </w:rPr>
              <w:t>и</w:t>
            </w:r>
            <w:r>
              <w:rPr>
                <w:color w:val="auto"/>
                <w:sz w:val="20"/>
              </w:rPr>
              <w:t>пальное бюджетное учреждение культуры Пушкиногорская центральная районная библиотека</w:t>
            </w:r>
          </w:p>
        </w:tc>
        <w:tc>
          <w:tcPr>
            <w:tcW w:w="3573" w:type="dxa"/>
            <w:vAlign w:val="center"/>
          </w:tcPr>
          <w:p>
            <w:pPr>
              <w:shd w:val="clear"/>
              <w:wordWrap/>
              <w:topLinePunct w:val="0"/>
              <w:bidi w:val="0"/>
              <w:snapToGrid/>
              <w:spacing w:after="0" w:line="240" w:lineRule="auto"/>
              <w:jc w:val="center"/>
              <w:rPr>
                <w:color w:val="auto"/>
                <w:sz w:val="20"/>
              </w:rPr>
            </w:pPr>
            <w:r>
              <w:rPr>
                <w:color w:val="auto"/>
                <w:sz w:val="20"/>
              </w:rPr>
              <w:t>р.п. Пушкиногорские Горы, ул. Пушкинская, д. 3</w:t>
            </w:r>
          </w:p>
        </w:tc>
        <w:tc>
          <w:tcPr>
            <w:tcW w:w="2160" w:type="dxa"/>
            <w:vAlign w:val="center"/>
          </w:tcPr>
          <w:p>
            <w:pPr>
              <w:shd w:val="clear"/>
              <w:wordWrap/>
              <w:topLinePunct w:val="0"/>
              <w:bidi w:val="0"/>
              <w:snapToGrid/>
              <w:spacing w:after="0" w:line="240" w:lineRule="auto"/>
              <w:jc w:val="center"/>
              <w:rPr>
                <w:color w:val="auto"/>
                <w:sz w:val="20"/>
              </w:rPr>
            </w:pPr>
            <w:r>
              <w:rPr>
                <w:color w:val="auto"/>
                <w:sz w:val="20"/>
              </w:rPr>
              <w:t>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96" w:type="dxa"/>
            <w:vAlign w:val="center"/>
          </w:tcPr>
          <w:p>
            <w:pPr>
              <w:shd w:val="clear"/>
              <w:wordWrap/>
              <w:topLinePunct w:val="0"/>
              <w:bidi w:val="0"/>
              <w:snapToGrid/>
              <w:spacing w:after="0" w:line="240" w:lineRule="auto"/>
              <w:jc w:val="center"/>
              <w:rPr>
                <w:b/>
                <w:color w:val="auto"/>
                <w:sz w:val="20"/>
              </w:rPr>
            </w:pPr>
            <w:r>
              <w:rPr>
                <w:b/>
                <w:color w:val="auto"/>
                <w:sz w:val="20"/>
              </w:rPr>
              <w:t>2</w:t>
            </w:r>
          </w:p>
        </w:tc>
        <w:tc>
          <w:tcPr>
            <w:tcW w:w="2751" w:type="dxa"/>
            <w:vAlign w:val="center"/>
          </w:tcPr>
          <w:p>
            <w:pPr>
              <w:shd w:val="clear"/>
              <w:wordWrap/>
              <w:topLinePunct w:val="0"/>
              <w:bidi w:val="0"/>
              <w:snapToGrid/>
              <w:spacing w:after="0" w:line="240" w:lineRule="auto"/>
              <w:jc w:val="center"/>
              <w:rPr>
                <w:color w:val="auto"/>
                <w:sz w:val="20"/>
              </w:rPr>
            </w:pPr>
            <w:r>
              <w:rPr>
                <w:color w:val="auto"/>
                <w:sz w:val="20"/>
              </w:rPr>
              <w:t>Подкрестьевская сельская библиотека ( филиал МБУК</w:t>
            </w:r>
            <w:r>
              <w:rPr>
                <w:rFonts w:hint="default"/>
                <w:color w:val="auto"/>
                <w:sz w:val="20"/>
                <w:lang w:val="ru-RU"/>
              </w:rPr>
              <w:t xml:space="preserve"> </w:t>
            </w:r>
            <w:r>
              <w:rPr>
                <w:color w:val="auto"/>
                <w:sz w:val="20"/>
              </w:rPr>
              <w:t>-ЦРБ)</w:t>
            </w:r>
          </w:p>
        </w:tc>
        <w:tc>
          <w:tcPr>
            <w:tcW w:w="3573" w:type="dxa"/>
            <w:vAlign w:val="center"/>
          </w:tcPr>
          <w:p>
            <w:pPr>
              <w:shd w:val="clear"/>
              <w:wordWrap/>
              <w:topLinePunct w:val="0"/>
              <w:bidi w:val="0"/>
              <w:snapToGrid/>
              <w:spacing w:after="0" w:line="240" w:lineRule="auto"/>
              <w:jc w:val="center"/>
              <w:rPr>
                <w:color w:val="auto"/>
                <w:sz w:val="20"/>
              </w:rPr>
            </w:pPr>
            <w:r>
              <w:rPr>
                <w:color w:val="auto"/>
                <w:sz w:val="20"/>
                <w:lang w:val="ru-RU"/>
              </w:rPr>
              <w:t>д</w:t>
            </w:r>
            <w:r>
              <w:rPr>
                <w:color w:val="auto"/>
                <w:sz w:val="20"/>
              </w:rPr>
              <w:t>ер. Подкрестье</w:t>
            </w:r>
          </w:p>
        </w:tc>
        <w:tc>
          <w:tcPr>
            <w:tcW w:w="2160" w:type="dxa"/>
            <w:vAlign w:val="center"/>
          </w:tcPr>
          <w:p>
            <w:pPr>
              <w:shd w:val="clear"/>
              <w:wordWrap/>
              <w:topLinePunct w:val="0"/>
              <w:bidi w:val="0"/>
              <w:snapToGrid/>
              <w:spacing w:after="0" w:line="240" w:lineRule="auto"/>
              <w:jc w:val="center"/>
              <w:rPr>
                <w:color w:val="auto"/>
                <w:sz w:val="20"/>
              </w:rPr>
            </w:pPr>
            <w:r>
              <w:rPr>
                <w:color w:val="auto"/>
                <w:sz w:val="20"/>
              </w:rPr>
              <w:t>25</w:t>
            </w:r>
          </w:p>
        </w:tc>
      </w:tr>
    </w:tbl>
    <w:p>
      <w:pPr>
        <w:shd w:val="clear"/>
        <w:wordWrap/>
        <w:topLinePunct w:val="0"/>
        <w:bidi w:val="0"/>
        <w:snapToGrid/>
        <w:spacing w:before="240" w:after="0" w:line="240" w:lineRule="auto"/>
        <w:ind w:firstLine="709"/>
        <w:jc w:val="both"/>
        <w:rPr>
          <w:color w:val="auto"/>
        </w:rPr>
      </w:pPr>
      <w:r>
        <w:rPr>
          <w:color w:val="auto"/>
        </w:rPr>
        <w:t xml:space="preserve">На территории городского поселения расположен 1 филиал Пушкиногорской районной библиотеки. </w:t>
      </w:r>
    </w:p>
    <w:p>
      <w:pPr>
        <w:shd w:val="clear"/>
        <w:wordWrap/>
        <w:topLinePunct w:val="0"/>
        <w:bidi w:val="0"/>
        <w:snapToGrid/>
        <w:spacing w:after="0" w:line="240" w:lineRule="auto"/>
        <w:ind w:firstLine="709"/>
        <w:jc w:val="both"/>
        <w:rPr>
          <w:color w:val="auto"/>
        </w:rPr>
      </w:pPr>
      <w:r>
        <w:rPr>
          <w:color w:val="auto"/>
        </w:rPr>
        <w:t>В 2000 году на западной окраине Пушкинских гор был создан питомник птиц «Аргус» (по латыни это название одного из самых красивых видов фазанов, а в древнегреческой мифологии — тысячеокий и неусыпный страж). В 2010 году название сменилось на экопарк «Зооград».</w:t>
      </w:r>
    </w:p>
    <w:p>
      <w:pPr>
        <w:shd w:val="clear"/>
        <w:wordWrap/>
        <w:topLinePunct w:val="0"/>
        <w:bidi w:val="0"/>
        <w:snapToGrid/>
        <w:spacing w:after="0" w:line="240" w:lineRule="auto"/>
        <w:ind w:firstLine="709"/>
        <w:jc w:val="both"/>
        <w:rPr>
          <w:color w:val="auto"/>
        </w:rPr>
      </w:pPr>
      <w:r>
        <w:rPr>
          <w:color w:val="auto"/>
        </w:rPr>
        <w:t>Требуется капитальный ремонт и строительство новых зданий учреждений культуры</w:t>
      </w:r>
    </w:p>
    <w:p>
      <w:pPr>
        <w:shd w:val="clear"/>
        <w:wordWrap/>
        <w:topLinePunct w:val="0"/>
        <w:bidi w:val="0"/>
        <w:snapToGrid/>
        <w:spacing w:before="120" w:after="0" w:line="240" w:lineRule="auto"/>
        <w:ind w:firstLine="709"/>
        <w:jc w:val="both"/>
        <w:rPr>
          <w:color w:val="auto"/>
        </w:rPr>
      </w:pPr>
      <w:r>
        <w:rPr>
          <w:color w:val="auto"/>
        </w:rPr>
        <w:t>Основными задачами в сфере культуры поселения являются:</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сохранение ранее накопленного и развитие культурного потенциала сельской местности, восстановление нравственных установок и ориентации сельских жителей, создание условий для приобщения их к отечественным и мировым культурным ценностям, разнообразия культурной жизни, удовлетворения и развития культурных потребностей и творческих способностей;</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возрождение и развитие традиционных форм самодеятельного художественного и научно-технического творчества, народных промыслов и ремесел, приобщение молодежи к традициям народной культуры, выявление и поддержка индивидуальных талантов и дарований;</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сохранение и обогащение историко-культурного наследия, национальных, местных обычаев, традиций, обрядов, фольклора;</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паспортизация и мониторинг сохранности памятников истории, культуры, архитектуры, природы, находящихся в сельской местности, введение их в культурный оборот;</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обеспечение сохранности книжного фонда сельских библиотек, восстановление централизованной системы их книгоснабжения, повышение доступности сельским жителям информационных ресурсов, накопленных в библиотеках страны;</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улучшение кинообслуживания населения.</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улучшение доступности учреждений культуры для всех групп населения;</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Информатизация библиотечного дела, включающая в себя внедрение и развитие в библиотеках новых информационных технологий;</w:t>
      </w:r>
    </w:p>
    <w:p>
      <w:pPr>
        <w:widowControl w:val="0"/>
        <w:numPr>
          <w:ilvl w:val="0"/>
          <w:numId w:val="13"/>
        </w:numPr>
        <w:shd w:val="clear"/>
        <w:wordWrap/>
        <w:topLinePunct w:val="0"/>
        <w:bidi w:val="0"/>
        <w:snapToGrid/>
        <w:spacing w:after="0" w:line="240" w:lineRule="auto"/>
        <w:ind w:left="1066" w:hanging="357"/>
        <w:jc w:val="both"/>
        <w:rPr>
          <w:color w:val="auto"/>
        </w:rPr>
      </w:pPr>
      <w:r>
        <w:rPr>
          <w:color w:val="auto"/>
        </w:rPr>
        <w:t>повышение доступности и качества предоставляемых услуг в сфере культуры,  что влечет за собой рост посещаемости мероприятий и совершенствование материально-технической базы КДУ, приобретение необходимого оборудования;</w:t>
      </w:r>
    </w:p>
    <w:p>
      <w:pPr>
        <w:keepNext w:val="0"/>
        <w:keepLines w:val="0"/>
        <w:pageBreakBefore w:val="0"/>
        <w:widowControl/>
        <w:shd w:val="clear"/>
        <w:tabs>
          <w:tab w:val="left" w:pos="0"/>
          <w:tab w:val="left" w:pos="195"/>
          <w:tab w:val="center" w:pos="4923"/>
        </w:tabs>
        <w:kinsoku/>
        <w:wordWrap/>
        <w:overflowPunct/>
        <w:topLinePunct w:val="0"/>
        <w:autoSpaceDE/>
        <w:autoSpaceDN/>
        <w:bidi w:val="0"/>
        <w:adjustRightInd/>
        <w:snapToGrid/>
        <w:spacing w:after="0" w:line="240" w:lineRule="auto"/>
        <w:jc w:val="center"/>
        <w:textAlignment w:val="auto"/>
        <w:rPr>
          <w:b/>
          <w:i/>
          <w:color w:val="auto"/>
        </w:rPr>
      </w:pPr>
      <w:r>
        <w:rPr>
          <w:b/>
          <w:i/>
          <w:color w:val="auto"/>
        </w:rPr>
        <w:t>Спортивные сооружения.</w:t>
      </w:r>
    </w:p>
    <w:p>
      <w:pPr>
        <w:shd w:val="clear"/>
        <w:wordWrap/>
        <w:topLinePunct w:val="0"/>
        <w:bidi w:val="0"/>
        <w:snapToGrid/>
        <w:spacing w:after="0" w:line="240" w:lineRule="auto"/>
        <w:ind w:firstLine="709"/>
        <w:jc w:val="both"/>
        <w:rPr>
          <w:color w:val="auto"/>
        </w:rPr>
      </w:pPr>
      <w:r>
        <w:rPr>
          <w:color w:val="auto"/>
        </w:rPr>
        <w:t>В северной части поселка по ул. Лесной и на территории средней общеобразовательной школы им. А.С.Пушкина по ул. Лермонтова расположены стадионы общего пользования. Физкультурно-оздоровительных комплексов на территории городского поселения нет.</w:t>
      </w:r>
    </w:p>
    <w:p>
      <w:pPr>
        <w:shd w:val="clear"/>
        <w:wordWrap/>
        <w:topLinePunct w:val="0"/>
        <w:bidi w:val="0"/>
        <w:snapToGrid/>
        <w:spacing w:after="0" w:line="240" w:lineRule="auto"/>
        <w:ind w:firstLine="709"/>
        <w:jc w:val="both"/>
        <w:rPr>
          <w:color w:val="auto"/>
        </w:rPr>
      </w:pPr>
      <w:r>
        <w:rPr>
          <w:color w:val="auto"/>
        </w:rPr>
        <w:t>Необходимо создание в поселке новых спортивных объектов. Необходимо создание условий для обеспечения более полного использования населением школьных спортзалов, их материально-техническое переоснащение.</w:t>
      </w:r>
    </w:p>
    <w:p>
      <w:pPr>
        <w:shd w:val="clear"/>
        <w:wordWrap/>
        <w:topLinePunct w:val="0"/>
        <w:bidi w:val="0"/>
        <w:snapToGrid/>
        <w:spacing w:after="0" w:line="240" w:lineRule="auto"/>
        <w:ind w:firstLine="709"/>
        <w:jc w:val="both"/>
        <w:rPr>
          <w:color w:val="auto"/>
        </w:rPr>
      </w:pPr>
      <w:r>
        <w:rPr>
          <w:color w:val="auto"/>
        </w:rPr>
        <w:t>Физкультурно-спортивные сооружения сети общего пользования предлагается объединять со спортивными объектами образовательных школ, что обеспечит более равномерное использование этих сооружений в течение суток и года, позволит не увеличивать общую потребность в их мощности сверх значений, определенных нормативом.</w:t>
      </w:r>
    </w:p>
    <w:p>
      <w:pPr>
        <w:shd w:val="clear"/>
        <w:wordWrap/>
        <w:topLinePunct w:val="0"/>
        <w:bidi w:val="0"/>
        <w:snapToGrid/>
        <w:spacing w:after="0" w:line="240" w:lineRule="auto"/>
        <w:ind w:firstLine="709"/>
        <w:jc w:val="both"/>
        <w:rPr>
          <w:color w:val="auto"/>
        </w:rPr>
      </w:pPr>
      <w:r>
        <w:rPr>
          <w:color w:val="auto"/>
        </w:rPr>
        <w:t>Необходимым условием для комплексного решения проблемы нехватки  обеспеченности населения объектами физкультурно-оздоровительного значения является отведение земель под строительство физкультурно-оздоровительного комплекса на территории городского поселения.</w:t>
      </w:r>
    </w:p>
    <w:p>
      <w:pPr>
        <w:keepNext w:val="0"/>
        <w:keepLines w:val="0"/>
        <w:pageBreakBefore w:val="0"/>
        <w:widowControl/>
        <w:shd w:val="clear"/>
        <w:tabs>
          <w:tab w:val="left" w:pos="0"/>
          <w:tab w:val="left" w:pos="195"/>
          <w:tab w:val="center" w:pos="4923"/>
        </w:tabs>
        <w:kinsoku/>
        <w:wordWrap/>
        <w:overflowPunct/>
        <w:topLinePunct w:val="0"/>
        <w:autoSpaceDE/>
        <w:autoSpaceDN/>
        <w:bidi w:val="0"/>
        <w:adjustRightInd/>
        <w:snapToGrid/>
        <w:spacing w:after="0" w:line="240" w:lineRule="auto"/>
        <w:jc w:val="center"/>
        <w:textAlignment w:val="auto"/>
        <w:rPr>
          <w:b/>
          <w:i/>
          <w:color w:val="auto"/>
        </w:rPr>
      </w:pPr>
    </w:p>
    <w:p>
      <w:pPr>
        <w:keepNext w:val="0"/>
        <w:keepLines w:val="0"/>
        <w:pageBreakBefore w:val="0"/>
        <w:widowControl/>
        <w:shd w:val="clear"/>
        <w:tabs>
          <w:tab w:val="left" w:pos="0"/>
          <w:tab w:val="left" w:pos="195"/>
          <w:tab w:val="center" w:pos="4923"/>
        </w:tabs>
        <w:kinsoku/>
        <w:wordWrap/>
        <w:overflowPunct/>
        <w:topLinePunct w:val="0"/>
        <w:autoSpaceDE/>
        <w:autoSpaceDN/>
        <w:bidi w:val="0"/>
        <w:adjustRightInd/>
        <w:snapToGrid/>
        <w:spacing w:after="0" w:line="240" w:lineRule="auto"/>
        <w:jc w:val="center"/>
        <w:textAlignment w:val="auto"/>
        <w:rPr>
          <w:b/>
          <w:i/>
          <w:color w:val="auto"/>
        </w:rPr>
      </w:pPr>
      <w:r>
        <w:rPr>
          <w:b/>
          <w:i/>
          <w:color w:val="auto"/>
        </w:rPr>
        <w:t>Культурно-развлекательные объекты</w:t>
      </w:r>
    </w:p>
    <w:p>
      <w:pPr>
        <w:shd w:val="clear"/>
        <w:wordWrap/>
        <w:topLinePunct w:val="0"/>
        <w:bidi w:val="0"/>
        <w:snapToGrid/>
        <w:spacing w:after="0" w:line="240" w:lineRule="auto"/>
        <w:ind w:firstLine="709"/>
        <w:jc w:val="both"/>
        <w:rPr>
          <w:color w:val="auto"/>
        </w:rPr>
      </w:pPr>
      <w:r>
        <w:rPr>
          <w:color w:val="auto"/>
        </w:rPr>
        <w:t xml:space="preserve">Здание кинотеатра, расположенного в р.п.Пушкинские Горы не действует и требует капитального ремонта. </w:t>
      </w:r>
    </w:p>
    <w:p>
      <w:pPr>
        <w:shd w:val="clear"/>
        <w:wordWrap/>
        <w:topLinePunct w:val="0"/>
        <w:bidi w:val="0"/>
        <w:snapToGrid/>
        <w:spacing w:after="0" w:line="240" w:lineRule="auto"/>
        <w:ind w:firstLine="709"/>
        <w:jc w:val="both"/>
        <w:rPr>
          <w:color w:val="auto"/>
          <w:u w:val="single"/>
        </w:rPr>
      </w:pPr>
      <w:r>
        <w:rPr>
          <w:color w:val="auto"/>
          <w:u w:val="single"/>
        </w:rPr>
        <w:t>Обоснование проектных предложений</w:t>
      </w:r>
    </w:p>
    <w:p>
      <w:pPr>
        <w:shd w:val="clear"/>
        <w:wordWrap/>
        <w:topLinePunct w:val="0"/>
        <w:bidi w:val="0"/>
        <w:snapToGrid/>
        <w:spacing w:after="0" w:line="240" w:lineRule="auto"/>
        <w:ind w:firstLine="709"/>
        <w:jc w:val="both"/>
        <w:rPr>
          <w:color w:val="auto"/>
        </w:rPr>
      </w:pPr>
      <w:r>
        <w:rPr>
          <w:color w:val="auto"/>
        </w:rPr>
        <w:t>Расчет перспективной потребности в учреждениях клубного типа, проведенный в соответствии с «Социальными нормативами и нормами», показывает, что новые учреждения городскому поселению не требуются. Создание новых учреждений, модернизация, восстановление и расширение существующих позволит расширить спектр услуг для данного вида активного отдыха населения. Необходимо восстановление существующих, и, недействующих на данный момент культурно-развлекательных учреждений и строительство новых в соответствии с проектами планировки.</w:t>
      </w:r>
    </w:p>
    <w:p>
      <w:pPr>
        <w:shd w:val="clear"/>
        <w:wordWrap/>
        <w:topLinePunct w:val="0"/>
        <w:bidi w:val="0"/>
        <w:snapToGrid/>
        <w:spacing w:after="0" w:line="240" w:lineRule="auto"/>
        <w:ind w:firstLine="709"/>
        <w:jc w:val="both"/>
        <w:rPr>
          <w:b/>
          <w:i/>
          <w:color w:val="auto"/>
        </w:rPr>
      </w:pPr>
      <w:r>
        <w:rPr>
          <w:b/>
          <w:i/>
          <w:color w:val="auto"/>
        </w:rPr>
        <w:t>Проектные предложения:</w:t>
      </w:r>
    </w:p>
    <w:p>
      <w:pPr>
        <w:shd w:val="clear"/>
        <w:wordWrap/>
        <w:topLinePunct w:val="0"/>
        <w:autoSpaceDE w:val="0"/>
        <w:autoSpaceDN w:val="0"/>
        <w:bidi w:val="0"/>
        <w:adjustRightInd w:val="0"/>
        <w:snapToGrid/>
        <w:spacing w:after="0" w:line="240" w:lineRule="auto"/>
        <w:ind w:firstLine="709"/>
        <w:jc w:val="both"/>
        <w:rPr>
          <w:color w:val="auto"/>
        </w:rPr>
      </w:pPr>
      <w:r>
        <w:rPr>
          <w:color w:val="auto"/>
        </w:rPr>
        <w:t xml:space="preserve">На расчетный срок (до 2037 г.) генеральным планом предлагается строительство стационарного зоопарка на территории р.п. Пушкинские Горы, для чего земельные участки в районе  ул. Западная №№ 60:20:1100101:156, 60:20:1100101:157, 60:20:0100301:20, 0:20:1100101:205 с видом разрешенного использования «для ведения личного подсобного хозяйства» 1,3652 га и прилегающую территорию 0,46 га, для ведения личного подсобного хозяйства перевести в Зону озелененных территорий общего пользования (парки, городские леса, бульвары). </w:t>
      </w:r>
    </w:p>
    <w:p>
      <w:pPr>
        <w:keepNext w:val="0"/>
        <w:keepLines w:val="0"/>
        <w:pageBreakBefore w:val="0"/>
        <w:widowControl/>
        <w:shd w:val="clear"/>
        <w:tabs>
          <w:tab w:val="left" w:pos="0"/>
          <w:tab w:val="left" w:pos="195"/>
          <w:tab w:val="center" w:pos="4923"/>
        </w:tabs>
        <w:kinsoku/>
        <w:wordWrap/>
        <w:overflowPunct/>
        <w:topLinePunct w:val="0"/>
        <w:autoSpaceDE/>
        <w:autoSpaceDN/>
        <w:bidi w:val="0"/>
        <w:adjustRightInd/>
        <w:snapToGrid/>
        <w:spacing w:after="0" w:line="240" w:lineRule="auto"/>
        <w:jc w:val="center"/>
        <w:textAlignment w:val="auto"/>
        <w:rPr>
          <w:b/>
          <w:i/>
          <w:color w:val="auto"/>
        </w:rPr>
      </w:pPr>
      <w:r>
        <w:rPr>
          <w:b/>
          <w:i/>
          <w:color w:val="auto"/>
        </w:rPr>
        <w:t>Торговля и общественное питание</w:t>
      </w:r>
    </w:p>
    <w:p>
      <w:pPr>
        <w:shd w:val="clear"/>
        <w:wordWrap/>
        <w:topLinePunct w:val="0"/>
        <w:bidi w:val="0"/>
        <w:snapToGrid/>
        <w:spacing w:after="0" w:line="240" w:lineRule="auto"/>
        <w:ind w:firstLine="709"/>
        <w:jc w:val="both"/>
        <w:rPr>
          <w:color w:val="auto"/>
          <w:u w:val="single"/>
        </w:rPr>
      </w:pPr>
      <w:r>
        <w:rPr>
          <w:color w:val="auto"/>
          <w:u w:val="single"/>
        </w:rPr>
        <w:t>Существующее положение</w:t>
      </w:r>
    </w:p>
    <w:p>
      <w:pPr>
        <w:shd w:val="clear"/>
        <w:wordWrap/>
        <w:topLinePunct w:val="0"/>
        <w:bidi w:val="0"/>
        <w:snapToGrid/>
        <w:spacing w:after="0" w:line="240" w:lineRule="auto"/>
        <w:ind w:firstLine="709"/>
        <w:jc w:val="both"/>
        <w:rPr>
          <w:color w:val="auto"/>
        </w:rPr>
      </w:pPr>
      <w:r>
        <w:rPr>
          <w:color w:val="auto"/>
        </w:rPr>
        <w:t>На территории поселка по ул. Лермонтова расположена торгово-ярмарочная площадь. Вместимость рыночной площади не позволяет разместить на отведенной территории необходимое количество торговых мест в сезонные ярмарочные дни. В связи со сложившейся ситуацией в субботние дни торговая зона, располагающаяся по ул. Лермонтова, действует  с ограничением движения транспорта.</w:t>
      </w:r>
    </w:p>
    <w:p>
      <w:pPr>
        <w:shd w:val="clear"/>
        <w:wordWrap/>
        <w:topLinePunct w:val="0"/>
        <w:bidi w:val="0"/>
        <w:snapToGrid/>
        <w:spacing w:after="0" w:line="240" w:lineRule="auto"/>
        <w:ind w:firstLine="709"/>
        <w:jc w:val="both"/>
        <w:rPr>
          <w:color w:val="auto"/>
        </w:rPr>
      </w:pPr>
      <w:r>
        <w:rPr>
          <w:color w:val="auto"/>
        </w:rPr>
        <w:t>Согласно СНиП 2.07.01-89* норматив обеспеченности торговой площадью рыночных комплексов составляет 24-40 м</w:t>
      </w:r>
      <w:r>
        <w:rPr>
          <w:color w:val="auto"/>
          <w:vertAlign w:val="superscript"/>
        </w:rPr>
        <w:t>2</w:t>
      </w:r>
      <w:r>
        <w:rPr>
          <w:color w:val="auto"/>
        </w:rPr>
        <w:t xml:space="preserve"> на 1000 населения. Имеющаяся площадь рынка может оцениваться как недостаточная для нужд населения.</w:t>
      </w:r>
    </w:p>
    <w:p>
      <w:pPr>
        <w:shd w:val="clear"/>
        <w:wordWrap/>
        <w:topLinePunct w:val="0"/>
        <w:bidi w:val="0"/>
        <w:snapToGrid/>
        <w:spacing w:after="0" w:line="240" w:lineRule="auto"/>
        <w:ind w:firstLine="709"/>
        <w:jc w:val="both"/>
        <w:rPr>
          <w:color w:val="auto"/>
        </w:rPr>
      </w:pPr>
      <w:r>
        <w:rPr>
          <w:color w:val="auto"/>
        </w:rPr>
        <w:t xml:space="preserve">На территории муниципального образования имеющихся предприятий общепита достаточно для обслуживания населения и туристов. </w:t>
      </w:r>
    </w:p>
    <w:p>
      <w:pPr>
        <w:shd w:val="clear"/>
        <w:wordWrap/>
        <w:topLinePunct w:val="0"/>
        <w:bidi w:val="0"/>
        <w:snapToGrid/>
        <w:spacing w:after="0" w:line="240" w:lineRule="auto"/>
        <w:ind w:firstLine="709"/>
        <w:jc w:val="both"/>
        <w:rPr>
          <w:color w:val="auto"/>
          <w:u w:val="single"/>
        </w:rPr>
      </w:pPr>
      <w:r>
        <w:rPr>
          <w:color w:val="auto"/>
          <w:u w:val="single"/>
        </w:rPr>
        <w:t>Обоснование проектных предложений</w:t>
      </w:r>
    </w:p>
    <w:p>
      <w:pPr>
        <w:shd w:val="clear"/>
        <w:wordWrap/>
        <w:topLinePunct w:val="0"/>
        <w:bidi w:val="0"/>
        <w:snapToGrid/>
        <w:spacing w:after="0" w:line="240" w:lineRule="auto"/>
        <w:ind w:firstLine="709"/>
        <w:jc w:val="both"/>
        <w:rPr>
          <w:color w:val="auto"/>
        </w:rPr>
      </w:pPr>
      <w:r>
        <w:rPr>
          <w:color w:val="auto"/>
        </w:rPr>
        <w:t xml:space="preserve">С учетом специфики социально-экономической ситуации, реальная потребность населения в услугах сети объектов общественного питания существенно высока, поэтому развитие этого вида деятельности необходимо поддерживать на высоком уровне. Рост емкости предприятий общественного питания для обеспечения потребностей местных жителей предполагается за счет частного бизнеса (сетевые магазины, развитие малого предпринимательства и т.д.). Определенный вклад в это направление экономической деятельности может внести потребительская кооперация. </w:t>
      </w:r>
    </w:p>
    <w:p>
      <w:pPr>
        <w:shd w:val="clear"/>
        <w:wordWrap/>
        <w:topLinePunct w:val="0"/>
        <w:bidi w:val="0"/>
        <w:snapToGrid/>
        <w:spacing w:after="0" w:line="240" w:lineRule="auto"/>
        <w:ind w:firstLine="709"/>
        <w:jc w:val="both"/>
        <w:rPr>
          <w:color w:val="auto"/>
        </w:rPr>
      </w:pPr>
      <w:r>
        <w:rPr>
          <w:color w:val="auto"/>
        </w:rPr>
        <w:t>Сеть продовольственных и непродовольственных магазинов достаточно развита. Расположение перспективных торговых точек, восстановление и реконструкция существующих необходима в западной части поселка в районе ул. Тригорской и Льнозаводской.</w:t>
      </w:r>
    </w:p>
    <w:p>
      <w:pPr>
        <w:shd w:val="clear"/>
        <w:wordWrap/>
        <w:topLinePunct w:val="0"/>
        <w:bidi w:val="0"/>
        <w:snapToGrid/>
        <w:spacing w:after="0" w:line="240" w:lineRule="auto"/>
        <w:ind w:firstLine="709"/>
        <w:jc w:val="both"/>
        <w:rPr>
          <w:color w:val="auto"/>
        </w:rPr>
      </w:pPr>
      <w:r>
        <w:rPr>
          <w:color w:val="auto"/>
        </w:rPr>
        <w:t xml:space="preserve">Указанные в данном разделе мероприятия по достижению нормативной обеспеченности населения объектами социальной инфраструктуры являются минимально необходимыми для прогнозируемой численности и возрастной структуры населения. </w:t>
      </w:r>
    </w:p>
    <w:p>
      <w:pPr>
        <w:shd w:val="clear"/>
        <w:wordWrap/>
        <w:topLinePunct w:val="0"/>
        <w:bidi w:val="0"/>
        <w:snapToGrid/>
        <w:spacing w:after="0" w:line="240" w:lineRule="auto"/>
        <w:ind w:firstLine="709"/>
        <w:jc w:val="both"/>
        <w:rPr>
          <w:color w:val="auto"/>
          <w:u w:val="single"/>
        </w:rPr>
      </w:pPr>
      <w:r>
        <w:rPr>
          <w:color w:val="auto"/>
          <w:u w:val="single"/>
        </w:rPr>
        <w:t>Основными задачами в сфере торгового обслуживания сельского населения являются:</w:t>
      </w:r>
    </w:p>
    <w:p>
      <w:pPr>
        <w:pStyle w:val="397"/>
        <w:shd w:val="clear"/>
        <w:wordWrap/>
        <w:topLinePunct w:val="0"/>
        <w:bidi w:val="0"/>
        <w:snapToGrid/>
        <w:spacing w:line="240" w:lineRule="auto"/>
        <w:ind w:left="709"/>
        <w:rPr>
          <w:color w:val="auto"/>
        </w:rPr>
      </w:pPr>
      <w:r>
        <w:rPr>
          <w:color w:val="auto"/>
        </w:rPr>
        <w:t>обеспечение доступности сельским жителям торгового обслуживания, включая общественное питание, независимо от места жительства;</w:t>
      </w:r>
    </w:p>
    <w:p>
      <w:pPr>
        <w:pStyle w:val="397"/>
        <w:shd w:val="clear"/>
        <w:wordWrap/>
        <w:topLinePunct w:val="0"/>
        <w:bidi w:val="0"/>
        <w:snapToGrid/>
        <w:spacing w:line="240" w:lineRule="auto"/>
        <w:ind w:left="709"/>
        <w:rPr>
          <w:color w:val="auto"/>
        </w:rPr>
      </w:pPr>
      <w:r>
        <w:rPr>
          <w:color w:val="auto"/>
        </w:rPr>
        <w:t>сближение условий реализации денежных доходов городского и сельского населения на основе расширения сети торговых предприятий и укрепления их материально-технической базы, увеличение парка передвижных средств розничной торговли и их технической модернизации, повышения качества обслуживания;</w:t>
      </w:r>
    </w:p>
    <w:p>
      <w:pPr>
        <w:pStyle w:val="397"/>
        <w:shd w:val="clear"/>
        <w:wordWrap/>
        <w:topLinePunct w:val="0"/>
        <w:bidi w:val="0"/>
        <w:snapToGrid/>
        <w:spacing w:line="240" w:lineRule="auto"/>
        <w:ind w:left="709"/>
        <w:rPr>
          <w:color w:val="auto"/>
        </w:rPr>
      </w:pPr>
      <w:r>
        <w:rPr>
          <w:color w:val="auto"/>
        </w:rPr>
        <w:t>создание условий для реализации сельским населением сельскохозяйственной продукции, изделий народных промыслов и ремесел, другой продукции, изготовляемой сельскими жителями.</w:t>
      </w:r>
    </w:p>
    <w:p>
      <w:pPr>
        <w:pStyle w:val="53"/>
        <w:widowControl w:val="0"/>
        <w:shd w:val="clear"/>
        <w:wordWrap/>
        <w:topLinePunct w:val="0"/>
        <w:bidi w:val="0"/>
        <w:snapToGrid/>
        <w:spacing w:after="0" w:line="240" w:lineRule="auto"/>
        <w:ind w:left="0"/>
        <w:jc w:val="center"/>
        <w:rPr>
          <w:b/>
          <w:i/>
          <w:color w:val="auto"/>
          <w:sz w:val="24"/>
        </w:rPr>
      </w:pPr>
    </w:p>
    <w:p>
      <w:pPr>
        <w:keepNext w:val="0"/>
        <w:keepLines w:val="0"/>
        <w:pageBreakBefore w:val="0"/>
        <w:widowControl/>
        <w:shd w:val="clear"/>
        <w:tabs>
          <w:tab w:val="left" w:pos="0"/>
          <w:tab w:val="left" w:pos="195"/>
          <w:tab w:val="center" w:pos="4923"/>
        </w:tabs>
        <w:kinsoku/>
        <w:wordWrap/>
        <w:overflowPunct/>
        <w:topLinePunct w:val="0"/>
        <w:autoSpaceDE/>
        <w:autoSpaceDN/>
        <w:bidi w:val="0"/>
        <w:adjustRightInd/>
        <w:snapToGrid/>
        <w:spacing w:after="0" w:line="240" w:lineRule="auto"/>
        <w:jc w:val="center"/>
        <w:textAlignment w:val="auto"/>
        <w:rPr>
          <w:b/>
          <w:i/>
          <w:color w:val="auto"/>
        </w:rPr>
      </w:pPr>
      <w:r>
        <w:rPr>
          <w:b/>
          <w:i/>
          <w:color w:val="auto"/>
        </w:rPr>
        <w:t>Бытовое обслуживание</w:t>
      </w:r>
    </w:p>
    <w:p>
      <w:pPr>
        <w:shd w:val="clear"/>
        <w:wordWrap/>
        <w:topLinePunct w:val="0"/>
        <w:bidi w:val="0"/>
        <w:snapToGrid/>
        <w:spacing w:after="0" w:line="240" w:lineRule="auto"/>
        <w:ind w:firstLine="709"/>
        <w:jc w:val="both"/>
        <w:rPr>
          <w:color w:val="auto"/>
          <w:u w:val="single"/>
        </w:rPr>
      </w:pPr>
      <w:r>
        <w:rPr>
          <w:color w:val="auto"/>
          <w:u w:val="single"/>
        </w:rPr>
        <w:t>Основными задачами в сфере бытового обслуживания сельского населения являются:</w:t>
      </w:r>
    </w:p>
    <w:p>
      <w:pPr>
        <w:pStyle w:val="397"/>
        <w:shd w:val="clear"/>
        <w:wordWrap/>
        <w:topLinePunct w:val="0"/>
        <w:bidi w:val="0"/>
        <w:snapToGrid/>
        <w:spacing w:line="240" w:lineRule="auto"/>
        <w:ind w:left="709"/>
        <w:rPr>
          <w:color w:val="auto"/>
        </w:rPr>
      </w:pPr>
      <w:r>
        <w:rPr>
          <w:color w:val="auto"/>
        </w:rPr>
        <w:t>создание новой организационной структуры и системы управления отраслью;</w:t>
      </w:r>
    </w:p>
    <w:p>
      <w:pPr>
        <w:pStyle w:val="397"/>
        <w:shd w:val="clear"/>
        <w:wordWrap/>
        <w:topLinePunct w:val="0"/>
        <w:bidi w:val="0"/>
        <w:snapToGrid/>
        <w:spacing w:line="240" w:lineRule="auto"/>
        <w:ind w:left="709"/>
        <w:rPr>
          <w:color w:val="auto"/>
        </w:rPr>
      </w:pPr>
      <w:r>
        <w:rPr>
          <w:color w:val="auto"/>
        </w:rPr>
        <w:t>восстановление базовых производственных мощностей в райцентрах и других поселениях по ремонту бытовой техники, радиоэлектронной аппаратуры, химической чистке одежды и стирке белья, ремонту и строительству жилья по индивидуальным заказам населения;</w:t>
      </w:r>
    </w:p>
    <w:p>
      <w:pPr>
        <w:pStyle w:val="397"/>
        <w:shd w:val="clear"/>
        <w:wordWrap/>
        <w:topLinePunct w:val="0"/>
        <w:bidi w:val="0"/>
        <w:snapToGrid/>
        <w:spacing w:line="240" w:lineRule="auto"/>
        <w:ind w:left="709"/>
        <w:rPr>
          <w:color w:val="auto"/>
        </w:rPr>
      </w:pPr>
      <w:r>
        <w:rPr>
          <w:color w:val="auto"/>
        </w:rPr>
        <w:t>восстановление стационарной приемной сети бытового обслуживания в сельских поселениях и возобновление выездных форм обслуживания сельского населения городскими предприятиями;</w:t>
      </w:r>
    </w:p>
    <w:p>
      <w:pPr>
        <w:pStyle w:val="397"/>
        <w:shd w:val="clear"/>
        <w:wordWrap/>
        <w:topLinePunct w:val="0"/>
        <w:bidi w:val="0"/>
        <w:snapToGrid/>
        <w:spacing w:line="240" w:lineRule="auto"/>
        <w:ind w:left="709"/>
        <w:rPr>
          <w:color w:val="auto"/>
        </w:rPr>
      </w:pPr>
      <w:r>
        <w:rPr>
          <w:color w:val="auto"/>
        </w:rPr>
        <w:t>удовлетворение платежеспособного спроса жителей села на основные виды бытовых услуг, включая услуги, связанные с ведением личного подсобного хозяйства;</w:t>
      </w:r>
    </w:p>
    <w:p>
      <w:pPr>
        <w:pStyle w:val="397"/>
        <w:shd w:val="clear"/>
        <w:wordWrap/>
        <w:topLinePunct w:val="0"/>
        <w:bidi w:val="0"/>
        <w:snapToGrid/>
        <w:spacing w:line="240" w:lineRule="auto"/>
        <w:ind w:left="709"/>
        <w:rPr>
          <w:color w:val="auto"/>
        </w:rPr>
      </w:pPr>
      <w:r>
        <w:rPr>
          <w:color w:val="auto"/>
        </w:rPr>
        <w:t>обеспечение доступности (льготных тарифов) наиболее насущных видов бытовых услуг пенсионерам и другим наиболее социально уязвимым группам сельского населения.</w:t>
      </w:r>
    </w:p>
    <w:p>
      <w:pPr>
        <w:keepNext w:val="0"/>
        <w:keepLines w:val="0"/>
        <w:pageBreakBefore w:val="0"/>
        <w:widowControl/>
        <w:shd w:val="clear"/>
        <w:tabs>
          <w:tab w:val="left" w:pos="0"/>
          <w:tab w:val="left" w:pos="195"/>
          <w:tab w:val="center" w:pos="4923"/>
        </w:tabs>
        <w:kinsoku/>
        <w:wordWrap/>
        <w:overflowPunct/>
        <w:topLinePunct w:val="0"/>
        <w:autoSpaceDE/>
        <w:autoSpaceDN/>
        <w:bidi w:val="0"/>
        <w:adjustRightInd/>
        <w:snapToGrid/>
        <w:spacing w:after="0" w:line="240" w:lineRule="auto"/>
        <w:jc w:val="center"/>
        <w:textAlignment w:val="auto"/>
        <w:rPr>
          <w:b/>
          <w:i/>
          <w:color w:val="auto"/>
        </w:rPr>
      </w:pPr>
      <w:bookmarkStart w:id="138" w:name="_Toc397506728"/>
      <w:bookmarkStart w:id="139" w:name="_Toc411257250"/>
      <w:bookmarkStart w:id="140" w:name="_Toc391985344"/>
      <w:bookmarkStart w:id="141" w:name="_Toc279689096"/>
      <w:bookmarkStart w:id="142" w:name="_Toc274211179"/>
      <w:bookmarkStart w:id="143" w:name="_Toc279690701"/>
      <w:bookmarkStart w:id="144" w:name="_Toc279689958"/>
      <w:r>
        <w:rPr>
          <w:b/>
          <w:i/>
          <w:color w:val="auto"/>
        </w:rPr>
        <w:t>Административно-деловые учреждения</w:t>
      </w:r>
      <w:bookmarkEnd w:id="138"/>
      <w:bookmarkEnd w:id="139"/>
      <w:bookmarkEnd w:id="140"/>
    </w:p>
    <w:bookmarkEnd w:id="141"/>
    <w:bookmarkEnd w:id="142"/>
    <w:bookmarkEnd w:id="143"/>
    <w:bookmarkEnd w:id="144"/>
    <w:p>
      <w:pPr>
        <w:shd w:val="clear"/>
        <w:suppressAutoHyphens/>
        <w:wordWrap/>
        <w:topLinePunct w:val="0"/>
        <w:bidi w:val="0"/>
        <w:snapToGrid/>
        <w:spacing w:after="0" w:line="240" w:lineRule="auto"/>
        <w:ind w:firstLine="709"/>
        <w:jc w:val="both"/>
        <w:rPr>
          <w:color w:val="auto"/>
        </w:rPr>
      </w:pPr>
      <w:r>
        <w:rPr>
          <w:iCs/>
          <w:color w:val="auto"/>
        </w:rPr>
        <w:t>Администрация сельского поселения располагается в р.п.. Пушкинские Горы.</w:t>
      </w:r>
    </w:p>
    <w:p>
      <w:pPr>
        <w:shd w:val="clear"/>
        <w:suppressAutoHyphens/>
        <w:wordWrap/>
        <w:topLinePunct w:val="0"/>
        <w:bidi w:val="0"/>
        <w:snapToGrid/>
        <w:spacing w:after="0" w:line="240" w:lineRule="auto"/>
        <w:ind w:firstLine="709"/>
        <w:jc w:val="both"/>
        <w:rPr>
          <w:color w:val="auto"/>
        </w:rPr>
      </w:pPr>
      <w:r>
        <w:rPr>
          <w:color w:val="auto"/>
        </w:rPr>
        <w:t>Гостиницы и мотели на территории городского поселения «Пушкиногорье» расположены как в р.п. Пушкинские Горы, так и в деревнях:</w:t>
      </w:r>
    </w:p>
    <w:p>
      <w:pPr>
        <w:shd w:val="clear"/>
        <w:tabs>
          <w:tab w:val="left" w:pos="300"/>
          <w:tab w:val="left" w:pos="1785"/>
          <w:tab w:val="left" w:pos="1950"/>
          <w:tab w:val="center" w:pos="4819"/>
        </w:tabs>
        <w:wordWrap/>
        <w:topLinePunct w:val="0"/>
        <w:bidi w:val="0"/>
        <w:snapToGrid/>
        <w:spacing w:before="40" w:after="40" w:line="240" w:lineRule="auto"/>
        <w:jc w:val="center"/>
        <w:rPr>
          <w:b/>
          <w:bCs/>
          <w:color w:val="auto"/>
          <w:sz w:val="20"/>
        </w:rPr>
      </w:pPr>
      <w:r>
        <w:rPr>
          <w:b/>
          <w:bCs/>
          <w:color w:val="auto"/>
          <w:sz w:val="20"/>
        </w:rPr>
        <w:t>Перечень учреждений отдыха городского поселения «Пушкиногорье»</w:t>
      </w:r>
    </w:p>
    <w:tbl>
      <w:tblPr>
        <w:tblStyle w:val="12"/>
        <w:tblW w:w="8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4054"/>
        <w:gridCol w:w="4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b/>
                <w:color w:val="auto"/>
                <w:sz w:val="20"/>
              </w:rPr>
            </w:pPr>
            <w:r>
              <w:rPr>
                <w:b/>
                <w:color w:val="auto"/>
                <w:sz w:val="20"/>
              </w:rPr>
              <w:t>№</w:t>
            </w: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b/>
                <w:color w:val="auto"/>
                <w:sz w:val="20"/>
              </w:rPr>
            </w:pPr>
            <w:r>
              <w:rPr>
                <w:b/>
                <w:color w:val="auto"/>
                <w:sz w:val="20"/>
              </w:rPr>
              <w:t>Наименование учреждения</w:t>
            </w:r>
          </w:p>
        </w:tc>
        <w:tc>
          <w:tcPr>
            <w:tcW w:w="4158"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b/>
                <w:color w:val="auto"/>
                <w:sz w:val="20"/>
              </w:rPr>
            </w:pPr>
            <w:r>
              <w:rPr>
                <w:b/>
                <w:color w:val="auto"/>
                <w:sz w:val="20"/>
              </w:rPr>
              <w:t>Местоположение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1</w:t>
            </w: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Учреждение отдыха и оздоровления Пушкиногорье</w:t>
            </w:r>
          </w:p>
        </w:tc>
        <w:tc>
          <w:tcPr>
            <w:tcW w:w="4158"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р.п. Пушкинские Горы, ул. Турбаза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Апартаменты Пушкинские горы Комфорт</w:t>
            </w:r>
          </w:p>
        </w:tc>
        <w:tc>
          <w:tcPr>
            <w:tcW w:w="4158"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р.п. Пушкинские Горы, ул. Турбаза,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Пушкин</w:t>
            </w:r>
          </w:p>
        </w:tc>
        <w:tc>
          <w:tcPr>
            <w:tcW w:w="4158"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ул. Ленина,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2</w:t>
            </w: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Дружба</w:t>
            </w:r>
          </w:p>
        </w:tc>
        <w:tc>
          <w:tcPr>
            <w:tcW w:w="4158" w:type="dxa"/>
            <w:tcBorders>
              <w:top w:val="single" w:color="auto" w:sz="4" w:space="0"/>
              <w:left w:val="single" w:color="auto" w:sz="4" w:space="0"/>
              <w:bottom w:val="single" w:color="auto" w:sz="4" w:space="0"/>
              <w:right w:val="single" w:color="auto" w:sz="4" w:space="0"/>
            </w:tcBorders>
          </w:tcPr>
          <w:p>
            <w:pPr>
              <w:shd w:val="clear"/>
              <w:wordWrap/>
              <w:topLinePunct w:val="0"/>
              <w:bidi w:val="0"/>
              <w:snapToGrid/>
              <w:spacing w:after="0" w:line="240" w:lineRule="auto"/>
              <w:jc w:val="center"/>
              <w:rPr>
                <w:color w:val="auto"/>
              </w:rPr>
            </w:pPr>
            <w:r>
              <w:rPr>
                <w:color w:val="auto"/>
                <w:sz w:val="20"/>
              </w:rPr>
              <w:t>р.п. Пушкинские Горы, ул. Ленина,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На Ленина</w:t>
            </w:r>
          </w:p>
        </w:tc>
        <w:tc>
          <w:tcPr>
            <w:tcW w:w="4158" w:type="dxa"/>
            <w:tcBorders>
              <w:top w:val="single" w:color="auto" w:sz="4" w:space="0"/>
              <w:left w:val="single" w:color="auto" w:sz="4" w:space="0"/>
              <w:bottom w:val="single" w:color="auto" w:sz="4" w:space="0"/>
              <w:right w:val="single" w:color="auto" w:sz="4" w:space="0"/>
            </w:tcBorders>
          </w:tcPr>
          <w:p>
            <w:pPr>
              <w:shd w:val="clear"/>
              <w:wordWrap/>
              <w:topLinePunct w:val="0"/>
              <w:bidi w:val="0"/>
              <w:snapToGrid/>
              <w:spacing w:after="0" w:line="240" w:lineRule="auto"/>
              <w:jc w:val="center"/>
              <w:rPr>
                <w:color w:val="auto"/>
              </w:rPr>
            </w:pPr>
            <w:r>
              <w:rPr>
                <w:color w:val="auto"/>
                <w:sz w:val="20"/>
              </w:rPr>
              <w:t>р.п. Пушкинские Горы, л. Ленина,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Гостевая усадьба Тригорская</w:t>
            </w:r>
          </w:p>
        </w:tc>
        <w:tc>
          <w:tcPr>
            <w:tcW w:w="4158" w:type="dxa"/>
            <w:tcBorders>
              <w:top w:val="single" w:color="auto" w:sz="4" w:space="0"/>
              <w:left w:val="single" w:color="auto" w:sz="4" w:space="0"/>
              <w:bottom w:val="single" w:color="auto" w:sz="4" w:space="0"/>
              <w:right w:val="single" w:color="auto" w:sz="4" w:space="0"/>
            </w:tcBorders>
          </w:tcPr>
          <w:p>
            <w:pPr>
              <w:shd w:val="clear"/>
              <w:wordWrap/>
              <w:topLinePunct w:val="0"/>
              <w:bidi w:val="0"/>
              <w:snapToGrid/>
              <w:spacing w:after="0" w:line="240" w:lineRule="auto"/>
              <w:jc w:val="center"/>
              <w:rPr>
                <w:color w:val="auto"/>
              </w:rPr>
            </w:pPr>
            <w:r>
              <w:rPr>
                <w:color w:val="auto"/>
                <w:sz w:val="20"/>
              </w:rPr>
              <w:t>р.п. Пушкинские Горы, Тригорская ул.,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Гостевые дома Каменец</w:t>
            </w:r>
          </w:p>
        </w:tc>
        <w:tc>
          <w:tcPr>
            <w:tcW w:w="4158" w:type="dxa"/>
            <w:tcBorders>
              <w:top w:val="single" w:color="auto" w:sz="4" w:space="0"/>
              <w:left w:val="single" w:color="auto" w:sz="4" w:space="0"/>
              <w:bottom w:val="single" w:color="auto" w:sz="4" w:space="0"/>
              <w:right w:val="single" w:color="auto" w:sz="4" w:space="0"/>
            </w:tcBorders>
          </w:tcPr>
          <w:p>
            <w:pPr>
              <w:shd w:val="clear"/>
              <w:wordWrap/>
              <w:topLinePunct w:val="0"/>
              <w:bidi w:val="0"/>
              <w:snapToGrid/>
              <w:spacing w:after="0" w:line="240" w:lineRule="auto"/>
              <w:jc w:val="center"/>
              <w:rPr>
                <w:color w:val="auto"/>
                <w:sz w:val="20"/>
              </w:rPr>
            </w:pPr>
            <w:r>
              <w:rPr>
                <w:color w:val="auto"/>
                <w:sz w:val="20"/>
              </w:rPr>
              <w:t>р.п. Пушкинские Горы, Льнозаводская ул..,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Коттедж в Кириллово</w:t>
            </w:r>
          </w:p>
        </w:tc>
        <w:tc>
          <w:tcPr>
            <w:tcW w:w="4158"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д. Кириллово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Сказка здесь</w:t>
            </w:r>
          </w:p>
        </w:tc>
        <w:tc>
          <w:tcPr>
            <w:tcW w:w="4158"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д. Кириллово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3</w:t>
            </w: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 xml:space="preserve">Арина Р. </w:t>
            </w:r>
          </w:p>
        </w:tc>
        <w:tc>
          <w:tcPr>
            <w:tcW w:w="4158"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д. Бугрово, 1А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Гостевой дом</w:t>
            </w:r>
          </w:p>
        </w:tc>
        <w:tc>
          <w:tcPr>
            <w:tcW w:w="4158"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д. Бугрово,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4</w:t>
            </w: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 xml:space="preserve">Усадьба Онегина  </w:t>
            </w:r>
          </w:p>
        </w:tc>
        <w:tc>
          <w:tcPr>
            <w:tcW w:w="4158"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д. Зимари,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5</w:t>
            </w: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Гостевой дом «У Лукоморья»</w:t>
            </w:r>
          </w:p>
        </w:tc>
        <w:tc>
          <w:tcPr>
            <w:tcW w:w="4158"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 xml:space="preserve">д. Шаробыки, Тригорская ул., 1А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6</w:t>
            </w: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Соседи Пушкина</w:t>
            </w:r>
          </w:p>
        </w:tc>
        <w:tc>
          <w:tcPr>
            <w:tcW w:w="4158"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д. Савкино,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7</w:t>
            </w: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Эко отель у Фролова</w:t>
            </w:r>
          </w:p>
        </w:tc>
        <w:tc>
          <w:tcPr>
            <w:tcW w:w="4158"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д.</w:t>
            </w:r>
            <w:r>
              <w:rPr>
                <w:color w:val="auto"/>
              </w:rPr>
              <w:t xml:space="preserve"> </w:t>
            </w:r>
            <w:r>
              <w:rPr>
                <w:color w:val="auto"/>
                <w:sz w:val="20"/>
              </w:rPr>
              <w:t>Новая Березовка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8</w:t>
            </w: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Гостевой дом Селихново</w:t>
            </w:r>
          </w:p>
        </w:tc>
        <w:tc>
          <w:tcPr>
            <w:tcW w:w="4158"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д.</w:t>
            </w:r>
            <w:r>
              <w:rPr>
                <w:color w:val="auto"/>
              </w:rPr>
              <w:t xml:space="preserve"> </w:t>
            </w:r>
            <w:r>
              <w:rPr>
                <w:color w:val="auto"/>
                <w:sz w:val="20"/>
              </w:rPr>
              <w:t>Селихново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9</w:t>
            </w:r>
          </w:p>
        </w:tc>
        <w:tc>
          <w:tcPr>
            <w:tcW w:w="4054"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Vacation home in Glazki</w:t>
            </w:r>
          </w:p>
        </w:tc>
        <w:tc>
          <w:tcPr>
            <w:tcW w:w="4158" w:type="dxa"/>
            <w:tcBorders>
              <w:top w:val="single" w:color="auto" w:sz="4" w:space="0"/>
              <w:left w:val="single" w:color="auto" w:sz="4" w:space="0"/>
              <w:bottom w:val="single" w:color="auto" w:sz="4" w:space="0"/>
              <w:right w:val="single" w:color="auto" w:sz="4" w:space="0"/>
            </w:tcBorders>
            <w:vAlign w:val="center"/>
          </w:tcPr>
          <w:p>
            <w:pPr>
              <w:shd w:val="clear"/>
              <w:wordWrap/>
              <w:topLinePunct w:val="0"/>
              <w:bidi w:val="0"/>
              <w:snapToGrid/>
              <w:spacing w:after="0" w:line="240" w:lineRule="auto"/>
              <w:jc w:val="center"/>
              <w:rPr>
                <w:color w:val="auto"/>
                <w:sz w:val="20"/>
              </w:rPr>
            </w:pPr>
            <w:r>
              <w:rPr>
                <w:color w:val="auto"/>
                <w:sz w:val="20"/>
              </w:rPr>
              <w:t>д.</w:t>
            </w:r>
            <w:r>
              <w:rPr>
                <w:color w:val="auto"/>
              </w:rPr>
              <w:t xml:space="preserve"> </w:t>
            </w:r>
            <w:r>
              <w:rPr>
                <w:color w:val="auto"/>
                <w:sz w:val="20"/>
              </w:rPr>
              <w:t>Глазки</w:t>
            </w:r>
          </w:p>
        </w:tc>
      </w:tr>
    </w:tbl>
    <w:p>
      <w:pPr>
        <w:shd w:val="clear"/>
        <w:wordWrap/>
        <w:topLinePunct w:val="0"/>
        <w:bidi w:val="0"/>
        <w:snapToGrid/>
        <w:spacing w:after="0" w:line="240" w:lineRule="auto"/>
        <w:jc w:val="center"/>
        <w:rPr>
          <w:color w:val="auto"/>
          <w:sz w:val="20"/>
        </w:rPr>
      </w:pPr>
    </w:p>
    <w:p>
      <w:pPr>
        <w:widowControl w:val="0"/>
        <w:shd w:val="clear"/>
        <w:wordWrap/>
        <w:topLinePunct w:val="0"/>
        <w:bidi w:val="0"/>
        <w:adjustRightInd w:val="0"/>
        <w:snapToGrid/>
        <w:spacing w:after="0" w:line="240" w:lineRule="auto"/>
        <w:ind w:firstLine="851"/>
        <w:jc w:val="both"/>
        <w:textAlignment w:val="baseline"/>
        <w:rPr>
          <w:color w:val="auto"/>
        </w:rPr>
      </w:pPr>
    </w:p>
    <w:p>
      <w:pPr>
        <w:widowControl w:val="0"/>
        <w:shd w:val="clear"/>
        <w:wordWrap/>
        <w:topLinePunct w:val="0"/>
        <w:bidi w:val="0"/>
        <w:adjustRightInd w:val="0"/>
        <w:snapToGrid/>
        <w:spacing w:after="0" w:line="240" w:lineRule="auto"/>
        <w:ind w:firstLine="709"/>
        <w:jc w:val="both"/>
        <w:textAlignment w:val="baseline"/>
        <w:rPr>
          <w:color w:val="auto"/>
          <w:szCs w:val="28"/>
        </w:rPr>
      </w:pPr>
      <w:r>
        <w:rPr>
          <w:color w:val="auto"/>
        </w:rPr>
        <w:t xml:space="preserve">Все населенные пункты городского поселения «Пушкиногорье» обеспечены нормативным прибытием </w:t>
      </w:r>
      <w:r>
        <w:rPr>
          <w:color w:val="auto"/>
          <w:szCs w:val="28"/>
        </w:rPr>
        <w:t>пожарного подразделения (время прибытия – 20 минут).</w:t>
      </w:r>
    </w:p>
    <w:p>
      <w:pPr>
        <w:shd w:val="clear"/>
        <w:suppressAutoHyphens/>
        <w:wordWrap/>
        <w:topLinePunct w:val="0"/>
        <w:bidi w:val="0"/>
        <w:snapToGrid/>
        <w:spacing w:after="0" w:line="240" w:lineRule="auto"/>
        <w:ind w:firstLine="709"/>
        <w:jc w:val="both"/>
        <w:rPr>
          <w:color w:val="auto"/>
        </w:rPr>
      </w:pPr>
      <w:bookmarkStart w:id="145" w:name="OLE_LINK551"/>
      <w:bookmarkStart w:id="146" w:name="OLE_LINK552"/>
      <w:bookmarkStart w:id="147" w:name="OLE_LINK550"/>
      <w:r>
        <w:rPr>
          <w:color w:val="auto"/>
        </w:rPr>
        <w:t xml:space="preserve">В настоящее время </w:t>
      </w:r>
      <w:bookmarkEnd w:id="145"/>
      <w:bookmarkEnd w:id="146"/>
      <w:bookmarkEnd w:id="147"/>
      <w:r>
        <w:rPr>
          <w:color w:val="auto"/>
        </w:rPr>
        <w:t>на территории р.п. Пушкинские Горы, Пушкинская ул, 16 находится пожарная часть № 27, обеспечивающая пожарную безопасность на территории городского поселения.</w:t>
      </w:r>
    </w:p>
    <w:p>
      <w:pPr>
        <w:shd w:val="clear"/>
        <w:suppressAutoHyphens/>
        <w:wordWrap/>
        <w:topLinePunct w:val="0"/>
        <w:bidi w:val="0"/>
        <w:snapToGrid/>
        <w:spacing w:after="0" w:line="240" w:lineRule="auto"/>
        <w:ind w:firstLine="709"/>
        <w:jc w:val="both"/>
        <w:rPr>
          <w:color w:val="auto"/>
        </w:rPr>
      </w:pPr>
      <w:r>
        <w:rPr>
          <w:color w:val="auto"/>
        </w:rPr>
        <w:t xml:space="preserve">Для возможности использования услуг почтовой связи населением функционирует Отделение почтовой связи «Пушкинские Горы» , достопримечательность, историческое здание, расположенное по адресу: </w:t>
      </w:r>
      <w:r>
        <w:rPr>
          <w:color w:val="auto"/>
        </w:rPr>
        <w:fldChar w:fldCharType="begin"/>
      </w:r>
      <w:r>
        <w:rPr>
          <w:color w:val="auto"/>
        </w:rPr>
        <w:instrText xml:space="preserve"> HYPERLINK "http://wikimapia.org/street/17953808/ru/%D0%9F%D0%BE%D1%87%D1%82%D0%BE%D0%B2%D0%B0%D1%8F-%D1%83%D0%BB" </w:instrText>
      </w:r>
      <w:r>
        <w:rPr>
          <w:color w:val="auto"/>
        </w:rPr>
        <w:fldChar w:fldCharType="separate"/>
      </w:r>
      <w:r>
        <w:rPr>
          <w:color w:val="auto"/>
        </w:rPr>
        <w:t>Почтовая ул.</w:t>
      </w:r>
      <w:r>
        <w:rPr>
          <w:color w:val="auto"/>
        </w:rPr>
        <w:fldChar w:fldCharType="end"/>
      </w:r>
      <w:r>
        <w:rPr>
          <w:color w:val="auto"/>
        </w:rPr>
        <w:t>, 2.</w:t>
      </w:r>
    </w:p>
    <w:p>
      <w:pPr>
        <w:shd w:val="clear"/>
        <w:suppressAutoHyphens/>
        <w:wordWrap/>
        <w:topLinePunct w:val="0"/>
        <w:bidi w:val="0"/>
        <w:snapToGrid/>
        <w:spacing w:after="0" w:line="240" w:lineRule="auto"/>
        <w:ind w:firstLine="709"/>
        <w:jc w:val="both"/>
        <w:rPr>
          <w:color w:val="auto"/>
        </w:rPr>
      </w:pPr>
      <w:r>
        <w:rPr>
          <w:color w:val="auto"/>
        </w:rPr>
        <w:t>Таким образом, система бытового обслуживания городского поселения «Пушкиногорье» включает в себя большинство необходимых объектов, предоставляющих городскому и сельскому населению определенный спектр социальных услуг. Но при этом требуется дальнейшее развитие системы до достижения необходимого уровня обеспечения населения объектами торговли, общественного питания, бытового обслуживания, спортивного назначения, культуры.</w:t>
      </w:r>
    </w:p>
    <w:p>
      <w:pPr>
        <w:pStyle w:val="3"/>
        <w:numPr>
          <w:ilvl w:val="1"/>
          <w:numId w:val="11"/>
        </w:numPr>
        <w:shd w:val="clear"/>
        <w:wordWrap/>
        <w:topLinePunct w:val="0"/>
        <w:bidi w:val="0"/>
        <w:snapToGrid/>
        <w:spacing w:line="240" w:lineRule="auto"/>
        <w:jc w:val="left"/>
        <w:rPr>
          <w:color w:val="auto"/>
          <w:sz w:val="28"/>
          <w:szCs w:val="28"/>
        </w:rPr>
      </w:pPr>
      <w:bookmarkStart w:id="148" w:name="_Toc315701115"/>
      <w:bookmarkEnd w:id="148"/>
      <w:bookmarkStart w:id="149" w:name="_Toc315701118"/>
      <w:bookmarkEnd w:id="149"/>
      <w:bookmarkStart w:id="150" w:name="_Toc315701117"/>
      <w:bookmarkEnd w:id="150"/>
      <w:bookmarkStart w:id="151" w:name="_Toc315701116"/>
      <w:bookmarkEnd w:id="151"/>
      <w:bookmarkStart w:id="152" w:name="_Toc342472320"/>
      <w:bookmarkStart w:id="153" w:name="_Toc268263640"/>
      <w:bookmarkStart w:id="154" w:name="_Toc8509"/>
      <w:r>
        <w:rPr>
          <w:color w:val="auto"/>
          <w:sz w:val="28"/>
          <w:szCs w:val="28"/>
        </w:rPr>
        <w:t>Транспортная инфраструктура муниципального образования</w:t>
      </w:r>
      <w:bookmarkEnd w:id="152"/>
      <w:bookmarkEnd w:id="153"/>
      <w:bookmarkEnd w:id="154"/>
    </w:p>
    <w:p>
      <w:pPr>
        <w:shd w:val="clear"/>
        <w:wordWrap/>
        <w:topLinePunct w:val="0"/>
        <w:bidi w:val="0"/>
        <w:snapToGrid/>
        <w:spacing w:after="0" w:line="240" w:lineRule="auto"/>
        <w:ind w:firstLine="709"/>
        <w:jc w:val="both"/>
        <w:rPr>
          <w:color w:val="auto"/>
        </w:rPr>
      </w:pPr>
      <w:r>
        <w:rPr>
          <w:rFonts w:hint="default"/>
          <w:color w:val="auto"/>
          <w:lang w:val="ru-RU" w:eastAsia="ru-RU"/>
        </w:rPr>
        <w:t>Размещение планируемых объектов федерального, регионального, местного значения, а также реализация инвестиционных проектов на территории городского поселения «Пушкиногорье» и расположенных в границах территорий, зонах охраны, защитных зонах объектов культурного наследия осуществляется только при условии соблюдения требований действующего законодательства в сфере охраны объектов культурного наследия, установленных режимов и требований к градостроительным регламентам в границах данных территорий и зон.</w:t>
      </w:r>
    </w:p>
    <w:p>
      <w:pPr>
        <w:pStyle w:val="4"/>
        <w:numPr>
          <w:ilvl w:val="2"/>
          <w:numId w:val="11"/>
        </w:numPr>
        <w:shd w:val="clear"/>
        <w:wordWrap/>
        <w:topLinePunct w:val="0"/>
        <w:bidi w:val="0"/>
        <w:snapToGrid/>
        <w:spacing w:line="240" w:lineRule="auto"/>
        <w:ind w:left="0" w:firstLine="0"/>
        <w:rPr>
          <w:color w:val="auto"/>
        </w:rPr>
      </w:pPr>
      <w:bookmarkStart w:id="155" w:name="_Toc27147"/>
      <w:bookmarkStart w:id="156" w:name="_Toc247965274"/>
      <w:bookmarkStart w:id="157" w:name="_Toc268263642"/>
      <w:bookmarkStart w:id="158" w:name="_Toc342472322"/>
      <w:r>
        <w:rPr>
          <w:color w:val="auto"/>
        </w:rPr>
        <w:t>Автомобильные дороги</w:t>
      </w:r>
      <w:bookmarkEnd w:id="155"/>
    </w:p>
    <w:p>
      <w:pPr>
        <w:shd w:val="clear"/>
        <w:suppressAutoHyphens/>
        <w:wordWrap/>
        <w:topLinePunct w:val="0"/>
        <w:bidi w:val="0"/>
        <w:snapToGrid/>
        <w:spacing w:after="0" w:line="240" w:lineRule="auto"/>
        <w:ind w:firstLine="709"/>
        <w:jc w:val="both"/>
        <w:rPr>
          <w:color w:val="auto"/>
          <w:u w:val="single"/>
        </w:rPr>
      </w:pPr>
      <w:r>
        <w:rPr>
          <w:color w:val="auto"/>
          <w:u w:val="single"/>
        </w:rPr>
        <w:t>Современное состояние</w:t>
      </w:r>
    </w:p>
    <w:p>
      <w:pPr>
        <w:shd w:val="clear" w:color="auto"/>
        <w:suppressAutoHyphens/>
        <w:wordWrap/>
        <w:topLinePunct w:val="0"/>
        <w:bidi w:val="0"/>
        <w:snapToGrid/>
        <w:spacing w:after="0" w:line="240" w:lineRule="auto"/>
        <w:ind w:firstLine="709"/>
        <w:jc w:val="both"/>
        <w:rPr>
          <w:color w:val="auto"/>
        </w:rPr>
      </w:pPr>
      <w:r>
        <w:rPr>
          <w:color w:val="auto"/>
        </w:rPr>
        <w:t>Транспортный каркас территории городского поселения «Пушкиногорье» составляют автомобильные дороги регионального и местного значения. Транспортное обслуживание  муниципального образования осуществляется автомобильным транспортом.</w:t>
      </w:r>
    </w:p>
    <w:p>
      <w:pPr>
        <w:shd w:val="clear" w:color="auto"/>
        <w:suppressAutoHyphens/>
        <w:wordWrap/>
        <w:topLinePunct w:val="0"/>
        <w:bidi w:val="0"/>
        <w:snapToGrid/>
        <w:spacing w:after="0" w:line="240" w:lineRule="auto"/>
        <w:ind w:firstLine="709"/>
        <w:jc w:val="both"/>
        <w:rPr>
          <w:color w:val="auto"/>
        </w:rPr>
      </w:pPr>
      <w:r>
        <w:rPr>
          <w:color w:val="auto"/>
        </w:rPr>
        <w:t xml:space="preserve">Главная автодорога поселения регионального значения IV категории Новгородка-Новоржев проходит с запада на восток, имеет асфальтовое покрытие. Все населенные пункты городского поселения соединены автодорогами местного значения с твердым покрытием, с организованным автобусным сообщением. </w:t>
      </w:r>
    </w:p>
    <w:p>
      <w:pPr>
        <w:shd w:val="clear" w:color="auto"/>
        <w:suppressAutoHyphens/>
        <w:wordWrap/>
        <w:topLinePunct w:val="0"/>
        <w:bidi w:val="0"/>
        <w:snapToGrid/>
        <w:spacing w:after="0" w:line="240" w:lineRule="auto"/>
        <w:ind w:firstLine="709"/>
        <w:jc w:val="both"/>
        <w:rPr>
          <w:color w:val="auto"/>
        </w:rPr>
      </w:pPr>
      <w:r>
        <w:rPr>
          <w:color w:val="auto"/>
        </w:rPr>
        <w:t xml:space="preserve">С запада на восток через </w:t>
      </w:r>
      <w:r>
        <w:rPr>
          <w:color w:val="auto"/>
          <w:lang w:val="ru-RU"/>
        </w:rPr>
        <w:t>городское</w:t>
      </w:r>
      <w:r>
        <w:rPr>
          <w:rFonts w:hint="default"/>
          <w:color w:val="auto"/>
          <w:lang w:val="ru-RU"/>
        </w:rPr>
        <w:t xml:space="preserve"> поселение «Пушкиногорье» </w:t>
      </w:r>
      <w:r>
        <w:rPr>
          <w:color w:val="auto"/>
        </w:rPr>
        <w:t xml:space="preserve">проходят </w:t>
      </w:r>
      <w:r>
        <w:rPr>
          <w:color w:val="auto"/>
          <w:lang w:val="ru-RU"/>
        </w:rPr>
        <w:t>автомобильные</w:t>
      </w:r>
      <w:r>
        <w:rPr>
          <w:rFonts w:hint="default"/>
          <w:color w:val="auto"/>
          <w:lang w:val="ru-RU"/>
        </w:rPr>
        <w:t xml:space="preserve"> дороги </w:t>
      </w:r>
      <w:r>
        <w:rPr>
          <w:color w:val="auto"/>
        </w:rPr>
        <w:t xml:space="preserve">регионального значения </w:t>
      </w:r>
      <w:r>
        <w:rPr>
          <w:rFonts w:hint="default"/>
          <w:color w:val="auto"/>
          <w:lang w:val="ru-RU"/>
        </w:rPr>
        <w:t xml:space="preserve">Новгородка - Пушкинские Горы и </w:t>
      </w:r>
      <w:r>
        <w:rPr>
          <w:color w:val="auto"/>
          <w:lang w:val="ru-RU"/>
        </w:rPr>
        <w:t>Пушкинские</w:t>
      </w:r>
      <w:r>
        <w:rPr>
          <w:rFonts w:hint="default"/>
          <w:color w:val="auto"/>
          <w:lang w:val="ru-RU"/>
        </w:rPr>
        <w:t xml:space="preserve"> Горы - Локня</w:t>
      </w:r>
      <w:r>
        <w:rPr>
          <w:color w:val="auto"/>
        </w:rPr>
        <w:t xml:space="preserve">, с севера на юг - дорога Пушкинские Горы - </w:t>
      </w:r>
      <w:r>
        <w:rPr>
          <w:color w:val="auto"/>
          <w:lang w:val="ru-RU"/>
        </w:rPr>
        <w:t>Захино</w:t>
      </w:r>
      <w:r>
        <w:rPr>
          <w:color w:val="auto"/>
        </w:rPr>
        <w:t xml:space="preserve"> - </w:t>
      </w:r>
      <w:r>
        <w:rPr>
          <w:color w:val="auto"/>
          <w:lang w:val="ru-RU"/>
        </w:rPr>
        <w:t>Барабаны</w:t>
      </w:r>
      <w:r>
        <w:rPr>
          <w:color w:val="auto"/>
        </w:rPr>
        <w:t xml:space="preserve">, с востока на юго-запад - дорога Пушкинские – Горы  </w:t>
      </w:r>
      <w:r>
        <w:rPr>
          <w:color w:val="auto"/>
          <w:lang w:val="ru-RU"/>
        </w:rPr>
        <w:t>Рождество</w:t>
      </w:r>
      <w:r>
        <w:rPr>
          <w:color w:val="auto"/>
        </w:rPr>
        <w:t xml:space="preserve"> – Велье.</w:t>
      </w:r>
    </w:p>
    <w:p>
      <w:pPr>
        <w:shd w:val="clear"/>
        <w:suppressAutoHyphens/>
        <w:wordWrap/>
        <w:topLinePunct w:val="0"/>
        <w:bidi w:val="0"/>
        <w:snapToGrid/>
        <w:spacing w:after="0" w:line="240" w:lineRule="auto"/>
        <w:ind w:firstLine="709"/>
        <w:jc w:val="both"/>
        <w:rPr>
          <w:color w:val="auto"/>
        </w:rPr>
      </w:pPr>
      <w:r>
        <w:rPr>
          <w:color w:val="auto"/>
        </w:rPr>
        <w:t>В целом территория обеспечена достаточной по протяженности и удовлетворительной по эксплуатационным характеристикам сетью автомобильных дорог.</w:t>
      </w:r>
    </w:p>
    <w:p>
      <w:pPr>
        <w:shd w:val="clear"/>
        <w:suppressAutoHyphens/>
        <w:wordWrap/>
        <w:topLinePunct w:val="0"/>
        <w:bidi w:val="0"/>
        <w:snapToGrid/>
        <w:spacing w:after="0" w:line="240" w:lineRule="auto"/>
        <w:ind w:firstLine="709"/>
        <w:jc w:val="both"/>
        <w:rPr>
          <w:color w:val="auto"/>
        </w:rPr>
      </w:pPr>
      <w:r>
        <w:rPr>
          <w:color w:val="auto"/>
        </w:rPr>
        <w:t>Автомобильными дорогами общего пользования регионального значения являются автомобильные дороги общего пользования (за исключением автомобильных дорог общего пользования федерального значения и их участков):</w:t>
      </w:r>
    </w:p>
    <w:p>
      <w:pPr>
        <w:pStyle w:val="69"/>
        <w:numPr>
          <w:ilvl w:val="0"/>
          <w:numId w:val="14"/>
        </w:numPr>
        <w:shd w:val="clear"/>
        <w:tabs>
          <w:tab w:val="left" w:pos="1134"/>
        </w:tabs>
        <w:wordWrap/>
        <w:topLinePunct w:val="0"/>
        <w:bidi w:val="0"/>
        <w:snapToGrid/>
        <w:spacing w:line="240" w:lineRule="auto"/>
        <w:ind w:left="709" w:firstLine="0"/>
        <w:rPr>
          <w:color w:val="auto"/>
        </w:rPr>
      </w:pPr>
      <w:r>
        <w:rPr>
          <w:color w:val="auto"/>
        </w:rPr>
        <w:t>соединяющие административный центр (столицу) Псковской области с административными центрами муниципальных районов области;</w:t>
      </w:r>
    </w:p>
    <w:p>
      <w:pPr>
        <w:pStyle w:val="69"/>
        <w:numPr>
          <w:ilvl w:val="0"/>
          <w:numId w:val="14"/>
        </w:numPr>
        <w:shd w:val="clear"/>
        <w:tabs>
          <w:tab w:val="left" w:pos="1134"/>
        </w:tabs>
        <w:wordWrap/>
        <w:topLinePunct w:val="0"/>
        <w:bidi w:val="0"/>
        <w:snapToGrid/>
        <w:spacing w:line="240" w:lineRule="auto"/>
        <w:ind w:left="709" w:firstLine="0"/>
        <w:rPr>
          <w:color w:val="auto"/>
        </w:rPr>
      </w:pPr>
      <w:r>
        <w:rPr>
          <w:color w:val="auto"/>
        </w:rPr>
        <w:t>соединяющие между собой административные центры муниципальных районов области;</w:t>
      </w:r>
    </w:p>
    <w:p>
      <w:pPr>
        <w:pStyle w:val="69"/>
        <w:numPr>
          <w:ilvl w:val="0"/>
          <w:numId w:val="14"/>
        </w:numPr>
        <w:shd w:val="clear"/>
        <w:tabs>
          <w:tab w:val="left" w:pos="1134"/>
        </w:tabs>
        <w:wordWrap/>
        <w:topLinePunct w:val="0"/>
        <w:bidi w:val="0"/>
        <w:snapToGrid/>
        <w:spacing w:line="240" w:lineRule="auto"/>
        <w:ind w:left="709" w:firstLine="0"/>
        <w:rPr>
          <w:color w:val="auto"/>
        </w:rPr>
      </w:pPr>
      <w:r>
        <w:rPr>
          <w:color w:val="auto"/>
        </w:rPr>
        <w:t>соединяющие административные центры муниципальных районов области с административными центрами городских и (или) сельских поселений области;</w:t>
      </w:r>
    </w:p>
    <w:p>
      <w:pPr>
        <w:pStyle w:val="69"/>
        <w:numPr>
          <w:ilvl w:val="0"/>
          <w:numId w:val="14"/>
        </w:numPr>
        <w:shd w:val="clear"/>
        <w:tabs>
          <w:tab w:val="left" w:pos="1134"/>
        </w:tabs>
        <w:wordWrap/>
        <w:topLinePunct w:val="0"/>
        <w:bidi w:val="0"/>
        <w:snapToGrid/>
        <w:spacing w:line="240" w:lineRule="auto"/>
        <w:ind w:left="709" w:firstLine="0"/>
        <w:rPr>
          <w:color w:val="auto"/>
        </w:rPr>
      </w:pPr>
      <w:r>
        <w:rPr>
          <w:color w:val="auto"/>
        </w:rPr>
        <w:t>обеспечивающие межрегиональные и международные связи;</w:t>
      </w:r>
    </w:p>
    <w:p>
      <w:pPr>
        <w:pStyle w:val="69"/>
        <w:numPr>
          <w:ilvl w:val="0"/>
          <w:numId w:val="14"/>
        </w:numPr>
        <w:shd w:val="clear"/>
        <w:tabs>
          <w:tab w:val="left" w:pos="1134"/>
        </w:tabs>
        <w:wordWrap/>
        <w:topLinePunct w:val="0"/>
        <w:bidi w:val="0"/>
        <w:snapToGrid/>
        <w:spacing w:line="240" w:lineRule="auto"/>
        <w:ind w:left="709" w:firstLine="0"/>
        <w:rPr>
          <w:color w:val="auto"/>
        </w:rPr>
      </w:pPr>
      <w:r>
        <w:rPr>
          <w:color w:val="auto"/>
        </w:rPr>
        <w:t>соединяющие автомобильные дороги общего пользования федерального значения с транспортными узлами, имеющими межрегиональное значение, автомобильными пунктами пропуска через государственную границу Российской Федерации, объектами культурного наследия федерального и регионального значения;</w:t>
      </w:r>
    </w:p>
    <w:p>
      <w:pPr>
        <w:pStyle w:val="69"/>
        <w:numPr>
          <w:ilvl w:val="0"/>
          <w:numId w:val="14"/>
        </w:numPr>
        <w:shd w:val="clear"/>
        <w:tabs>
          <w:tab w:val="left" w:pos="1134"/>
        </w:tabs>
        <w:wordWrap/>
        <w:topLinePunct w:val="0"/>
        <w:bidi w:val="0"/>
        <w:snapToGrid/>
        <w:spacing w:line="240" w:lineRule="auto"/>
        <w:ind w:left="709" w:firstLine="0"/>
        <w:rPr>
          <w:color w:val="auto"/>
        </w:rPr>
      </w:pPr>
      <w:r>
        <w:rPr>
          <w:color w:val="auto"/>
        </w:rPr>
        <w:t>соединяющие между собой автомобильные дороги общего пользования федерального</w:t>
      </w:r>
      <w:r>
        <w:rPr>
          <w:rFonts w:ascii="Arial" w:hAnsi="Arial" w:cs="Arial"/>
          <w:color w:val="auto"/>
          <w:spacing w:val="2"/>
          <w:sz w:val="21"/>
          <w:szCs w:val="21"/>
          <w:shd w:val="clear" w:color="auto" w:fill="FFFFFF"/>
        </w:rPr>
        <w:t xml:space="preserve"> значения;</w:t>
      </w:r>
    </w:p>
    <w:p>
      <w:pPr>
        <w:pStyle w:val="69"/>
        <w:numPr>
          <w:ilvl w:val="0"/>
          <w:numId w:val="14"/>
        </w:numPr>
        <w:shd w:val="clear"/>
        <w:tabs>
          <w:tab w:val="left" w:pos="1134"/>
        </w:tabs>
        <w:wordWrap/>
        <w:topLinePunct w:val="0"/>
        <w:bidi w:val="0"/>
        <w:snapToGrid/>
        <w:spacing w:line="240" w:lineRule="auto"/>
        <w:ind w:left="709" w:firstLine="0"/>
        <w:rPr>
          <w:color w:val="auto"/>
        </w:rPr>
      </w:pPr>
      <w:r>
        <w:rPr>
          <w:color w:val="auto"/>
        </w:rPr>
        <w:t>расположенные в границах городских округов области и включающие искусственные дорожные сооружения, строящиеся с привлечением средств федерального бюджета, а также автомобильные дороги, являющиеся подъездами к таким искусственным дорожным сооружениям (абзац дополнительно включен </w:t>
      </w:r>
      <w:r>
        <w:rPr>
          <w:color w:val="auto"/>
        </w:rPr>
        <w:fldChar w:fldCharType="begin"/>
      </w:r>
      <w:r>
        <w:rPr>
          <w:color w:val="auto"/>
        </w:rPr>
        <w:instrText xml:space="preserve"> HYPERLINK "http://docs.cntd.ru/document/462709824" </w:instrText>
      </w:r>
      <w:r>
        <w:rPr>
          <w:color w:val="auto"/>
        </w:rPr>
        <w:fldChar w:fldCharType="separate"/>
      </w:r>
      <w:r>
        <w:rPr>
          <w:color w:val="auto"/>
        </w:rPr>
        <w:t>постановлением Администрации области от 13.07.2015 N 323</w:t>
      </w:r>
      <w:r>
        <w:rPr>
          <w:color w:val="auto"/>
        </w:rPr>
        <w:fldChar w:fldCharType="end"/>
      </w:r>
      <w:r>
        <w:rPr>
          <w:color w:val="auto"/>
        </w:rPr>
        <w:t>).</w:t>
      </w:r>
    </w:p>
    <w:p>
      <w:pPr>
        <w:shd w:val="clear"/>
        <w:suppressAutoHyphens/>
        <w:wordWrap/>
        <w:topLinePunct w:val="0"/>
        <w:bidi w:val="0"/>
        <w:snapToGrid/>
        <w:spacing w:after="0" w:line="240" w:lineRule="auto"/>
        <w:ind w:firstLine="709"/>
        <w:jc w:val="both"/>
        <w:rPr>
          <w:color w:val="auto"/>
        </w:rPr>
      </w:pPr>
      <w:r>
        <w:rPr>
          <w:color w:val="auto"/>
        </w:rPr>
        <w:t xml:space="preserve">В соответствии с постановлением Администрации Псковской области от 21 октября 2008 года N 284 «Об автомобильных дорогах общего пользования регионального значения» в перечень автомобильных дорог общего пользования регионального значения вошли </w:t>
      </w:r>
    </w:p>
    <w:p>
      <w:pPr>
        <w:pStyle w:val="25"/>
        <w:keepNext/>
        <w:shd w:val="clear"/>
        <w:wordWrap/>
        <w:topLinePunct w:val="0"/>
        <w:bidi w:val="0"/>
        <w:snapToGrid/>
        <w:spacing w:after="0" w:line="240" w:lineRule="auto"/>
        <w:jc w:val="center"/>
        <w:rPr>
          <w:rFonts w:hint="default"/>
          <w:color w:val="auto"/>
          <w:sz w:val="20"/>
          <w:lang w:val="ru-RU"/>
        </w:rPr>
      </w:pPr>
      <w:r>
        <w:rPr>
          <w:color w:val="auto"/>
          <w:sz w:val="20"/>
        </w:rPr>
        <w:t>Перечень автомобильных дорог общего пользования регионального значения</w:t>
      </w:r>
      <w:r>
        <w:rPr>
          <w:rFonts w:hint="default"/>
          <w:color w:val="auto"/>
          <w:sz w:val="20"/>
          <w:lang w:val="ru-RU"/>
        </w:rPr>
        <w:t>, их протяженность в границах городского поселения «Пушкиногорье»</w:t>
      </w:r>
    </w:p>
    <w:tbl>
      <w:tblPr>
        <w:tblStyle w:val="1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990"/>
        <w:gridCol w:w="2314"/>
        <w:gridCol w:w="1160"/>
        <w:gridCol w:w="116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459" w:type="pct"/>
            <w:vMerge w:val="restart"/>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Учет</w:t>
            </w:r>
          </w:p>
          <w:p>
            <w:pPr>
              <w:shd w:val="clear"/>
              <w:wordWrap/>
              <w:topLinePunct w:val="0"/>
              <w:bidi w:val="0"/>
              <w:snapToGrid/>
              <w:spacing w:after="0" w:line="240" w:lineRule="auto"/>
              <w:jc w:val="center"/>
              <w:rPr>
                <w:b/>
                <w:color w:val="auto"/>
                <w:sz w:val="20"/>
                <w:szCs w:val="20"/>
              </w:rPr>
            </w:pPr>
            <w:r>
              <w:rPr>
                <w:b/>
                <w:color w:val="auto"/>
                <w:sz w:val="20"/>
                <w:szCs w:val="20"/>
              </w:rPr>
              <w:t>ный</w:t>
            </w:r>
          </w:p>
          <w:p>
            <w:pPr>
              <w:shd w:val="clear"/>
              <w:wordWrap/>
              <w:topLinePunct w:val="0"/>
              <w:bidi w:val="0"/>
              <w:snapToGrid/>
              <w:spacing w:after="0" w:line="240" w:lineRule="auto"/>
              <w:jc w:val="center"/>
              <w:rPr>
                <w:b/>
                <w:color w:val="auto"/>
                <w:sz w:val="20"/>
                <w:szCs w:val="20"/>
              </w:rPr>
            </w:pPr>
            <w:r>
              <w:rPr>
                <w:b/>
                <w:color w:val="auto"/>
                <w:sz w:val="20"/>
                <w:szCs w:val="20"/>
              </w:rPr>
              <w:t>номер</w:t>
            </w:r>
          </w:p>
        </w:tc>
        <w:tc>
          <w:tcPr>
            <w:tcW w:w="1170" w:type="pct"/>
            <w:vMerge w:val="restart"/>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Идентификационный</w:t>
            </w:r>
          </w:p>
          <w:p>
            <w:pPr>
              <w:shd w:val="clear"/>
              <w:wordWrap/>
              <w:topLinePunct w:val="0"/>
              <w:bidi w:val="0"/>
              <w:snapToGrid/>
              <w:spacing w:after="0" w:line="240" w:lineRule="auto"/>
              <w:jc w:val="center"/>
              <w:rPr>
                <w:b/>
                <w:color w:val="auto"/>
                <w:sz w:val="20"/>
                <w:szCs w:val="20"/>
              </w:rPr>
            </w:pPr>
            <w:r>
              <w:rPr>
                <w:b/>
                <w:color w:val="auto"/>
                <w:sz w:val="20"/>
                <w:szCs w:val="20"/>
              </w:rPr>
              <w:t>номер</w:t>
            </w:r>
          </w:p>
        </w:tc>
        <w:tc>
          <w:tcPr>
            <w:tcW w:w="1359" w:type="pct"/>
            <w:vMerge w:val="restart"/>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Наименование автомобильных дорог</w:t>
            </w:r>
          </w:p>
        </w:tc>
        <w:tc>
          <w:tcPr>
            <w:tcW w:w="1364" w:type="pct"/>
            <w:gridSpan w:val="2"/>
            <w:shd w:val="clear" w:color="auto" w:fill="auto"/>
            <w:vAlign w:val="center"/>
          </w:tcPr>
          <w:p>
            <w:pPr>
              <w:pStyle w:val="53"/>
              <w:shd w:val="clear"/>
              <w:wordWrap/>
              <w:topLinePunct w:val="0"/>
              <w:bidi w:val="0"/>
              <w:snapToGrid/>
              <w:spacing w:after="0" w:line="240" w:lineRule="auto"/>
              <w:ind w:left="0"/>
              <w:jc w:val="center"/>
              <w:rPr>
                <w:rFonts w:eastAsia="Calibri"/>
                <w:b/>
                <w:color w:val="auto"/>
                <w:kern w:val="2"/>
                <w:lang w:eastAsia="en-US"/>
              </w:rPr>
            </w:pPr>
            <w:r>
              <w:rPr>
                <w:rFonts w:eastAsia="Calibri"/>
                <w:b/>
                <w:color w:val="auto"/>
                <w:kern w:val="2"/>
                <w:lang w:eastAsia="en-US"/>
              </w:rPr>
              <w:t>Адрес</w:t>
            </w:r>
          </w:p>
        </w:tc>
        <w:tc>
          <w:tcPr>
            <w:tcW w:w="646" w:type="pct"/>
            <w:vMerge w:val="restart"/>
            <w:shd w:val="clear" w:color="auto" w:fill="auto"/>
            <w:vAlign w:val="center"/>
          </w:tcPr>
          <w:p>
            <w:pPr>
              <w:pStyle w:val="53"/>
              <w:shd w:val="clear"/>
              <w:wordWrap/>
              <w:topLinePunct w:val="0"/>
              <w:bidi w:val="0"/>
              <w:snapToGrid/>
              <w:spacing w:after="0" w:line="240" w:lineRule="auto"/>
              <w:ind w:left="0"/>
              <w:jc w:val="center"/>
              <w:rPr>
                <w:b/>
                <w:color w:val="auto"/>
                <w:sz w:val="20"/>
                <w:szCs w:val="20"/>
              </w:rPr>
            </w:pPr>
            <w:r>
              <w:rPr>
                <w:rFonts w:eastAsia="Calibri"/>
                <w:b/>
                <w:color w:val="auto"/>
                <w:kern w:val="2"/>
                <w:lang w:eastAsia="en-US"/>
              </w:rPr>
              <w:t>Протяженность, км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459" w:type="pct"/>
            <w:vMerge w:val="continue"/>
            <w:shd w:val="clear" w:color="auto" w:fill="auto"/>
            <w:vAlign w:val="center"/>
          </w:tcPr>
          <w:p>
            <w:pPr>
              <w:shd w:val="clear"/>
              <w:wordWrap/>
              <w:topLinePunct w:val="0"/>
              <w:bidi w:val="0"/>
              <w:snapToGrid/>
              <w:spacing w:after="0" w:line="240" w:lineRule="auto"/>
              <w:jc w:val="center"/>
              <w:rPr>
                <w:b/>
                <w:color w:val="auto"/>
                <w:sz w:val="20"/>
                <w:szCs w:val="20"/>
              </w:rPr>
            </w:pPr>
          </w:p>
        </w:tc>
        <w:tc>
          <w:tcPr>
            <w:tcW w:w="1170" w:type="pct"/>
            <w:vMerge w:val="continue"/>
            <w:shd w:val="clear" w:color="auto" w:fill="auto"/>
            <w:vAlign w:val="center"/>
          </w:tcPr>
          <w:p>
            <w:pPr>
              <w:shd w:val="clear"/>
              <w:wordWrap/>
              <w:topLinePunct w:val="0"/>
              <w:bidi w:val="0"/>
              <w:snapToGrid/>
              <w:spacing w:after="0" w:line="240" w:lineRule="auto"/>
              <w:jc w:val="center"/>
              <w:rPr>
                <w:b/>
                <w:color w:val="auto"/>
                <w:sz w:val="20"/>
                <w:szCs w:val="20"/>
              </w:rPr>
            </w:pPr>
          </w:p>
        </w:tc>
        <w:tc>
          <w:tcPr>
            <w:tcW w:w="1359" w:type="pct"/>
            <w:vMerge w:val="continue"/>
            <w:shd w:val="clear" w:color="auto" w:fill="auto"/>
            <w:vAlign w:val="center"/>
          </w:tcPr>
          <w:p>
            <w:pPr>
              <w:shd w:val="clear"/>
              <w:wordWrap/>
              <w:topLinePunct w:val="0"/>
              <w:bidi w:val="0"/>
              <w:snapToGrid/>
              <w:spacing w:after="0" w:line="240" w:lineRule="auto"/>
              <w:jc w:val="center"/>
              <w:rPr>
                <w:b/>
                <w:color w:val="auto"/>
                <w:sz w:val="20"/>
                <w:szCs w:val="20"/>
              </w:rPr>
            </w:pPr>
          </w:p>
        </w:tc>
        <w:tc>
          <w:tcPr>
            <w:tcW w:w="682" w:type="pct"/>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Начало,</w:t>
            </w:r>
          </w:p>
          <w:p>
            <w:pPr>
              <w:shd w:val="clear"/>
              <w:wordWrap/>
              <w:topLinePunct w:val="0"/>
              <w:bidi w:val="0"/>
              <w:snapToGrid/>
              <w:spacing w:after="0" w:line="240" w:lineRule="auto"/>
              <w:jc w:val="center"/>
              <w:rPr>
                <w:b/>
                <w:color w:val="auto"/>
                <w:sz w:val="20"/>
                <w:szCs w:val="20"/>
              </w:rPr>
            </w:pPr>
            <w:r>
              <w:rPr>
                <w:b/>
                <w:color w:val="auto"/>
                <w:sz w:val="20"/>
                <w:szCs w:val="20"/>
              </w:rPr>
              <w:t>км + . . .</w:t>
            </w:r>
          </w:p>
        </w:tc>
        <w:tc>
          <w:tcPr>
            <w:tcW w:w="682" w:type="pct"/>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Конец,</w:t>
            </w:r>
          </w:p>
          <w:p>
            <w:pPr>
              <w:shd w:val="clear"/>
              <w:wordWrap/>
              <w:topLinePunct w:val="0"/>
              <w:bidi w:val="0"/>
              <w:snapToGrid/>
              <w:spacing w:after="0" w:line="240" w:lineRule="auto"/>
              <w:jc w:val="center"/>
              <w:rPr>
                <w:b/>
                <w:color w:val="auto"/>
                <w:sz w:val="20"/>
                <w:szCs w:val="20"/>
              </w:rPr>
            </w:pPr>
            <w:r>
              <w:rPr>
                <w:b/>
                <w:color w:val="auto"/>
                <w:sz w:val="20"/>
                <w:szCs w:val="20"/>
              </w:rPr>
              <w:t>км + . . .</w:t>
            </w:r>
          </w:p>
        </w:tc>
        <w:tc>
          <w:tcPr>
            <w:tcW w:w="646" w:type="pct"/>
            <w:vMerge w:val="continue"/>
            <w:shd w:val="clear" w:color="auto" w:fill="auto"/>
            <w:vAlign w:val="center"/>
          </w:tcPr>
          <w:p>
            <w:pPr>
              <w:shd w:val="clear"/>
              <w:wordWrap/>
              <w:topLinePunct w:val="0"/>
              <w:bidi w:val="0"/>
              <w:snapToGrid/>
              <w:spacing w:after="0" w:line="240" w:lineRule="auto"/>
              <w:jc w:val="center"/>
              <w:rPr>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К-019</w:t>
            </w:r>
          </w:p>
        </w:tc>
        <w:tc>
          <w:tcPr>
            <w:tcW w:w="1170"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58К-019</w:t>
            </w:r>
          </w:p>
        </w:tc>
        <w:tc>
          <w:tcPr>
            <w:tcW w:w="13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Пушкинские Горы - Локня</w:t>
            </w:r>
          </w:p>
        </w:tc>
        <w:tc>
          <w:tcPr>
            <w:tcW w:w="682"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 + 000</w:t>
            </w:r>
          </w:p>
        </w:tc>
        <w:tc>
          <w:tcPr>
            <w:tcW w:w="682"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8 + 765</w:t>
            </w:r>
          </w:p>
        </w:tc>
        <w:tc>
          <w:tcPr>
            <w:tcW w:w="64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8,765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К-294</w:t>
            </w:r>
          </w:p>
        </w:tc>
        <w:tc>
          <w:tcPr>
            <w:tcW w:w="1170"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58К-294</w:t>
            </w:r>
          </w:p>
        </w:tc>
        <w:tc>
          <w:tcPr>
            <w:tcW w:w="13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Пушкинские Горы – Захино - Барабаны</w:t>
            </w:r>
          </w:p>
        </w:tc>
        <w:tc>
          <w:tcPr>
            <w:tcW w:w="682"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 + 000</w:t>
            </w:r>
          </w:p>
        </w:tc>
        <w:tc>
          <w:tcPr>
            <w:tcW w:w="682"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rFonts w:hint="default"/>
                <w:iCs/>
                <w:color w:val="auto"/>
                <w:lang w:val="ru-RU"/>
              </w:rPr>
            </w:pPr>
            <w:r>
              <w:rPr>
                <w:iCs/>
                <w:color w:val="auto"/>
              </w:rPr>
              <w:t xml:space="preserve">6 + </w:t>
            </w:r>
            <w:r>
              <w:rPr>
                <w:rFonts w:hint="default"/>
                <w:iCs/>
                <w:color w:val="auto"/>
                <w:lang w:val="ru-RU"/>
              </w:rPr>
              <w:t>915</w:t>
            </w:r>
          </w:p>
        </w:tc>
        <w:tc>
          <w:tcPr>
            <w:tcW w:w="64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rFonts w:hint="default"/>
                <w:iCs/>
                <w:color w:val="auto"/>
                <w:lang w:val="ru-RU"/>
              </w:rPr>
            </w:pPr>
            <w:r>
              <w:rPr>
                <w:iCs/>
                <w:color w:val="auto"/>
              </w:rPr>
              <w:t>6,</w:t>
            </w:r>
            <w:r>
              <w:rPr>
                <w:rFonts w:hint="default"/>
                <w:iCs/>
                <w:color w:val="auto"/>
                <w:lang w:val="ru-RU"/>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К-497</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58К-497</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Березовка-Тригорское</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3+185</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3,185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К-499</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58К-499</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Кокорино-Савкина Горка</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2+739</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2,739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К-500</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58К-500</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Новгородка-Пушкинские Горы</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rFonts w:hint="default"/>
                <w:iCs/>
                <w:color w:val="auto"/>
                <w:lang w:val="ru-RU"/>
              </w:rPr>
            </w:pPr>
            <w:r>
              <w:rPr>
                <w:rFonts w:hint="default"/>
                <w:iCs/>
                <w:color w:val="auto"/>
                <w:lang w:val="ru-RU"/>
              </w:rPr>
              <w:t>13</w:t>
            </w:r>
            <w:r>
              <w:rPr>
                <w:iCs/>
                <w:color w:val="auto"/>
              </w:rPr>
              <w:t>+</w:t>
            </w:r>
            <w:r>
              <w:rPr>
                <w:rFonts w:hint="default"/>
                <w:iCs/>
                <w:color w:val="auto"/>
                <w:lang w:val="ru-RU"/>
              </w:rPr>
              <w:t>836</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24+639</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rFonts w:hint="default"/>
                <w:iCs/>
                <w:color w:val="auto"/>
                <w:lang w:val="ru-RU"/>
              </w:rPr>
            </w:pPr>
            <w:r>
              <w:rPr>
                <w:rFonts w:hint="default"/>
                <w:iCs/>
                <w:color w:val="auto"/>
                <w:lang w:val="ru-RU"/>
              </w:rPr>
              <w:t>10</w:t>
            </w:r>
            <w:r>
              <w:rPr>
                <w:iCs/>
                <w:color w:val="auto"/>
              </w:rPr>
              <w:t>,</w:t>
            </w:r>
            <w:r>
              <w:rPr>
                <w:rFonts w:hint="default"/>
                <w:iCs/>
                <w:color w:val="auto"/>
                <w:lang w:val="ru-RU"/>
              </w:rPr>
              <w:t>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К-501</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58К-501</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Носово-Зимари-Кашино</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9+000</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К-502</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58К-502</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Носово-Креневка-Вече</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8+200</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К-503</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58К-503</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Объезд вокруг Святогорского монастыря</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2+081</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2,081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К-504</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58К-504</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от а/д Пушкинские Горы-Бирюли км 6+050 до дер. Крылово</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0+454</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К-505</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58К-505</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от а/д Пушкинские Горы- Носово км 2+073 до дер. Бугрово</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0+997</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К-506</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58К-506</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от а/д Пушкинские Горы-Петровское, км 3+912 до усадьбы "Михайловское"</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1+056</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К-507</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58К-507</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Подкрестье-Гарино</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1+500</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К-509</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58К-509</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Пушкиногорское шоссе</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8+481</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8,481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К-510</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58К-510</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Пушкинские Горы - а/д Пушкиногорское шоссе км 7+273</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0+824</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К-511</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58К-511</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Пушкинские Горы-а/д Пушкиногорское шоссе км 7+006</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1+039</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К-512</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58К-512</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Пушкинские Горы-льнозавод</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0+600</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К-513</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58К-513</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Пушкинские Горы-Арапово-Волочек</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16+500</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К-514</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58К-514</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Пушкинские Горы-Бирюли</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7+899</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7,899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К-515</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58К-515</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Пушкинские Горы-Носово</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5+608</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К-516</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58К-516</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Пушкинские Горы-Петровское</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6+748</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6,748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9"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К-517</w:t>
            </w:r>
          </w:p>
        </w:tc>
        <w:tc>
          <w:tcPr>
            <w:tcW w:w="1170"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58К-517</w:t>
            </w:r>
          </w:p>
        </w:tc>
        <w:tc>
          <w:tcPr>
            <w:tcW w:w="13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Пушкинские Горы-Рождество-Велье</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24+000</w:t>
            </w: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rFonts w:hint="default"/>
                <w:iCs/>
                <w:color w:val="auto"/>
                <w:lang w:val="ru-RU"/>
              </w:rPr>
            </w:pPr>
            <w:r>
              <w:rPr>
                <w:rFonts w:hint="default"/>
                <w:iCs/>
                <w:color w:val="auto"/>
                <w:lang w:val="ru-RU"/>
              </w:rPr>
              <w:t>9</w:t>
            </w:r>
            <w:r>
              <w:rPr>
                <w:iCs/>
                <w:color w:val="auto"/>
              </w:rPr>
              <w:t>,</w:t>
            </w:r>
            <w:r>
              <w:rPr>
                <w:rFonts w:hint="default"/>
                <w:iCs/>
                <w:color w:val="auto"/>
                <w:lang w:val="ru-RU"/>
              </w:rPr>
              <w:t>8</w:t>
            </w:r>
            <w:r>
              <w:rPr>
                <w:iCs/>
                <w:color w:val="auto"/>
              </w:rPr>
              <w:t>0</w:t>
            </w:r>
            <w:r>
              <w:rPr>
                <w:rFonts w:hint="default"/>
                <w:iCs/>
                <w:color w:val="auto"/>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9" w:type="pct"/>
            <w:gridSpan w:val="3"/>
            <w:shd w:val="clear" w:color="auto" w:fill="auto"/>
            <w:vAlign w:val="center"/>
          </w:tcPr>
          <w:p>
            <w:pPr>
              <w:pStyle w:val="53"/>
              <w:keepLines/>
              <w:widowControl w:val="0"/>
              <w:shd w:val="clear"/>
              <w:suppressAutoHyphens/>
              <w:wordWrap/>
              <w:topLinePunct w:val="0"/>
              <w:bidi w:val="0"/>
              <w:snapToGrid/>
              <w:spacing w:after="0" w:line="240" w:lineRule="auto"/>
              <w:ind w:left="0"/>
              <w:rPr>
                <w:b/>
                <w:iCs/>
                <w:color w:val="auto"/>
              </w:rPr>
            </w:pPr>
            <w:r>
              <w:rPr>
                <w:b/>
                <w:iCs/>
                <w:color w:val="auto"/>
              </w:rPr>
              <w:t>ИТОГО</w:t>
            </w: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b/>
                <w:iCs/>
                <w:color w:val="auto"/>
              </w:rPr>
            </w:pPr>
          </w:p>
        </w:tc>
        <w:tc>
          <w:tcPr>
            <w:tcW w:w="682" w:type="pct"/>
            <w:vAlign w:val="center"/>
          </w:tcPr>
          <w:p>
            <w:pPr>
              <w:pStyle w:val="53"/>
              <w:keepLines/>
              <w:widowControl w:val="0"/>
              <w:shd w:val="clear"/>
              <w:suppressAutoHyphens/>
              <w:wordWrap/>
              <w:topLinePunct w:val="0"/>
              <w:bidi w:val="0"/>
              <w:snapToGrid/>
              <w:spacing w:after="0" w:line="240" w:lineRule="auto"/>
              <w:ind w:left="0"/>
              <w:jc w:val="center"/>
              <w:rPr>
                <w:b/>
                <w:iCs/>
                <w:color w:val="auto"/>
              </w:rPr>
            </w:pPr>
          </w:p>
        </w:tc>
        <w:tc>
          <w:tcPr>
            <w:tcW w:w="646" w:type="pct"/>
            <w:vAlign w:val="center"/>
          </w:tcPr>
          <w:p>
            <w:pPr>
              <w:pStyle w:val="53"/>
              <w:keepLines/>
              <w:widowControl w:val="0"/>
              <w:shd w:val="clear"/>
              <w:suppressAutoHyphens/>
              <w:wordWrap/>
              <w:topLinePunct w:val="0"/>
              <w:bidi w:val="0"/>
              <w:snapToGrid/>
              <w:spacing w:after="0" w:line="240" w:lineRule="auto"/>
              <w:ind w:left="0"/>
              <w:jc w:val="center"/>
              <w:rPr>
                <w:rFonts w:hint="default"/>
                <w:b/>
                <w:iCs/>
                <w:color w:val="auto"/>
                <w:lang w:val="ru-RU"/>
              </w:rPr>
            </w:pPr>
            <w:r>
              <w:rPr>
                <w:b/>
                <w:iCs/>
                <w:color w:val="auto"/>
              </w:rPr>
              <w:t>1</w:t>
            </w:r>
            <w:r>
              <w:rPr>
                <w:rFonts w:hint="default"/>
                <w:b/>
                <w:iCs/>
                <w:color w:val="auto"/>
                <w:lang w:val="ru-RU"/>
              </w:rPr>
              <w:t>13,187</w:t>
            </w:r>
          </w:p>
        </w:tc>
      </w:tr>
    </w:tbl>
    <w:p>
      <w:pPr>
        <w:pStyle w:val="53"/>
        <w:widowControl w:val="0"/>
        <w:shd w:val="clear"/>
        <w:wordWrap/>
        <w:topLinePunct w:val="0"/>
        <w:bidi w:val="0"/>
        <w:snapToGrid/>
        <w:spacing w:after="0" w:line="240" w:lineRule="auto"/>
        <w:ind w:left="0"/>
        <w:jc w:val="both"/>
        <w:rPr>
          <w:b/>
          <w:color w:val="auto"/>
        </w:rPr>
      </w:pPr>
    </w:p>
    <w:p>
      <w:pPr>
        <w:shd w:val="clear"/>
        <w:suppressAutoHyphens/>
        <w:wordWrap/>
        <w:topLinePunct w:val="0"/>
        <w:bidi w:val="0"/>
        <w:snapToGrid/>
        <w:spacing w:after="0" w:line="240" w:lineRule="auto"/>
        <w:ind w:firstLine="709"/>
        <w:jc w:val="both"/>
        <w:rPr>
          <w:color w:val="auto"/>
        </w:rPr>
      </w:pPr>
      <w:r>
        <w:rPr>
          <w:color w:val="auto"/>
        </w:rPr>
        <w:t xml:space="preserve">В соответствии с Приложением 1 к письму Государственного комитета Псковской области по дорожному хозяйству от 04.04.2013 г. № 270 в перечень автомобильных дорог общего пользования местного значения, проходящих в границах Пушкиногорского района и находящихся на территории городского поселения «Пушкиногорье» вошли </w:t>
      </w:r>
    </w:p>
    <w:p>
      <w:pPr>
        <w:pStyle w:val="25"/>
        <w:keepNext/>
        <w:shd w:val="clear"/>
        <w:wordWrap/>
        <w:topLinePunct w:val="0"/>
        <w:bidi w:val="0"/>
        <w:snapToGrid/>
        <w:spacing w:after="0" w:line="240" w:lineRule="auto"/>
        <w:jc w:val="center"/>
        <w:rPr>
          <w:color w:val="auto"/>
          <w:sz w:val="20"/>
        </w:rPr>
      </w:pPr>
      <w:r>
        <w:rPr>
          <w:color w:val="auto"/>
          <w:sz w:val="20"/>
        </w:rPr>
        <w:t>Перечень автомобильных дорог общего пользования местного  значения</w:t>
      </w:r>
    </w:p>
    <w:tbl>
      <w:tblPr>
        <w:tblStyle w:val="12"/>
        <w:tblW w:w="46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2364"/>
        <w:gridCol w:w="2266"/>
        <w:gridCol w:w="1134"/>
        <w:gridCol w:w="1136"/>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56" w:type="pct"/>
            <w:vMerge w:val="restart"/>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 п\п</w:t>
            </w:r>
          </w:p>
        </w:tc>
        <w:tc>
          <w:tcPr>
            <w:tcW w:w="1376" w:type="pct"/>
            <w:vMerge w:val="restart"/>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Идентификационный</w:t>
            </w:r>
          </w:p>
          <w:p>
            <w:pPr>
              <w:shd w:val="clear"/>
              <w:wordWrap/>
              <w:topLinePunct w:val="0"/>
              <w:bidi w:val="0"/>
              <w:snapToGrid/>
              <w:spacing w:after="0" w:line="240" w:lineRule="auto"/>
              <w:jc w:val="center"/>
              <w:rPr>
                <w:b/>
                <w:color w:val="auto"/>
                <w:sz w:val="20"/>
                <w:szCs w:val="20"/>
              </w:rPr>
            </w:pPr>
            <w:r>
              <w:rPr>
                <w:b/>
                <w:color w:val="auto"/>
                <w:sz w:val="20"/>
                <w:szCs w:val="20"/>
              </w:rPr>
              <w:t>номер</w:t>
            </w:r>
          </w:p>
        </w:tc>
        <w:tc>
          <w:tcPr>
            <w:tcW w:w="1319" w:type="pct"/>
            <w:vMerge w:val="restart"/>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Наименование автомобильных дорог</w:t>
            </w:r>
          </w:p>
        </w:tc>
        <w:tc>
          <w:tcPr>
            <w:tcW w:w="1320" w:type="pct"/>
            <w:gridSpan w:val="2"/>
            <w:shd w:val="clear" w:color="auto" w:fill="auto"/>
            <w:vAlign w:val="center"/>
          </w:tcPr>
          <w:p>
            <w:pPr>
              <w:pStyle w:val="53"/>
              <w:shd w:val="clear"/>
              <w:wordWrap/>
              <w:topLinePunct w:val="0"/>
              <w:bidi w:val="0"/>
              <w:snapToGrid/>
              <w:spacing w:after="0" w:line="240" w:lineRule="auto"/>
              <w:ind w:left="0"/>
              <w:jc w:val="center"/>
              <w:rPr>
                <w:rFonts w:eastAsia="Calibri"/>
                <w:b/>
                <w:color w:val="auto"/>
                <w:kern w:val="2"/>
                <w:lang w:eastAsia="en-US"/>
              </w:rPr>
            </w:pPr>
            <w:r>
              <w:rPr>
                <w:rFonts w:eastAsia="Calibri"/>
                <w:b/>
                <w:color w:val="auto"/>
                <w:kern w:val="2"/>
                <w:lang w:eastAsia="en-US"/>
              </w:rPr>
              <w:t>Адрес</w:t>
            </w:r>
          </w:p>
        </w:tc>
        <w:tc>
          <w:tcPr>
            <w:tcW w:w="627" w:type="pct"/>
            <w:vMerge w:val="restart"/>
            <w:shd w:val="clear" w:color="auto" w:fill="auto"/>
            <w:vAlign w:val="center"/>
          </w:tcPr>
          <w:p>
            <w:pPr>
              <w:pStyle w:val="53"/>
              <w:shd w:val="clear"/>
              <w:wordWrap/>
              <w:topLinePunct w:val="0"/>
              <w:bidi w:val="0"/>
              <w:snapToGrid/>
              <w:spacing w:after="0" w:line="240" w:lineRule="auto"/>
              <w:ind w:left="0"/>
              <w:jc w:val="center"/>
              <w:rPr>
                <w:rFonts w:eastAsia="Calibri"/>
                <w:b/>
                <w:color w:val="auto"/>
                <w:kern w:val="2"/>
                <w:lang w:eastAsia="en-US"/>
              </w:rPr>
            </w:pPr>
            <w:r>
              <w:rPr>
                <w:rFonts w:eastAsia="Calibri"/>
                <w:b/>
                <w:color w:val="auto"/>
                <w:kern w:val="2"/>
                <w:lang w:eastAsia="en-US"/>
              </w:rPr>
              <w:t>Протяженность, км</w:t>
            </w:r>
          </w:p>
          <w:p>
            <w:pPr>
              <w:shd w:val="clear"/>
              <w:wordWrap/>
              <w:topLinePunct w:val="0"/>
              <w:bidi w:val="0"/>
              <w:snapToGrid/>
              <w:spacing w:after="0" w:line="240" w:lineRule="auto"/>
              <w:jc w:val="center"/>
              <w:rPr>
                <w:b/>
                <w:color w:val="auto"/>
                <w:sz w:val="20"/>
                <w:szCs w:val="20"/>
              </w:rPr>
            </w:pPr>
            <w:r>
              <w:rPr>
                <w:b/>
                <w:color w:val="auto"/>
                <w:sz w:val="20"/>
                <w:szCs w:val="20"/>
              </w:rPr>
              <w:t>Общая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56" w:type="pct"/>
            <w:vMerge w:val="continue"/>
            <w:shd w:val="clear" w:color="auto" w:fill="auto"/>
            <w:vAlign w:val="center"/>
          </w:tcPr>
          <w:p>
            <w:pPr>
              <w:shd w:val="clear"/>
              <w:wordWrap/>
              <w:topLinePunct w:val="0"/>
              <w:bidi w:val="0"/>
              <w:snapToGrid/>
              <w:spacing w:after="0" w:line="240" w:lineRule="auto"/>
              <w:jc w:val="center"/>
              <w:rPr>
                <w:b/>
                <w:color w:val="auto"/>
                <w:sz w:val="20"/>
                <w:szCs w:val="20"/>
              </w:rPr>
            </w:pPr>
          </w:p>
        </w:tc>
        <w:tc>
          <w:tcPr>
            <w:tcW w:w="1376" w:type="pct"/>
            <w:vMerge w:val="continue"/>
            <w:shd w:val="clear" w:color="auto" w:fill="auto"/>
            <w:vAlign w:val="center"/>
          </w:tcPr>
          <w:p>
            <w:pPr>
              <w:shd w:val="clear"/>
              <w:wordWrap/>
              <w:topLinePunct w:val="0"/>
              <w:bidi w:val="0"/>
              <w:snapToGrid/>
              <w:spacing w:after="0" w:line="240" w:lineRule="auto"/>
              <w:jc w:val="center"/>
              <w:rPr>
                <w:b/>
                <w:color w:val="auto"/>
                <w:sz w:val="20"/>
                <w:szCs w:val="20"/>
              </w:rPr>
            </w:pPr>
          </w:p>
        </w:tc>
        <w:tc>
          <w:tcPr>
            <w:tcW w:w="1319" w:type="pct"/>
            <w:vMerge w:val="continue"/>
            <w:shd w:val="clear" w:color="auto" w:fill="auto"/>
            <w:vAlign w:val="center"/>
          </w:tcPr>
          <w:p>
            <w:pPr>
              <w:shd w:val="clear"/>
              <w:wordWrap/>
              <w:topLinePunct w:val="0"/>
              <w:bidi w:val="0"/>
              <w:snapToGrid/>
              <w:spacing w:after="0" w:line="240" w:lineRule="auto"/>
              <w:jc w:val="center"/>
              <w:rPr>
                <w:b/>
                <w:color w:val="auto"/>
                <w:sz w:val="20"/>
                <w:szCs w:val="20"/>
              </w:rPr>
            </w:pPr>
          </w:p>
        </w:tc>
        <w:tc>
          <w:tcPr>
            <w:tcW w:w="659" w:type="pct"/>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Начало,</w:t>
            </w:r>
          </w:p>
          <w:p>
            <w:pPr>
              <w:shd w:val="clear"/>
              <w:wordWrap/>
              <w:topLinePunct w:val="0"/>
              <w:bidi w:val="0"/>
              <w:snapToGrid/>
              <w:spacing w:after="0" w:line="240" w:lineRule="auto"/>
              <w:jc w:val="center"/>
              <w:rPr>
                <w:b/>
                <w:color w:val="auto"/>
                <w:sz w:val="20"/>
                <w:szCs w:val="20"/>
              </w:rPr>
            </w:pPr>
            <w:r>
              <w:rPr>
                <w:b/>
                <w:color w:val="auto"/>
                <w:sz w:val="20"/>
                <w:szCs w:val="20"/>
              </w:rPr>
              <w:t>км + . . .</w:t>
            </w:r>
          </w:p>
        </w:tc>
        <w:tc>
          <w:tcPr>
            <w:tcW w:w="661" w:type="pct"/>
            <w:shd w:val="clear" w:color="auto" w:fill="auto"/>
            <w:vAlign w:val="center"/>
          </w:tcPr>
          <w:p>
            <w:pPr>
              <w:shd w:val="clear"/>
              <w:wordWrap/>
              <w:topLinePunct w:val="0"/>
              <w:bidi w:val="0"/>
              <w:snapToGrid/>
              <w:spacing w:after="0" w:line="240" w:lineRule="auto"/>
              <w:jc w:val="center"/>
              <w:rPr>
                <w:b/>
                <w:color w:val="auto"/>
                <w:sz w:val="20"/>
                <w:szCs w:val="20"/>
              </w:rPr>
            </w:pPr>
            <w:r>
              <w:rPr>
                <w:b/>
                <w:color w:val="auto"/>
                <w:sz w:val="20"/>
                <w:szCs w:val="20"/>
              </w:rPr>
              <w:t>Конец,</w:t>
            </w:r>
          </w:p>
          <w:p>
            <w:pPr>
              <w:shd w:val="clear"/>
              <w:wordWrap/>
              <w:topLinePunct w:val="0"/>
              <w:bidi w:val="0"/>
              <w:snapToGrid/>
              <w:spacing w:after="0" w:line="240" w:lineRule="auto"/>
              <w:jc w:val="center"/>
              <w:rPr>
                <w:b/>
                <w:color w:val="auto"/>
                <w:sz w:val="20"/>
                <w:szCs w:val="20"/>
              </w:rPr>
            </w:pPr>
            <w:r>
              <w:rPr>
                <w:b/>
                <w:color w:val="auto"/>
                <w:sz w:val="20"/>
                <w:szCs w:val="20"/>
              </w:rPr>
              <w:t>км + . . .</w:t>
            </w:r>
          </w:p>
        </w:tc>
        <w:tc>
          <w:tcPr>
            <w:tcW w:w="627" w:type="pct"/>
            <w:vMerge w:val="continue"/>
            <w:shd w:val="clear" w:color="auto" w:fill="auto"/>
            <w:vAlign w:val="center"/>
          </w:tcPr>
          <w:p>
            <w:pPr>
              <w:shd w:val="clear"/>
              <w:wordWrap/>
              <w:topLinePunct w:val="0"/>
              <w:bidi w:val="0"/>
              <w:snapToGrid/>
              <w:spacing w:after="0" w:line="240" w:lineRule="auto"/>
              <w:jc w:val="center"/>
              <w:rPr>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1</w:t>
            </w:r>
          </w:p>
        </w:tc>
        <w:tc>
          <w:tcPr>
            <w:tcW w:w="1376" w:type="pct"/>
            <w:shd w:val="clear" w:color="auto" w:fill="auto"/>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58Н-001</w:t>
            </w:r>
          </w:p>
        </w:tc>
        <w:tc>
          <w:tcPr>
            <w:tcW w:w="1319" w:type="pct"/>
            <w:shd w:val="clear" w:color="auto" w:fill="auto"/>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Новгородка –Пуш-Горы  км 20+850 до </w:t>
            </w:r>
            <w:r>
              <w:rPr>
                <w:rFonts w:eastAsia="Times New Roman"/>
                <w:b/>
                <w:bCs/>
                <w:color w:val="auto"/>
                <w:sz w:val="20"/>
                <w:szCs w:val="20"/>
                <w:lang w:eastAsia="ru-RU"/>
              </w:rPr>
              <w:t>дер.Бутево</w:t>
            </w:r>
          </w:p>
        </w:tc>
        <w:tc>
          <w:tcPr>
            <w:tcW w:w="659" w:type="pct"/>
            <w:shd w:val="clear" w:color="auto" w:fill="auto"/>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shd w:val="clear" w:color="auto" w:fill="auto"/>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0+200</w:t>
            </w:r>
          </w:p>
        </w:tc>
        <w:tc>
          <w:tcPr>
            <w:tcW w:w="627" w:type="pct"/>
            <w:shd w:val="clear" w:color="auto" w:fill="auto"/>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2</w:t>
            </w:r>
          </w:p>
        </w:tc>
        <w:tc>
          <w:tcPr>
            <w:tcW w:w="1376" w:type="pct"/>
            <w:shd w:val="clear" w:color="auto" w:fill="auto"/>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58Н-002</w:t>
            </w:r>
          </w:p>
        </w:tc>
        <w:tc>
          <w:tcPr>
            <w:tcW w:w="1319" w:type="pct"/>
            <w:shd w:val="clear" w:color="auto" w:fill="auto"/>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Пуш.Горы-Рождество-Велье   км 4+000 до </w:t>
            </w:r>
            <w:r>
              <w:rPr>
                <w:rFonts w:eastAsia="Times New Roman"/>
                <w:b/>
                <w:bCs/>
                <w:color w:val="auto"/>
                <w:sz w:val="20"/>
                <w:szCs w:val="20"/>
                <w:lang w:eastAsia="ru-RU"/>
              </w:rPr>
              <w:t>дер.Антоново</w:t>
            </w:r>
          </w:p>
        </w:tc>
        <w:tc>
          <w:tcPr>
            <w:tcW w:w="659" w:type="pct"/>
            <w:shd w:val="clear" w:color="auto" w:fill="auto"/>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shd w:val="clear" w:color="auto" w:fill="auto"/>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1+900</w:t>
            </w:r>
          </w:p>
        </w:tc>
        <w:tc>
          <w:tcPr>
            <w:tcW w:w="627" w:type="pct"/>
            <w:shd w:val="clear" w:color="auto" w:fill="auto"/>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3</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58Н-003</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Пуш.Горы-Захино-Барабаны км 5+100 </w:t>
            </w:r>
            <w:r>
              <w:rPr>
                <w:rFonts w:eastAsia="Times New Roman"/>
                <w:b/>
                <w:bCs/>
                <w:color w:val="auto"/>
                <w:sz w:val="20"/>
                <w:szCs w:val="20"/>
                <w:lang w:eastAsia="ru-RU"/>
              </w:rPr>
              <w:t>до</w:t>
            </w:r>
            <w:r>
              <w:rPr>
                <w:rFonts w:eastAsia="Times New Roman"/>
                <w:color w:val="auto"/>
                <w:sz w:val="20"/>
                <w:szCs w:val="20"/>
                <w:lang w:eastAsia="ru-RU"/>
              </w:rPr>
              <w:t xml:space="preserve"> </w:t>
            </w:r>
            <w:r>
              <w:rPr>
                <w:rFonts w:eastAsia="Times New Roman"/>
                <w:b/>
                <w:bCs/>
                <w:color w:val="auto"/>
                <w:sz w:val="20"/>
                <w:szCs w:val="20"/>
                <w:lang w:eastAsia="ru-RU"/>
              </w:rPr>
              <w:t>дер.Голубы</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0+800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4</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58Н-004</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Пуш.Горы-Локня км 30+150 до </w:t>
            </w:r>
            <w:r>
              <w:rPr>
                <w:rFonts w:eastAsia="Times New Roman"/>
                <w:b/>
                <w:bCs/>
                <w:color w:val="auto"/>
                <w:sz w:val="20"/>
                <w:szCs w:val="20"/>
                <w:lang w:eastAsia="ru-RU"/>
              </w:rPr>
              <w:t>дер</w:t>
            </w:r>
            <w:r>
              <w:rPr>
                <w:rFonts w:eastAsia="Times New Roman"/>
                <w:color w:val="auto"/>
                <w:sz w:val="20"/>
                <w:szCs w:val="20"/>
                <w:lang w:eastAsia="ru-RU"/>
              </w:rPr>
              <w:t>.</w:t>
            </w:r>
            <w:r>
              <w:rPr>
                <w:rFonts w:eastAsia="Times New Roman"/>
                <w:b/>
                <w:bCs/>
                <w:color w:val="auto"/>
                <w:sz w:val="20"/>
                <w:szCs w:val="20"/>
                <w:lang w:eastAsia="ru-RU"/>
              </w:rPr>
              <w:t>Трукши-Сермолы</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0+900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5</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58Н-005</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Пуш.Горы-Рождество-Велье   км 3+850 до </w:t>
            </w:r>
            <w:r>
              <w:rPr>
                <w:rFonts w:eastAsia="Times New Roman"/>
                <w:b/>
                <w:bCs/>
                <w:color w:val="auto"/>
                <w:sz w:val="20"/>
                <w:szCs w:val="20"/>
                <w:lang w:eastAsia="ru-RU"/>
              </w:rPr>
              <w:t>дер.Ганьково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1+250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6</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58Н-006</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Новгородка-Локня км 27+350 до </w:t>
            </w:r>
            <w:r>
              <w:rPr>
                <w:rFonts w:eastAsia="Times New Roman"/>
                <w:b/>
                <w:bCs/>
                <w:color w:val="auto"/>
                <w:sz w:val="20"/>
                <w:szCs w:val="20"/>
                <w:lang w:eastAsia="ru-RU"/>
              </w:rPr>
              <w:t>дер. Бурлово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0+900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7</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58Н-007</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Пш.Горы-Бирюли  км 2+300 </w:t>
            </w:r>
            <w:r>
              <w:rPr>
                <w:rFonts w:eastAsia="Times New Roman"/>
                <w:b/>
                <w:bCs/>
                <w:color w:val="auto"/>
                <w:sz w:val="20"/>
                <w:szCs w:val="20"/>
                <w:lang w:eastAsia="ru-RU"/>
              </w:rPr>
              <w:t>до дер.Ромашки</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1+300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8</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58Н-008</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Пуш.Горы-Петровское км 3+570 </w:t>
            </w:r>
            <w:r>
              <w:rPr>
                <w:rFonts w:eastAsia="Times New Roman"/>
                <w:b/>
                <w:bCs/>
                <w:color w:val="auto"/>
                <w:sz w:val="20"/>
                <w:szCs w:val="20"/>
                <w:lang w:eastAsia="ru-RU"/>
              </w:rPr>
              <w:t>до дер.Косохново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1+300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9</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58Н-009</w:t>
            </w:r>
          </w:p>
        </w:tc>
        <w:tc>
          <w:tcPr>
            <w:tcW w:w="1319" w:type="pct"/>
            <w:vAlign w:val="center"/>
          </w:tcPr>
          <w:p>
            <w:pPr>
              <w:shd w:val="clear"/>
              <w:wordWrap/>
              <w:topLinePunct w:val="0"/>
              <w:bidi w:val="0"/>
              <w:snapToGrid/>
              <w:spacing w:after="0" w:line="240" w:lineRule="auto"/>
              <w:jc w:val="center"/>
              <w:rPr>
                <w:rFonts w:eastAsia="Times New Roman"/>
                <w:b/>
                <w:bCs/>
                <w:color w:val="auto"/>
                <w:sz w:val="20"/>
                <w:szCs w:val="20"/>
                <w:lang w:eastAsia="ru-RU"/>
              </w:rPr>
            </w:pPr>
            <w:r>
              <w:rPr>
                <w:rFonts w:eastAsia="Times New Roman"/>
                <w:b/>
                <w:bCs/>
                <w:color w:val="auto"/>
                <w:sz w:val="20"/>
                <w:szCs w:val="20"/>
                <w:lang w:eastAsia="ru-RU"/>
              </w:rPr>
              <w:t>Бирюли-Рудино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5+600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10</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58Н-010</w:t>
            </w:r>
          </w:p>
        </w:tc>
        <w:tc>
          <w:tcPr>
            <w:tcW w:w="1319" w:type="pct"/>
            <w:vAlign w:val="center"/>
          </w:tcPr>
          <w:p>
            <w:pPr>
              <w:shd w:val="clear"/>
              <w:wordWrap/>
              <w:topLinePunct w:val="0"/>
              <w:bidi w:val="0"/>
              <w:snapToGrid/>
              <w:spacing w:after="0" w:line="240" w:lineRule="auto"/>
              <w:jc w:val="center"/>
              <w:rPr>
                <w:rFonts w:eastAsia="Times New Roman"/>
                <w:b/>
                <w:bCs/>
                <w:color w:val="auto"/>
                <w:sz w:val="20"/>
                <w:szCs w:val="20"/>
                <w:lang w:eastAsia="ru-RU"/>
              </w:rPr>
            </w:pPr>
            <w:r>
              <w:rPr>
                <w:rFonts w:eastAsia="Times New Roman"/>
                <w:b/>
                <w:bCs/>
                <w:color w:val="auto"/>
                <w:sz w:val="20"/>
                <w:szCs w:val="20"/>
                <w:lang w:eastAsia="ru-RU"/>
              </w:rPr>
              <w:t>Губино-Малыгино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0+600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11</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58Н-011</w:t>
            </w:r>
          </w:p>
        </w:tc>
        <w:tc>
          <w:tcPr>
            <w:tcW w:w="1319" w:type="pct"/>
            <w:vAlign w:val="center"/>
          </w:tcPr>
          <w:p>
            <w:pPr>
              <w:shd w:val="clear"/>
              <w:wordWrap/>
              <w:topLinePunct w:val="0"/>
              <w:bidi w:val="0"/>
              <w:snapToGrid/>
              <w:spacing w:after="0" w:line="240" w:lineRule="auto"/>
              <w:jc w:val="center"/>
              <w:rPr>
                <w:rFonts w:eastAsia="Times New Roman"/>
                <w:b/>
                <w:bCs/>
                <w:color w:val="auto"/>
                <w:sz w:val="20"/>
                <w:szCs w:val="20"/>
                <w:lang w:eastAsia="ru-RU"/>
              </w:rPr>
            </w:pPr>
            <w:r>
              <w:rPr>
                <w:rFonts w:eastAsia="Times New Roman"/>
                <w:b/>
                <w:bCs/>
                <w:color w:val="auto"/>
                <w:sz w:val="20"/>
                <w:szCs w:val="20"/>
                <w:lang w:eastAsia="ru-RU"/>
              </w:rPr>
              <w:t>Петровское-Селиваново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9+400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12</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58Н-012</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Пундровка-Лежнево-Брюхово км до </w:t>
            </w:r>
            <w:r>
              <w:rPr>
                <w:rFonts w:eastAsia="Times New Roman"/>
                <w:b/>
                <w:bCs/>
                <w:color w:val="auto"/>
                <w:sz w:val="20"/>
                <w:szCs w:val="20"/>
                <w:lang w:eastAsia="ru-RU"/>
              </w:rPr>
              <w:t>дер.Цеци</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1+500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13</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58Н-013</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а/д Новгородка-Локня  км 24+900 до </w:t>
            </w:r>
            <w:r>
              <w:rPr>
                <w:rFonts w:eastAsia="Times New Roman"/>
                <w:b/>
                <w:bCs/>
                <w:color w:val="auto"/>
                <w:sz w:val="20"/>
                <w:szCs w:val="20"/>
                <w:lang w:eastAsia="ru-RU"/>
              </w:rPr>
              <w:t>дер. Авдоши</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1+300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14</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58Н-014</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Пуш.Горы-Бирюли  км 1+700 до. </w:t>
            </w:r>
            <w:r>
              <w:rPr>
                <w:rFonts w:eastAsia="Times New Roman"/>
                <w:b/>
                <w:bCs/>
                <w:color w:val="auto"/>
                <w:sz w:val="20"/>
                <w:szCs w:val="20"/>
                <w:lang w:eastAsia="ru-RU"/>
              </w:rPr>
              <w:t>дер.Богомолы</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0+400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15</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58Н-015</w:t>
            </w:r>
          </w:p>
        </w:tc>
        <w:tc>
          <w:tcPr>
            <w:tcW w:w="1319" w:type="pct"/>
            <w:vAlign w:val="center"/>
          </w:tcPr>
          <w:p>
            <w:pPr>
              <w:shd w:val="clear"/>
              <w:wordWrap/>
              <w:topLinePunct w:val="0"/>
              <w:bidi w:val="0"/>
              <w:snapToGrid/>
              <w:spacing w:after="0" w:line="240" w:lineRule="auto"/>
              <w:jc w:val="center"/>
              <w:rPr>
                <w:rFonts w:eastAsia="Times New Roman"/>
                <w:b/>
                <w:bCs/>
                <w:color w:val="auto"/>
                <w:sz w:val="20"/>
                <w:szCs w:val="20"/>
                <w:lang w:eastAsia="ru-RU"/>
              </w:rPr>
            </w:pPr>
            <w:r>
              <w:rPr>
                <w:rFonts w:eastAsia="Times New Roman"/>
                <w:b/>
                <w:bCs/>
                <w:color w:val="auto"/>
                <w:sz w:val="20"/>
                <w:szCs w:val="20"/>
                <w:lang w:eastAsia="ru-RU"/>
              </w:rPr>
              <w:t>Пундровка-Лежнево-Брюхово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3+600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16</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58Н-016</w:t>
            </w:r>
          </w:p>
        </w:tc>
        <w:tc>
          <w:tcPr>
            <w:tcW w:w="1319" w:type="pct"/>
            <w:vAlign w:val="center"/>
          </w:tcPr>
          <w:p>
            <w:pPr>
              <w:shd w:val="clear"/>
              <w:wordWrap/>
              <w:topLinePunct w:val="0"/>
              <w:bidi w:val="0"/>
              <w:snapToGrid/>
              <w:spacing w:after="0" w:line="240" w:lineRule="auto"/>
              <w:jc w:val="center"/>
              <w:rPr>
                <w:rFonts w:eastAsia="Times New Roman"/>
                <w:b/>
                <w:bCs/>
                <w:color w:val="auto"/>
                <w:sz w:val="20"/>
                <w:szCs w:val="20"/>
                <w:lang w:eastAsia="ru-RU"/>
              </w:rPr>
            </w:pPr>
            <w:r>
              <w:rPr>
                <w:rFonts w:eastAsia="Times New Roman"/>
                <w:b/>
                <w:bCs/>
                <w:color w:val="auto"/>
                <w:sz w:val="20"/>
                <w:szCs w:val="20"/>
                <w:lang w:eastAsia="ru-RU"/>
              </w:rPr>
              <w:t>Губино-Шевели-Боровово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2+100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17</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58Н-017</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Новгородка – Локня  км 19+460 до </w:t>
            </w:r>
            <w:r>
              <w:rPr>
                <w:rFonts w:eastAsia="Times New Roman"/>
                <w:b/>
                <w:bCs/>
                <w:color w:val="auto"/>
                <w:sz w:val="20"/>
                <w:szCs w:val="20"/>
                <w:lang w:eastAsia="ru-RU"/>
              </w:rPr>
              <w:t>дер.Паренцево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0+500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18</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58Н-018</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Пуш.Горы-Рождество-Велье км 0+850 до </w:t>
            </w:r>
            <w:r>
              <w:rPr>
                <w:rFonts w:eastAsia="Times New Roman"/>
                <w:b/>
                <w:bCs/>
                <w:color w:val="auto"/>
                <w:sz w:val="20"/>
                <w:szCs w:val="20"/>
                <w:lang w:eastAsia="ru-RU"/>
              </w:rPr>
              <w:t>дер</w:t>
            </w:r>
            <w:r>
              <w:rPr>
                <w:rFonts w:eastAsia="Times New Roman"/>
                <w:color w:val="auto"/>
                <w:sz w:val="20"/>
                <w:szCs w:val="20"/>
                <w:lang w:eastAsia="ru-RU"/>
              </w:rPr>
              <w:t xml:space="preserve">. </w:t>
            </w:r>
            <w:r>
              <w:rPr>
                <w:rFonts w:eastAsia="Times New Roman"/>
                <w:b/>
                <w:bCs/>
                <w:color w:val="auto"/>
                <w:sz w:val="20"/>
                <w:szCs w:val="20"/>
                <w:lang w:eastAsia="ru-RU"/>
              </w:rPr>
              <w:t>д.Рахово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1+330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19</w:t>
            </w:r>
          </w:p>
        </w:tc>
        <w:tc>
          <w:tcPr>
            <w:tcW w:w="137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58К-515</w:t>
            </w:r>
          </w:p>
        </w:tc>
        <w:tc>
          <w:tcPr>
            <w:tcW w:w="131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Пушкинские Горы-Носово</w:t>
            </w:r>
          </w:p>
        </w:tc>
        <w:tc>
          <w:tcPr>
            <w:tcW w:w="6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61"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5+608</w:t>
            </w:r>
          </w:p>
        </w:tc>
        <w:tc>
          <w:tcPr>
            <w:tcW w:w="627"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20</w:t>
            </w:r>
          </w:p>
        </w:tc>
        <w:tc>
          <w:tcPr>
            <w:tcW w:w="137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58К-516</w:t>
            </w:r>
          </w:p>
        </w:tc>
        <w:tc>
          <w:tcPr>
            <w:tcW w:w="131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Пушкинские Горы-Петровское</w:t>
            </w:r>
          </w:p>
        </w:tc>
        <w:tc>
          <w:tcPr>
            <w:tcW w:w="6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61"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6+748</w:t>
            </w:r>
          </w:p>
        </w:tc>
        <w:tc>
          <w:tcPr>
            <w:tcW w:w="627"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6,748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21</w:t>
            </w:r>
          </w:p>
        </w:tc>
        <w:tc>
          <w:tcPr>
            <w:tcW w:w="1376"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58 ОП РЗ 58К-517</w:t>
            </w:r>
          </w:p>
        </w:tc>
        <w:tc>
          <w:tcPr>
            <w:tcW w:w="131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Пушкинские Горы-Рождество-Велье</w:t>
            </w:r>
          </w:p>
        </w:tc>
        <w:tc>
          <w:tcPr>
            <w:tcW w:w="659"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0+000</w:t>
            </w:r>
          </w:p>
        </w:tc>
        <w:tc>
          <w:tcPr>
            <w:tcW w:w="661"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24+000</w:t>
            </w:r>
          </w:p>
        </w:tc>
        <w:tc>
          <w:tcPr>
            <w:tcW w:w="627" w:type="pct"/>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22</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58Н-019</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Пуш.Горы-Рождество-Велье   км 4+000  </w:t>
            </w:r>
            <w:r>
              <w:rPr>
                <w:rFonts w:eastAsia="Times New Roman"/>
                <w:b/>
                <w:bCs/>
                <w:color w:val="auto"/>
                <w:sz w:val="20"/>
                <w:szCs w:val="20"/>
                <w:lang w:eastAsia="ru-RU"/>
              </w:rPr>
              <w:t>до дер . Костино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1+250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23</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58Н-020</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От а/д Березовка- Тригорское км 3+185 до дер. Глазки</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1+450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24</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58Н-021</w:t>
            </w:r>
          </w:p>
        </w:tc>
        <w:tc>
          <w:tcPr>
            <w:tcW w:w="1319" w:type="pct"/>
            <w:vAlign w:val="center"/>
          </w:tcPr>
          <w:p>
            <w:pPr>
              <w:shd w:val="clear"/>
              <w:wordWrap/>
              <w:topLinePunct w:val="0"/>
              <w:bidi w:val="0"/>
              <w:snapToGrid/>
              <w:spacing w:after="0" w:line="240" w:lineRule="auto"/>
              <w:jc w:val="center"/>
              <w:rPr>
                <w:rFonts w:eastAsia="Times New Roman"/>
                <w:b/>
                <w:bCs/>
                <w:color w:val="auto"/>
                <w:sz w:val="20"/>
                <w:szCs w:val="20"/>
                <w:lang w:eastAsia="ru-RU"/>
              </w:rPr>
            </w:pPr>
            <w:r>
              <w:rPr>
                <w:rFonts w:eastAsia="Times New Roman"/>
                <w:b/>
                <w:bCs/>
                <w:color w:val="auto"/>
                <w:sz w:val="20"/>
                <w:szCs w:val="20"/>
                <w:lang w:eastAsia="ru-RU"/>
              </w:rPr>
              <w:t>Власово</w:t>
            </w:r>
            <w:r>
              <w:rPr>
                <w:rFonts w:eastAsia="Times New Roman"/>
                <w:color w:val="auto"/>
                <w:sz w:val="20"/>
                <w:szCs w:val="20"/>
                <w:lang w:eastAsia="ru-RU"/>
              </w:rPr>
              <w:t xml:space="preserve">  -</w:t>
            </w:r>
            <w:r>
              <w:rPr>
                <w:rFonts w:eastAsia="Times New Roman"/>
                <w:b/>
                <w:bCs/>
                <w:color w:val="auto"/>
                <w:sz w:val="20"/>
                <w:szCs w:val="20"/>
                <w:lang w:eastAsia="ru-RU"/>
              </w:rPr>
              <w:t>Румянцево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1+750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25</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58Н-022</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Пуш.Горы-Носово км 2+600 </w:t>
            </w:r>
            <w:r>
              <w:rPr>
                <w:rFonts w:eastAsia="Times New Roman"/>
                <w:b/>
                <w:bCs/>
                <w:color w:val="auto"/>
                <w:sz w:val="20"/>
                <w:szCs w:val="20"/>
                <w:lang w:eastAsia="ru-RU"/>
              </w:rPr>
              <w:t>до  дер.Луговка</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0+520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26</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58Н-023</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Пуш.Горы-Бирюли км 0+150 до </w:t>
            </w:r>
            <w:r>
              <w:rPr>
                <w:rFonts w:eastAsia="Times New Roman"/>
                <w:b/>
                <w:bCs/>
                <w:color w:val="auto"/>
                <w:sz w:val="20"/>
                <w:szCs w:val="20"/>
                <w:lang w:eastAsia="ru-RU"/>
              </w:rPr>
              <w:t>дер.Лопатино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1+700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27</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58Н-024</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Пуш.Горы-Захино  км 0+350 до </w:t>
            </w:r>
            <w:r>
              <w:rPr>
                <w:rFonts w:eastAsia="Times New Roman"/>
                <w:b/>
                <w:bCs/>
                <w:color w:val="auto"/>
                <w:sz w:val="20"/>
                <w:szCs w:val="20"/>
                <w:lang w:eastAsia="ru-RU"/>
              </w:rPr>
              <w:t xml:space="preserve">  дер.Кошкино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1+500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28</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58Н-025</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w:t>
            </w:r>
            <w:r>
              <w:rPr>
                <w:rFonts w:eastAsia="Times New Roman"/>
                <w:b/>
                <w:bCs/>
                <w:color w:val="auto"/>
                <w:sz w:val="20"/>
                <w:szCs w:val="20"/>
                <w:lang w:eastAsia="ru-RU"/>
              </w:rPr>
              <w:t xml:space="preserve"> </w:t>
            </w:r>
            <w:r>
              <w:rPr>
                <w:rFonts w:eastAsia="Times New Roman"/>
                <w:color w:val="auto"/>
                <w:sz w:val="20"/>
                <w:szCs w:val="20"/>
                <w:lang w:eastAsia="ru-RU"/>
              </w:rPr>
              <w:t>а/д Подкрестье-Гарино км 1+500 до дер. Федьково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2+800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29</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58Н-026</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От а/д Пуш.Горы-Рождество-Велье км 8+800  до  дер.Печёхново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1+500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30</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58Н-027</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Пушкиногорское шоссе км 3+700 до </w:t>
            </w:r>
            <w:r>
              <w:rPr>
                <w:rFonts w:eastAsia="Times New Roman"/>
                <w:b/>
                <w:bCs/>
                <w:color w:val="auto"/>
                <w:sz w:val="20"/>
                <w:szCs w:val="20"/>
                <w:lang w:eastAsia="ru-RU"/>
              </w:rPr>
              <w:t>дер.Подборье</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2+000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31</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58Н-028</w:t>
            </w:r>
          </w:p>
        </w:tc>
        <w:tc>
          <w:tcPr>
            <w:tcW w:w="1319" w:type="pct"/>
            <w:vAlign w:val="center"/>
          </w:tcPr>
          <w:p>
            <w:pPr>
              <w:shd w:val="clear"/>
              <w:wordWrap/>
              <w:topLinePunct w:val="0"/>
              <w:bidi w:val="0"/>
              <w:snapToGrid/>
              <w:spacing w:after="0" w:line="240" w:lineRule="auto"/>
              <w:jc w:val="center"/>
              <w:rPr>
                <w:rFonts w:eastAsia="Times New Roman"/>
                <w:b/>
                <w:bCs/>
                <w:color w:val="auto"/>
                <w:sz w:val="20"/>
                <w:szCs w:val="20"/>
                <w:lang w:eastAsia="ru-RU"/>
              </w:rPr>
            </w:pPr>
            <w:r>
              <w:rPr>
                <w:rFonts w:eastAsia="Times New Roman"/>
                <w:b/>
                <w:bCs/>
                <w:color w:val="auto"/>
                <w:sz w:val="20"/>
                <w:szCs w:val="20"/>
                <w:lang w:eastAsia="ru-RU"/>
              </w:rPr>
              <w:t>Гайки-Кириллово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1+900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32</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58Н-029</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Новгородка – Пуш-Горы км 18+550 до  </w:t>
            </w:r>
            <w:r>
              <w:rPr>
                <w:rFonts w:eastAsia="Times New Roman"/>
                <w:b/>
                <w:bCs/>
                <w:color w:val="auto"/>
                <w:sz w:val="20"/>
                <w:szCs w:val="20"/>
                <w:lang w:eastAsia="ru-RU"/>
              </w:rPr>
              <w:t>дер.Ворогушино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2+000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33</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58Н-030</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Носово-Креневка-Вече км 0+400 до </w:t>
            </w:r>
            <w:r>
              <w:rPr>
                <w:rFonts w:eastAsia="Times New Roman"/>
                <w:b/>
                <w:bCs/>
                <w:color w:val="auto"/>
                <w:sz w:val="20"/>
                <w:szCs w:val="20"/>
                <w:lang w:eastAsia="ru-RU"/>
              </w:rPr>
              <w:t>дер.Ульяшки</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2+200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34</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58Н-031</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Носово-Креневка-Вече км 4+950 до </w:t>
            </w:r>
            <w:r>
              <w:rPr>
                <w:rFonts w:eastAsia="Times New Roman"/>
                <w:b/>
                <w:bCs/>
                <w:color w:val="auto"/>
                <w:sz w:val="20"/>
                <w:szCs w:val="20"/>
                <w:lang w:eastAsia="ru-RU"/>
              </w:rPr>
              <w:t>дер.Смыки</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0+710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35</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58Н-032</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От а/д Носово-Зимари-Кашино км 6+250 до дер. Михново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0+320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36</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58Н-033</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Симаново-Ашитково км 7+500 до </w:t>
            </w:r>
            <w:r>
              <w:rPr>
                <w:rFonts w:eastAsia="Times New Roman"/>
                <w:b/>
                <w:bCs/>
                <w:color w:val="auto"/>
                <w:sz w:val="20"/>
                <w:szCs w:val="20"/>
                <w:lang w:eastAsia="ru-RU"/>
              </w:rPr>
              <w:t>дер.Ашитково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2+500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37</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58Н-034</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Носово-Креневка-Вече км 5+000 </w:t>
            </w:r>
            <w:r>
              <w:rPr>
                <w:rFonts w:eastAsia="Times New Roman"/>
                <w:b/>
                <w:bCs/>
                <w:color w:val="auto"/>
                <w:sz w:val="20"/>
                <w:szCs w:val="20"/>
                <w:lang w:eastAsia="ru-RU"/>
              </w:rPr>
              <w:t>до дер.Усы</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0+670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38</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58Н-035</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Носово-Креневка-Вече км 4+300 до  </w:t>
            </w:r>
            <w:r>
              <w:rPr>
                <w:rFonts w:eastAsia="Times New Roman"/>
                <w:b/>
                <w:bCs/>
                <w:color w:val="auto"/>
                <w:sz w:val="20"/>
                <w:szCs w:val="20"/>
                <w:lang w:eastAsia="ru-RU"/>
              </w:rPr>
              <w:t>дер.Беляи</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0+600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39</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58Н-036</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Носово-Зимари-Кашино км 8+000 до </w:t>
            </w:r>
            <w:r>
              <w:rPr>
                <w:rFonts w:eastAsia="Times New Roman"/>
                <w:b/>
                <w:bCs/>
                <w:color w:val="auto"/>
                <w:sz w:val="20"/>
                <w:szCs w:val="20"/>
                <w:lang w:eastAsia="ru-RU"/>
              </w:rPr>
              <w:t>дер.Жаворонки-Слепни</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2+100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40</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58Н-092</w:t>
            </w:r>
          </w:p>
        </w:tc>
        <w:tc>
          <w:tcPr>
            <w:tcW w:w="131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 xml:space="preserve">От а/д Новгородка-Пуш-Горы км 0+24 </w:t>
            </w:r>
            <w:r>
              <w:rPr>
                <w:rFonts w:eastAsia="Times New Roman"/>
                <w:b/>
                <w:bCs/>
                <w:color w:val="auto"/>
                <w:sz w:val="20"/>
                <w:szCs w:val="20"/>
                <w:lang w:eastAsia="ru-RU"/>
              </w:rPr>
              <w:t xml:space="preserve"> к РОС</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0+800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41</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58Н-096</w:t>
            </w:r>
          </w:p>
        </w:tc>
        <w:tc>
          <w:tcPr>
            <w:tcW w:w="1319" w:type="pct"/>
            <w:vAlign w:val="center"/>
          </w:tcPr>
          <w:p>
            <w:pPr>
              <w:shd w:val="clear"/>
              <w:wordWrap/>
              <w:topLinePunct w:val="0"/>
              <w:bidi w:val="0"/>
              <w:snapToGrid/>
              <w:spacing w:after="0" w:line="240" w:lineRule="auto"/>
              <w:jc w:val="center"/>
              <w:rPr>
                <w:rFonts w:eastAsia="Times New Roman"/>
                <w:b/>
                <w:bCs/>
                <w:color w:val="auto"/>
                <w:sz w:val="20"/>
                <w:szCs w:val="20"/>
                <w:lang w:eastAsia="ru-RU"/>
              </w:rPr>
            </w:pPr>
            <w:r>
              <w:rPr>
                <w:rFonts w:eastAsia="Times New Roman"/>
                <w:b/>
                <w:bCs/>
                <w:color w:val="auto"/>
                <w:sz w:val="20"/>
                <w:szCs w:val="20"/>
                <w:lang w:eastAsia="ru-RU"/>
              </w:rPr>
              <w:t>Рытица-Чухны</w:t>
            </w:r>
            <w:r>
              <w:rPr>
                <w:rFonts w:eastAsia="Times New Roman"/>
                <w:color w:val="auto"/>
                <w:sz w:val="20"/>
                <w:szCs w:val="20"/>
                <w:lang w:eastAsia="ru-RU"/>
              </w:rPr>
              <w:t xml:space="preserve"> .до дер.</w:t>
            </w:r>
            <w:r>
              <w:rPr>
                <w:rFonts w:eastAsia="Times New Roman"/>
                <w:b/>
                <w:bCs/>
                <w:color w:val="auto"/>
                <w:sz w:val="20"/>
                <w:szCs w:val="20"/>
                <w:lang w:eastAsia="ru-RU"/>
              </w:rPr>
              <w:t>Палухново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5+000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42</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58Н- 097</w:t>
            </w:r>
          </w:p>
        </w:tc>
        <w:tc>
          <w:tcPr>
            <w:tcW w:w="1319" w:type="pct"/>
            <w:vAlign w:val="center"/>
          </w:tcPr>
          <w:p>
            <w:pPr>
              <w:shd w:val="clear"/>
              <w:wordWrap/>
              <w:topLinePunct w:val="0"/>
              <w:bidi w:val="0"/>
              <w:snapToGrid/>
              <w:spacing w:after="0" w:line="240" w:lineRule="auto"/>
              <w:jc w:val="center"/>
              <w:rPr>
                <w:rFonts w:eastAsia="Times New Roman"/>
                <w:b/>
                <w:bCs/>
                <w:color w:val="auto"/>
                <w:sz w:val="20"/>
                <w:szCs w:val="20"/>
                <w:lang w:eastAsia="ru-RU"/>
              </w:rPr>
            </w:pPr>
            <w:r>
              <w:rPr>
                <w:rFonts w:eastAsia="Times New Roman"/>
                <w:b/>
                <w:bCs/>
                <w:color w:val="auto"/>
                <w:sz w:val="20"/>
                <w:szCs w:val="20"/>
                <w:lang w:eastAsia="ru-RU"/>
              </w:rPr>
              <w:t>Симаново-Ашитково</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0+000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7+500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6" w:type="pct"/>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43</w:t>
            </w:r>
          </w:p>
        </w:tc>
        <w:tc>
          <w:tcPr>
            <w:tcW w:w="1376"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58-251 ОП МР 58Н-090</w:t>
            </w:r>
          </w:p>
        </w:tc>
        <w:tc>
          <w:tcPr>
            <w:tcW w:w="1319" w:type="pct"/>
            <w:vAlign w:val="center"/>
          </w:tcPr>
          <w:p>
            <w:pPr>
              <w:shd w:val="clear"/>
              <w:wordWrap/>
              <w:topLinePunct w:val="0"/>
              <w:bidi w:val="0"/>
              <w:snapToGrid/>
              <w:spacing w:after="0" w:line="240" w:lineRule="auto"/>
              <w:jc w:val="center"/>
              <w:rPr>
                <w:rFonts w:eastAsia="Times New Roman"/>
                <w:b/>
                <w:bCs/>
                <w:color w:val="auto"/>
                <w:sz w:val="20"/>
                <w:szCs w:val="20"/>
                <w:lang w:eastAsia="ru-RU"/>
              </w:rPr>
            </w:pPr>
            <w:r>
              <w:rPr>
                <w:rFonts w:eastAsia="Times New Roman"/>
                <w:b/>
                <w:bCs/>
                <w:color w:val="auto"/>
                <w:sz w:val="20"/>
                <w:szCs w:val="20"/>
                <w:lang w:eastAsia="ru-RU"/>
              </w:rPr>
              <w:t>А/д Бугрово-Михайловское</w:t>
            </w:r>
          </w:p>
        </w:tc>
        <w:tc>
          <w:tcPr>
            <w:tcW w:w="659"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1+000</w:t>
            </w:r>
          </w:p>
        </w:tc>
        <w:tc>
          <w:tcPr>
            <w:tcW w:w="661"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3+600</w:t>
            </w:r>
          </w:p>
        </w:tc>
        <w:tc>
          <w:tcPr>
            <w:tcW w:w="627" w:type="pct"/>
            <w:vAlign w:val="center"/>
          </w:tcPr>
          <w:p>
            <w:pPr>
              <w:shd w:val="clear"/>
              <w:wordWrap/>
              <w:topLinePunct w:val="0"/>
              <w:bidi w:val="0"/>
              <w:snapToGrid/>
              <w:spacing w:after="0" w:line="240" w:lineRule="auto"/>
              <w:jc w:val="center"/>
              <w:rPr>
                <w:rFonts w:eastAsia="Times New Roman"/>
                <w:color w:val="auto"/>
                <w:sz w:val="20"/>
                <w:szCs w:val="20"/>
                <w:lang w:eastAsia="ru-RU"/>
              </w:rPr>
            </w:pPr>
            <w:r>
              <w:rPr>
                <w:rFonts w:eastAsia="Times New Roman"/>
                <w:color w:val="auto"/>
                <w:sz w:val="20"/>
                <w:szCs w:val="20"/>
                <w:lang w:eastAsia="ru-RU"/>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51" w:type="pct"/>
            <w:gridSpan w:val="3"/>
            <w:shd w:val="clear" w:color="auto" w:fill="auto"/>
            <w:vAlign w:val="center"/>
          </w:tcPr>
          <w:p>
            <w:pPr>
              <w:shd w:val="clear"/>
              <w:wordWrap/>
              <w:topLinePunct w:val="0"/>
              <w:bidi w:val="0"/>
              <w:snapToGrid/>
              <w:spacing w:after="0" w:line="240" w:lineRule="auto"/>
              <w:rPr>
                <w:rFonts w:eastAsia="Times New Roman"/>
                <w:b/>
                <w:bCs/>
                <w:color w:val="auto"/>
                <w:sz w:val="20"/>
                <w:szCs w:val="20"/>
                <w:lang w:eastAsia="ru-RU"/>
              </w:rPr>
            </w:pPr>
            <w:r>
              <w:rPr>
                <w:rFonts w:eastAsia="Times New Roman"/>
                <w:b/>
                <w:bCs/>
                <w:color w:val="auto"/>
                <w:sz w:val="20"/>
                <w:szCs w:val="20"/>
                <w:lang w:eastAsia="ru-RU"/>
              </w:rPr>
              <w:t>ИТОГО</w:t>
            </w:r>
          </w:p>
        </w:tc>
        <w:tc>
          <w:tcPr>
            <w:tcW w:w="659" w:type="pct"/>
            <w:vAlign w:val="center"/>
          </w:tcPr>
          <w:p>
            <w:pPr>
              <w:shd w:val="clear"/>
              <w:wordWrap/>
              <w:topLinePunct w:val="0"/>
              <w:bidi w:val="0"/>
              <w:snapToGrid/>
              <w:spacing w:after="0" w:line="240" w:lineRule="auto"/>
              <w:jc w:val="center"/>
              <w:rPr>
                <w:rFonts w:eastAsia="Times New Roman"/>
                <w:b/>
                <w:color w:val="auto"/>
                <w:sz w:val="20"/>
                <w:szCs w:val="20"/>
                <w:lang w:eastAsia="ru-RU"/>
              </w:rPr>
            </w:pPr>
          </w:p>
        </w:tc>
        <w:tc>
          <w:tcPr>
            <w:tcW w:w="661" w:type="pct"/>
            <w:vAlign w:val="center"/>
          </w:tcPr>
          <w:p>
            <w:pPr>
              <w:shd w:val="clear"/>
              <w:wordWrap/>
              <w:topLinePunct w:val="0"/>
              <w:bidi w:val="0"/>
              <w:snapToGrid/>
              <w:spacing w:after="0" w:line="240" w:lineRule="auto"/>
              <w:jc w:val="center"/>
              <w:rPr>
                <w:rFonts w:eastAsia="Times New Roman"/>
                <w:b/>
                <w:color w:val="auto"/>
                <w:sz w:val="20"/>
                <w:szCs w:val="20"/>
                <w:lang w:eastAsia="ru-RU"/>
              </w:rPr>
            </w:pPr>
          </w:p>
        </w:tc>
        <w:tc>
          <w:tcPr>
            <w:tcW w:w="627" w:type="pct"/>
            <w:vAlign w:val="center"/>
          </w:tcPr>
          <w:p>
            <w:pPr>
              <w:shd w:val="clear"/>
              <w:wordWrap/>
              <w:topLinePunct w:val="0"/>
              <w:bidi w:val="0"/>
              <w:snapToGrid/>
              <w:spacing w:after="0" w:line="240" w:lineRule="auto"/>
              <w:jc w:val="center"/>
              <w:rPr>
                <w:rFonts w:eastAsia="Times New Roman"/>
                <w:b/>
                <w:color w:val="auto"/>
                <w:sz w:val="20"/>
                <w:szCs w:val="20"/>
                <w:lang w:eastAsia="ru-RU"/>
              </w:rPr>
            </w:pPr>
            <w:r>
              <w:rPr>
                <w:rFonts w:eastAsia="Times New Roman"/>
                <w:b/>
                <w:color w:val="auto"/>
                <w:sz w:val="20"/>
                <w:szCs w:val="20"/>
                <w:lang w:eastAsia="ru-RU"/>
              </w:rPr>
              <w:t>78,25</w:t>
            </w:r>
          </w:p>
        </w:tc>
      </w:tr>
    </w:tbl>
    <w:p>
      <w:pPr>
        <w:pStyle w:val="53"/>
        <w:widowControl w:val="0"/>
        <w:shd w:val="clear"/>
        <w:wordWrap/>
        <w:topLinePunct w:val="0"/>
        <w:bidi w:val="0"/>
        <w:snapToGrid/>
        <w:spacing w:before="120" w:after="0" w:line="240" w:lineRule="auto"/>
        <w:ind w:left="0" w:firstLine="709"/>
        <w:jc w:val="both"/>
        <w:rPr>
          <w:color w:val="auto"/>
          <w:sz w:val="24"/>
          <w:szCs w:val="24"/>
        </w:rPr>
      </w:pPr>
      <w:r>
        <w:rPr>
          <w:color w:val="auto"/>
          <w:sz w:val="24"/>
          <w:szCs w:val="24"/>
        </w:rPr>
        <w:t xml:space="preserve">Общая протяженность автомобильных дорог общего пользования регионального значения – 161,181 км, общая протяженность автомобильных дорог общего пользования местного значения – 78,25 км. </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 xml:space="preserve">Анализ современного состояния транспортной инфраструктуры показывает следующее: </w:t>
      </w:r>
    </w:p>
    <w:p>
      <w:pPr>
        <w:widowControl w:val="0"/>
        <w:numPr>
          <w:ilvl w:val="0"/>
          <w:numId w:val="15"/>
        </w:numPr>
        <w:shd w:val="clear"/>
        <w:tabs>
          <w:tab w:val="left" w:pos="-4536"/>
          <w:tab w:val="left" w:pos="1134"/>
          <w:tab w:val="clear" w:pos="1080"/>
        </w:tabs>
        <w:wordWrap/>
        <w:topLinePunct w:val="0"/>
        <w:bidi w:val="0"/>
        <w:adjustRightInd w:val="0"/>
        <w:snapToGrid/>
        <w:spacing w:after="0" w:line="240" w:lineRule="auto"/>
        <w:ind w:left="0" w:firstLine="709"/>
        <w:jc w:val="both"/>
        <w:textAlignment w:val="baseline"/>
        <w:rPr>
          <w:color w:val="auto"/>
        </w:rPr>
      </w:pPr>
      <w:r>
        <w:rPr>
          <w:color w:val="auto"/>
        </w:rPr>
        <w:t>сформированная сеть дорог достаточно развита во всех направлениях (широтных и меридиональных);</w:t>
      </w:r>
    </w:p>
    <w:p>
      <w:pPr>
        <w:widowControl w:val="0"/>
        <w:numPr>
          <w:ilvl w:val="0"/>
          <w:numId w:val="15"/>
        </w:numPr>
        <w:shd w:val="clear"/>
        <w:tabs>
          <w:tab w:val="left" w:pos="-4536"/>
          <w:tab w:val="left" w:pos="1134"/>
          <w:tab w:val="clear" w:pos="1080"/>
        </w:tabs>
        <w:wordWrap/>
        <w:topLinePunct w:val="0"/>
        <w:bidi w:val="0"/>
        <w:adjustRightInd w:val="0"/>
        <w:snapToGrid/>
        <w:spacing w:after="0" w:line="240" w:lineRule="auto"/>
        <w:ind w:left="0" w:firstLine="709"/>
        <w:jc w:val="both"/>
        <w:textAlignment w:val="baseline"/>
        <w:rPr>
          <w:color w:val="auto"/>
        </w:rPr>
      </w:pPr>
      <w:r>
        <w:rPr>
          <w:color w:val="auto"/>
        </w:rPr>
        <w:t>большинство автомобильных дорог по своим технико-эксплуатационным параметрам обеспечивают необходимую скорость и безопасность движения, но нуждаются в капитальном ремонте;</w:t>
      </w:r>
    </w:p>
    <w:p>
      <w:pPr>
        <w:widowControl w:val="0"/>
        <w:numPr>
          <w:ilvl w:val="0"/>
          <w:numId w:val="15"/>
        </w:numPr>
        <w:shd w:val="clear"/>
        <w:tabs>
          <w:tab w:val="left" w:pos="-4536"/>
          <w:tab w:val="left" w:pos="1134"/>
          <w:tab w:val="clear" w:pos="1080"/>
        </w:tabs>
        <w:wordWrap/>
        <w:topLinePunct w:val="0"/>
        <w:bidi w:val="0"/>
        <w:adjustRightInd w:val="0"/>
        <w:snapToGrid/>
        <w:spacing w:after="0" w:line="240" w:lineRule="auto"/>
        <w:ind w:left="0" w:firstLine="709"/>
        <w:jc w:val="both"/>
        <w:textAlignment w:val="baseline"/>
        <w:rPr>
          <w:color w:val="auto"/>
        </w:rPr>
      </w:pPr>
      <w:r>
        <w:rPr>
          <w:color w:val="auto"/>
        </w:rPr>
        <w:t xml:space="preserve">существующее автобусное сообщение в достаточной мере удовлетворяет потребностям населения  в перевозках. </w:t>
      </w:r>
    </w:p>
    <w:p>
      <w:pPr>
        <w:keepNext w:val="0"/>
        <w:keepLines w:val="0"/>
        <w:pageBreakBefore w:val="0"/>
        <w:widowControl w:val="0"/>
        <w:shd w:val="clear" w:color="auto"/>
        <w:kinsoku/>
        <w:wordWrap/>
        <w:overflowPunct/>
        <w:topLinePunct w:val="0"/>
        <w:autoSpaceDE/>
        <w:autoSpaceDN/>
        <w:bidi w:val="0"/>
        <w:adjustRightInd w:val="0"/>
        <w:snapToGrid/>
        <w:spacing w:after="0" w:line="240" w:lineRule="auto"/>
        <w:jc w:val="center"/>
        <w:textAlignment w:val="baseline"/>
        <w:rPr>
          <w:rFonts w:eastAsia="Times New Roman"/>
          <w:b/>
          <w:color w:val="auto"/>
          <w:kern w:val="0"/>
          <w:szCs w:val="26"/>
          <w:lang w:eastAsia="ru-RU"/>
        </w:rPr>
      </w:pPr>
      <w:r>
        <w:rPr>
          <w:rFonts w:eastAsia="Times New Roman"/>
          <w:b/>
          <w:color w:val="auto"/>
          <w:kern w:val="0"/>
          <w:szCs w:val="26"/>
          <w:lang w:eastAsia="ru-RU"/>
        </w:rPr>
        <w:t>Проектные предложения</w:t>
      </w:r>
    </w:p>
    <w:p>
      <w:pPr>
        <w:pStyle w:val="53"/>
        <w:widowControl w:val="0"/>
        <w:shd w:val="clear"/>
        <w:suppressAutoHyphens/>
        <w:wordWrap/>
        <w:topLinePunct w:val="0"/>
        <w:bidi w:val="0"/>
        <w:snapToGrid/>
        <w:spacing w:after="0" w:line="240" w:lineRule="auto"/>
        <w:ind w:left="0" w:firstLine="709"/>
        <w:jc w:val="both"/>
        <w:rPr>
          <w:iCs/>
          <w:color w:val="auto"/>
          <w:sz w:val="24"/>
          <w:szCs w:val="24"/>
        </w:rPr>
      </w:pPr>
      <w:r>
        <w:rPr>
          <w:iCs/>
          <w:color w:val="auto"/>
          <w:sz w:val="24"/>
          <w:szCs w:val="24"/>
        </w:rPr>
        <w:t xml:space="preserve">В Генеральном плане </w:t>
      </w:r>
      <w:r>
        <w:rPr>
          <w:b/>
          <w:iCs/>
          <w:color w:val="auto"/>
          <w:sz w:val="24"/>
          <w:szCs w:val="24"/>
        </w:rPr>
        <w:t>городского поселения «Пушкиногорье»</w:t>
      </w:r>
      <w:r>
        <w:rPr>
          <w:iCs/>
          <w:color w:val="auto"/>
          <w:sz w:val="24"/>
          <w:szCs w:val="24"/>
        </w:rPr>
        <w:t xml:space="preserve"> учитываются, развиваются и конкретизируются мероприятия, предусмотренные Схемой территориального планирования Пушкиногорского района и Псковской области.</w:t>
      </w:r>
    </w:p>
    <w:p>
      <w:pPr>
        <w:shd w:val="clear"/>
        <w:suppressAutoHyphens/>
        <w:wordWrap/>
        <w:topLinePunct w:val="0"/>
        <w:bidi w:val="0"/>
        <w:snapToGrid/>
        <w:spacing w:after="0" w:line="240" w:lineRule="auto"/>
        <w:ind w:firstLine="709"/>
        <w:rPr>
          <w:iCs/>
          <w:color w:val="auto"/>
        </w:rPr>
      </w:pPr>
      <w:bookmarkStart w:id="159" w:name="OLE_LINK50"/>
      <w:bookmarkStart w:id="160" w:name="OLE_LINK49"/>
      <w:bookmarkStart w:id="161" w:name="OLE_LINK48"/>
      <w:r>
        <w:rPr>
          <w:iCs/>
          <w:color w:val="auto"/>
        </w:rPr>
        <w:t>Для развития и совершенствования транспортной инфраструктуры</w:t>
      </w:r>
      <w:r>
        <w:rPr>
          <w:rFonts w:hint="default"/>
          <w:iCs/>
          <w:color w:val="auto"/>
          <w:lang w:val="ru-RU"/>
        </w:rPr>
        <w:t xml:space="preserve"> городского поселения «Пушкиногорье»</w:t>
      </w:r>
      <w:r>
        <w:rPr>
          <w:iCs/>
          <w:color w:val="auto"/>
        </w:rPr>
        <w:t xml:space="preserve"> </w:t>
      </w:r>
      <w:bookmarkEnd w:id="159"/>
      <w:bookmarkEnd w:id="160"/>
      <w:bookmarkEnd w:id="161"/>
      <w:r>
        <w:rPr>
          <w:b/>
          <w:i/>
          <w:iCs/>
          <w:color w:val="auto"/>
        </w:rPr>
        <w:t>Генеральным планом предлагается на расчетный срок:</w:t>
      </w:r>
      <w:r>
        <w:rPr>
          <w:iCs/>
          <w:color w:val="auto"/>
        </w:rPr>
        <w:t>:</w:t>
      </w:r>
    </w:p>
    <w:p>
      <w:pPr>
        <w:pStyle w:val="53"/>
        <w:widowControl w:val="0"/>
        <w:numPr>
          <w:ilvl w:val="0"/>
          <w:numId w:val="16"/>
        </w:numPr>
        <w:shd w:val="clear"/>
        <w:tabs>
          <w:tab w:val="left" w:pos="1134"/>
        </w:tabs>
        <w:wordWrap/>
        <w:topLinePunct w:val="0"/>
        <w:bidi w:val="0"/>
        <w:snapToGrid/>
        <w:spacing w:after="0" w:line="240" w:lineRule="auto"/>
        <w:ind w:left="0" w:firstLine="709"/>
        <w:jc w:val="both"/>
        <w:rPr>
          <w:iCs/>
          <w:color w:val="auto"/>
          <w:sz w:val="24"/>
          <w:szCs w:val="24"/>
        </w:rPr>
      </w:pPr>
      <w:bookmarkStart w:id="162" w:name="OLE_LINK535"/>
      <w:bookmarkStart w:id="163" w:name="OLE_LINK354"/>
      <w:bookmarkStart w:id="164" w:name="OLE_LINK353"/>
      <w:r>
        <w:rPr>
          <w:iCs/>
          <w:color w:val="auto"/>
          <w:sz w:val="24"/>
          <w:szCs w:val="24"/>
        </w:rPr>
        <w:t>строительство автомобильной дороги общего пользования местного значения от автодороги 58-251 ОП МР Бирюли – Рудино до д. Селиваново 4,3 км;</w:t>
      </w:r>
    </w:p>
    <w:p>
      <w:pPr>
        <w:pStyle w:val="53"/>
        <w:widowControl w:val="0"/>
        <w:numPr>
          <w:ilvl w:val="0"/>
          <w:numId w:val="16"/>
        </w:numPr>
        <w:shd w:val="clear"/>
        <w:tabs>
          <w:tab w:val="left" w:pos="1134"/>
        </w:tabs>
        <w:wordWrap/>
        <w:topLinePunct w:val="0"/>
        <w:bidi w:val="0"/>
        <w:snapToGrid/>
        <w:spacing w:after="0" w:line="240" w:lineRule="auto"/>
        <w:ind w:left="0" w:firstLine="709"/>
        <w:jc w:val="both"/>
        <w:rPr>
          <w:iCs/>
          <w:color w:val="auto"/>
          <w:sz w:val="24"/>
          <w:szCs w:val="24"/>
        </w:rPr>
      </w:pPr>
      <w:r>
        <w:rPr>
          <w:iCs/>
          <w:color w:val="auto"/>
          <w:sz w:val="24"/>
          <w:szCs w:val="24"/>
        </w:rPr>
        <w:t>строительство автозаправочной станции на пересечении  автомобильной дороги общего пользования регионального значения 58К - 502 Носово - Креневка – Вече с автодорогой общего пользования местного значения на Ульяшки – 2300 м</w:t>
      </w:r>
      <w:r>
        <w:rPr>
          <w:iCs/>
          <w:color w:val="auto"/>
          <w:sz w:val="24"/>
          <w:szCs w:val="24"/>
          <w:vertAlign w:val="superscript"/>
        </w:rPr>
        <w:t>2</w:t>
      </w:r>
      <w:r>
        <w:rPr>
          <w:iCs/>
          <w:color w:val="auto"/>
          <w:sz w:val="24"/>
          <w:szCs w:val="24"/>
        </w:rPr>
        <w:t>;</w:t>
      </w:r>
    </w:p>
    <w:p>
      <w:pPr>
        <w:pStyle w:val="53"/>
        <w:widowControl w:val="0"/>
        <w:numPr>
          <w:ilvl w:val="0"/>
          <w:numId w:val="16"/>
        </w:numPr>
        <w:shd w:val="clear"/>
        <w:tabs>
          <w:tab w:val="left" w:pos="1134"/>
        </w:tabs>
        <w:wordWrap/>
        <w:topLinePunct w:val="0"/>
        <w:bidi w:val="0"/>
        <w:snapToGrid/>
        <w:spacing w:after="0" w:line="240" w:lineRule="auto"/>
        <w:ind w:left="0" w:firstLine="709"/>
        <w:jc w:val="both"/>
        <w:rPr>
          <w:iCs/>
          <w:color w:val="auto"/>
          <w:sz w:val="24"/>
          <w:szCs w:val="24"/>
        </w:rPr>
      </w:pPr>
      <w:r>
        <w:rPr>
          <w:iCs/>
          <w:color w:val="auto"/>
          <w:sz w:val="24"/>
          <w:szCs w:val="24"/>
        </w:rPr>
        <w:t>строительство автозаправочной станции на пересечении  автомобильной дороги общего пользования регионального значения 58К</w:t>
      </w:r>
      <w:r>
        <w:rPr>
          <w:rFonts w:hint="default"/>
          <w:iCs/>
          <w:color w:val="auto"/>
          <w:sz w:val="24"/>
          <w:szCs w:val="24"/>
          <w:lang w:val="ru-RU"/>
        </w:rPr>
        <w:t xml:space="preserve"> </w:t>
      </w:r>
      <w:r>
        <w:rPr>
          <w:iCs/>
          <w:color w:val="auto"/>
          <w:sz w:val="24"/>
          <w:szCs w:val="24"/>
        </w:rPr>
        <w:t>- 019 Пушкинские Горы - Локня  с автодорогой общего пользования регионального значения 58К - 513 Пушкинские Горы – Арапово – Волочек –  4000 м</w:t>
      </w:r>
      <w:r>
        <w:rPr>
          <w:iCs/>
          <w:color w:val="auto"/>
          <w:sz w:val="24"/>
          <w:szCs w:val="24"/>
          <w:vertAlign w:val="superscript"/>
        </w:rPr>
        <w:t>2</w:t>
      </w:r>
      <w:r>
        <w:rPr>
          <w:iCs/>
          <w:color w:val="auto"/>
          <w:sz w:val="24"/>
          <w:szCs w:val="24"/>
        </w:rPr>
        <w:t>;</w:t>
      </w:r>
    </w:p>
    <w:p>
      <w:pPr>
        <w:pStyle w:val="53"/>
        <w:widowControl w:val="0"/>
        <w:numPr>
          <w:ilvl w:val="0"/>
          <w:numId w:val="16"/>
        </w:numPr>
        <w:shd w:val="clear"/>
        <w:tabs>
          <w:tab w:val="left" w:pos="1134"/>
        </w:tabs>
        <w:wordWrap/>
        <w:topLinePunct w:val="0"/>
        <w:bidi w:val="0"/>
        <w:snapToGrid/>
        <w:spacing w:after="0" w:line="240" w:lineRule="auto"/>
        <w:ind w:left="0" w:firstLine="709"/>
        <w:jc w:val="both"/>
        <w:rPr>
          <w:iCs/>
          <w:color w:val="auto"/>
          <w:sz w:val="24"/>
          <w:szCs w:val="24"/>
        </w:rPr>
      </w:pPr>
      <w:r>
        <w:rPr>
          <w:iCs/>
          <w:color w:val="auto"/>
          <w:sz w:val="24"/>
          <w:szCs w:val="24"/>
        </w:rPr>
        <w:t>строительство автомобильной дороги общего пользования местного значения от автодороги общего пользования регионального значения 58К - 513 Пушкинские Горы – Арапово – Волочек до д. Боровово и д. Бобры, общей протяженностью 3,5 км;</w:t>
      </w:r>
    </w:p>
    <w:p>
      <w:pPr>
        <w:pStyle w:val="53"/>
        <w:widowControl w:val="0"/>
        <w:numPr>
          <w:ilvl w:val="0"/>
          <w:numId w:val="16"/>
        </w:numPr>
        <w:shd w:val="clear"/>
        <w:tabs>
          <w:tab w:val="left" w:pos="1134"/>
        </w:tabs>
        <w:wordWrap/>
        <w:topLinePunct w:val="0"/>
        <w:bidi w:val="0"/>
        <w:snapToGrid/>
        <w:spacing w:after="0" w:line="240" w:lineRule="auto"/>
        <w:ind w:left="0" w:firstLine="709"/>
        <w:jc w:val="both"/>
        <w:rPr>
          <w:iCs/>
          <w:color w:val="auto"/>
          <w:sz w:val="24"/>
          <w:szCs w:val="24"/>
        </w:rPr>
      </w:pPr>
      <w:r>
        <w:rPr>
          <w:iCs/>
          <w:color w:val="auto"/>
          <w:sz w:val="24"/>
          <w:szCs w:val="24"/>
        </w:rPr>
        <w:t>строительство автомобильной дороги общего пользования местного значения от д. Котьянково до д. Арапово;</w:t>
      </w:r>
    </w:p>
    <w:p>
      <w:pPr>
        <w:pStyle w:val="53"/>
        <w:widowControl w:val="0"/>
        <w:numPr>
          <w:ilvl w:val="0"/>
          <w:numId w:val="16"/>
        </w:numPr>
        <w:shd w:val="clear"/>
        <w:tabs>
          <w:tab w:val="left" w:pos="1134"/>
        </w:tabs>
        <w:wordWrap/>
        <w:topLinePunct w:val="0"/>
        <w:bidi w:val="0"/>
        <w:snapToGrid/>
        <w:spacing w:after="0" w:line="240" w:lineRule="auto"/>
        <w:ind w:left="0" w:firstLine="709"/>
        <w:jc w:val="both"/>
        <w:rPr>
          <w:iCs/>
          <w:color w:val="auto"/>
          <w:sz w:val="24"/>
          <w:szCs w:val="24"/>
        </w:rPr>
      </w:pPr>
      <w:r>
        <w:rPr>
          <w:iCs/>
          <w:color w:val="auto"/>
          <w:sz w:val="24"/>
          <w:szCs w:val="24"/>
        </w:rPr>
        <w:t>строительство автомобильной дороги общего пользования местного значения от д. Котьянково до границы с Велейской волостью</w:t>
      </w:r>
      <w:r>
        <w:rPr>
          <w:rFonts w:hint="default"/>
          <w:iCs/>
          <w:color w:val="auto"/>
          <w:sz w:val="24"/>
          <w:szCs w:val="24"/>
          <w:lang w:val="ru-RU"/>
        </w:rPr>
        <w:t>;</w:t>
      </w:r>
    </w:p>
    <w:p>
      <w:pPr>
        <w:pStyle w:val="53"/>
        <w:widowControl w:val="0"/>
        <w:numPr>
          <w:ilvl w:val="0"/>
          <w:numId w:val="16"/>
        </w:numPr>
        <w:shd w:val="clear"/>
        <w:tabs>
          <w:tab w:val="left" w:pos="1134"/>
        </w:tabs>
        <w:wordWrap/>
        <w:topLinePunct w:val="0"/>
        <w:bidi w:val="0"/>
        <w:snapToGrid/>
        <w:spacing w:after="0" w:line="240" w:lineRule="auto"/>
        <w:ind w:left="0" w:firstLine="709"/>
        <w:jc w:val="both"/>
        <w:rPr>
          <w:iCs/>
          <w:color w:val="auto"/>
          <w:sz w:val="24"/>
          <w:szCs w:val="24"/>
        </w:rPr>
      </w:pPr>
      <w:r>
        <w:rPr>
          <w:rFonts w:hint="default"/>
          <w:iCs/>
          <w:color w:val="auto"/>
          <w:sz w:val="24"/>
          <w:szCs w:val="24"/>
          <w:lang w:val="ru-RU" w:eastAsia="ru-RU"/>
        </w:rPr>
        <w:t>реконструкция всех региональных автомобильных</w:t>
      </w:r>
      <w:r>
        <w:rPr>
          <w:rFonts w:hint="default"/>
          <w:iCs/>
          <w:color w:val="auto"/>
          <w:sz w:val="24"/>
          <w:szCs w:val="24"/>
          <w:lang w:val="en-US" w:eastAsia="ru-RU"/>
        </w:rPr>
        <w:t xml:space="preserve"> </w:t>
      </w:r>
      <w:r>
        <w:rPr>
          <w:rFonts w:hint="default"/>
          <w:iCs/>
          <w:color w:val="auto"/>
          <w:sz w:val="24"/>
          <w:szCs w:val="24"/>
          <w:lang w:val="ru-RU" w:eastAsia="ru-RU"/>
        </w:rPr>
        <w:t>дорог на территории г.п. «Пушкиногорье»</w:t>
      </w:r>
      <w:r>
        <w:rPr>
          <w:iCs/>
          <w:color w:val="auto"/>
          <w:sz w:val="24"/>
          <w:szCs w:val="24"/>
        </w:rPr>
        <w:t>.</w:t>
      </w:r>
    </w:p>
    <w:bookmarkEnd w:id="162"/>
    <w:bookmarkEnd w:id="163"/>
    <w:bookmarkEnd w:id="164"/>
    <w:p>
      <w:pPr>
        <w:pStyle w:val="53"/>
        <w:widowControl w:val="0"/>
        <w:shd w:val="clear"/>
        <w:tabs>
          <w:tab w:val="center" w:pos="4999"/>
        </w:tabs>
        <w:wordWrap/>
        <w:topLinePunct w:val="0"/>
        <w:bidi w:val="0"/>
        <w:snapToGrid/>
        <w:spacing w:before="40" w:after="40" w:line="240" w:lineRule="auto"/>
        <w:ind w:left="0" w:firstLine="540"/>
        <w:rPr>
          <w:b/>
          <w:iCs/>
          <w:color w:val="auto"/>
        </w:rPr>
      </w:pPr>
      <w:r>
        <w:rPr>
          <w:b/>
          <w:iCs/>
          <w:color w:val="auto"/>
        </w:rPr>
        <w:t>Междугородная маршрутная связь до ближайших крупных населенных пунктов</w:t>
      </w:r>
    </w:p>
    <w:tbl>
      <w:tblPr>
        <w:tblStyle w:val="12"/>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3725"/>
        <w:gridCol w:w="2400"/>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w:t>
            </w:r>
          </w:p>
        </w:tc>
        <w:tc>
          <w:tcPr>
            <w:tcW w:w="3725" w:type="dxa"/>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Наименование населенного пункта</w:t>
            </w:r>
          </w:p>
        </w:tc>
        <w:tc>
          <w:tcPr>
            <w:tcW w:w="2400" w:type="dxa"/>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Расстояние, км</w:t>
            </w:r>
          </w:p>
        </w:tc>
        <w:tc>
          <w:tcPr>
            <w:tcW w:w="2210" w:type="dxa"/>
            <w:shd w:val="clear" w:color="auto" w:fill="auto"/>
            <w:vAlign w:val="center"/>
          </w:tcPr>
          <w:p>
            <w:pPr>
              <w:pStyle w:val="53"/>
              <w:keepLines/>
              <w:widowControl w:val="0"/>
              <w:shd w:val="clear"/>
              <w:suppressAutoHyphens/>
              <w:wordWrap/>
              <w:topLinePunct w:val="0"/>
              <w:bidi w:val="0"/>
              <w:snapToGrid/>
              <w:spacing w:after="0" w:line="240" w:lineRule="auto"/>
              <w:ind w:left="0"/>
              <w:jc w:val="center"/>
              <w:rPr>
                <w:b/>
                <w:iCs/>
                <w:color w:val="auto"/>
              </w:rPr>
            </w:pPr>
            <w:r>
              <w:rPr>
                <w:b/>
                <w:iCs/>
                <w:color w:val="auto"/>
              </w:rPr>
              <w:t>Вид транспорта/ время в пути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shd w:val="clear" w:color="auto" w:fill="auto"/>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1</w:t>
            </w:r>
          </w:p>
        </w:tc>
        <w:tc>
          <w:tcPr>
            <w:tcW w:w="3725" w:type="dxa"/>
            <w:shd w:val="clear" w:color="auto" w:fill="auto"/>
            <w:vAlign w:val="center"/>
          </w:tcPr>
          <w:p>
            <w:pPr>
              <w:pStyle w:val="53"/>
              <w:keepLines/>
              <w:widowControl w:val="0"/>
              <w:shd w:val="clear"/>
              <w:suppressAutoHyphens/>
              <w:wordWrap/>
              <w:topLinePunct w:val="0"/>
              <w:bidi w:val="0"/>
              <w:snapToGrid/>
              <w:spacing w:after="0" w:line="240" w:lineRule="auto"/>
              <w:ind w:left="0"/>
              <w:rPr>
                <w:iCs/>
                <w:color w:val="auto"/>
              </w:rPr>
            </w:pPr>
            <w:r>
              <w:rPr>
                <w:iCs/>
                <w:color w:val="auto"/>
              </w:rPr>
              <w:t>г. Псков</w:t>
            </w:r>
          </w:p>
        </w:tc>
        <w:tc>
          <w:tcPr>
            <w:tcW w:w="2400" w:type="dxa"/>
            <w:shd w:val="clear" w:color="auto" w:fill="auto"/>
            <w:vAlign w:val="center"/>
          </w:tcPr>
          <w:p>
            <w:pPr>
              <w:pStyle w:val="53"/>
              <w:keepLines/>
              <w:widowControl w:val="0"/>
              <w:shd w:val="clear"/>
              <w:suppressAutoHyphens/>
              <w:wordWrap/>
              <w:topLinePunct w:val="0"/>
              <w:bidi w:val="0"/>
              <w:snapToGrid/>
              <w:spacing w:after="0" w:line="240" w:lineRule="auto"/>
              <w:ind w:left="0"/>
              <w:rPr>
                <w:iCs/>
                <w:color w:val="auto"/>
              </w:rPr>
            </w:pPr>
            <w:r>
              <w:rPr>
                <w:iCs/>
                <w:color w:val="auto"/>
              </w:rPr>
              <w:t>120</w:t>
            </w:r>
          </w:p>
        </w:tc>
        <w:tc>
          <w:tcPr>
            <w:tcW w:w="2210" w:type="dxa"/>
            <w:shd w:val="clear" w:color="auto" w:fill="auto"/>
            <w:vAlign w:val="center"/>
          </w:tcPr>
          <w:p>
            <w:pPr>
              <w:pStyle w:val="53"/>
              <w:keepLines/>
              <w:widowControl w:val="0"/>
              <w:shd w:val="clear"/>
              <w:suppressAutoHyphens/>
              <w:wordWrap/>
              <w:topLinePunct w:val="0"/>
              <w:bidi w:val="0"/>
              <w:snapToGrid/>
              <w:spacing w:after="0" w:line="240" w:lineRule="auto"/>
              <w:ind w:left="0"/>
              <w:rPr>
                <w:iCs/>
                <w:color w:val="auto"/>
              </w:rPr>
            </w:pPr>
            <w:r>
              <w:rPr>
                <w:iCs/>
                <w:color w:val="auto"/>
              </w:rPr>
              <w:t>автобус/2,5-3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shd w:val="clear" w:color="auto" w:fill="auto"/>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2</w:t>
            </w:r>
          </w:p>
        </w:tc>
        <w:tc>
          <w:tcPr>
            <w:tcW w:w="3725" w:type="dxa"/>
            <w:shd w:val="clear" w:color="auto" w:fill="auto"/>
            <w:vAlign w:val="center"/>
          </w:tcPr>
          <w:p>
            <w:pPr>
              <w:pStyle w:val="53"/>
              <w:keepLines/>
              <w:widowControl w:val="0"/>
              <w:shd w:val="clear"/>
              <w:suppressAutoHyphens/>
              <w:wordWrap/>
              <w:topLinePunct w:val="0"/>
              <w:bidi w:val="0"/>
              <w:snapToGrid/>
              <w:spacing w:after="0" w:line="240" w:lineRule="auto"/>
              <w:ind w:left="0"/>
              <w:rPr>
                <w:iCs/>
                <w:color w:val="auto"/>
              </w:rPr>
            </w:pPr>
            <w:r>
              <w:rPr>
                <w:iCs/>
                <w:color w:val="auto"/>
              </w:rPr>
              <w:t>г. Великие Луки</w:t>
            </w:r>
          </w:p>
        </w:tc>
        <w:tc>
          <w:tcPr>
            <w:tcW w:w="2400" w:type="dxa"/>
            <w:shd w:val="clear" w:color="auto" w:fill="auto"/>
            <w:vAlign w:val="center"/>
          </w:tcPr>
          <w:p>
            <w:pPr>
              <w:pStyle w:val="53"/>
              <w:keepLines/>
              <w:widowControl w:val="0"/>
              <w:shd w:val="clear"/>
              <w:suppressAutoHyphens/>
              <w:wordWrap/>
              <w:topLinePunct w:val="0"/>
              <w:bidi w:val="0"/>
              <w:snapToGrid/>
              <w:spacing w:after="0" w:line="240" w:lineRule="auto"/>
              <w:ind w:left="0"/>
              <w:rPr>
                <w:iCs/>
                <w:color w:val="auto"/>
              </w:rPr>
            </w:pPr>
            <w:r>
              <w:rPr>
                <w:iCs/>
                <w:color w:val="auto"/>
              </w:rPr>
              <w:t>180</w:t>
            </w:r>
          </w:p>
        </w:tc>
        <w:tc>
          <w:tcPr>
            <w:tcW w:w="2210" w:type="dxa"/>
            <w:shd w:val="clear" w:color="auto" w:fill="auto"/>
            <w:vAlign w:val="center"/>
          </w:tcPr>
          <w:p>
            <w:pPr>
              <w:pStyle w:val="53"/>
              <w:keepLines/>
              <w:widowControl w:val="0"/>
              <w:shd w:val="clear"/>
              <w:suppressAutoHyphens/>
              <w:wordWrap/>
              <w:topLinePunct w:val="0"/>
              <w:bidi w:val="0"/>
              <w:snapToGrid/>
              <w:spacing w:after="0" w:line="240" w:lineRule="auto"/>
              <w:ind w:left="0"/>
              <w:rPr>
                <w:iCs/>
                <w:color w:val="auto"/>
              </w:rPr>
            </w:pPr>
            <w:r>
              <w:rPr>
                <w:iCs/>
                <w:color w:val="auto"/>
              </w:rPr>
              <w:t>автобус/4-4,5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shd w:val="clear" w:color="auto" w:fill="auto"/>
            <w:vAlign w:val="center"/>
          </w:tcPr>
          <w:p>
            <w:pPr>
              <w:pStyle w:val="53"/>
              <w:keepLines/>
              <w:widowControl w:val="0"/>
              <w:shd w:val="clear"/>
              <w:suppressAutoHyphens/>
              <w:wordWrap/>
              <w:topLinePunct w:val="0"/>
              <w:bidi w:val="0"/>
              <w:snapToGrid/>
              <w:spacing w:after="0" w:line="240" w:lineRule="auto"/>
              <w:ind w:left="0"/>
              <w:jc w:val="center"/>
              <w:rPr>
                <w:iCs/>
                <w:color w:val="auto"/>
              </w:rPr>
            </w:pPr>
            <w:r>
              <w:rPr>
                <w:iCs/>
                <w:color w:val="auto"/>
              </w:rPr>
              <w:t>3</w:t>
            </w:r>
          </w:p>
        </w:tc>
        <w:tc>
          <w:tcPr>
            <w:tcW w:w="3725" w:type="dxa"/>
            <w:shd w:val="clear" w:color="auto" w:fill="auto"/>
            <w:vAlign w:val="center"/>
          </w:tcPr>
          <w:p>
            <w:pPr>
              <w:pStyle w:val="53"/>
              <w:keepLines/>
              <w:widowControl w:val="0"/>
              <w:shd w:val="clear"/>
              <w:suppressAutoHyphens/>
              <w:wordWrap/>
              <w:topLinePunct w:val="0"/>
              <w:bidi w:val="0"/>
              <w:snapToGrid/>
              <w:spacing w:after="0" w:line="240" w:lineRule="auto"/>
              <w:ind w:left="0"/>
              <w:rPr>
                <w:iCs/>
                <w:color w:val="auto"/>
              </w:rPr>
            </w:pPr>
            <w:r>
              <w:rPr>
                <w:iCs/>
                <w:color w:val="auto"/>
              </w:rPr>
              <w:t>г. Остров</w:t>
            </w:r>
          </w:p>
        </w:tc>
        <w:tc>
          <w:tcPr>
            <w:tcW w:w="2400" w:type="dxa"/>
            <w:shd w:val="clear" w:color="auto" w:fill="auto"/>
            <w:vAlign w:val="center"/>
          </w:tcPr>
          <w:p>
            <w:pPr>
              <w:pStyle w:val="53"/>
              <w:keepLines/>
              <w:widowControl w:val="0"/>
              <w:shd w:val="clear"/>
              <w:suppressAutoHyphens/>
              <w:wordWrap/>
              <w:topLinePunct w:val="0"/>
              <w:bidi w:val="0"/>
              <w:snapToGrid/>
              <w:spacing w:after="0" w:line="240" w:lineRule="auto"/>
              <w:ind w:left="0"/>
              <w:rPr>
                <w:iCs/>
                <w:color w:val="auto"/>
              </w:rPr>
            </w:pPr>
            <w:r>
              <w:rPr>
                <w:iCs/>
                <w:color w:val="auto"/>
              </w:rPr>
              <w:t>60</w:t>
            </w:r>
          </w:p>
        </w:tc>
        <w:tc>
          <w:tcPr>
            <w:tcW w:w="2210" w:type="dxa"/>
            <w:shd w:val="clear" w:color="auto" w:fill="auto"/>
            <w:vAlign w:val="center"/>
          </w:tcPr>
          <w:p>
            <w:pPr>
              <w:pStyle w:val="53"/>
              <w:keepLines/>
              <w:widowControl w:val="0"/>
              <w:shd w:val="clear"/>
              <w:suppressAutoHyphens/>
              <w:wordWrap/>
              <w:topLinePunct w:val="0"/>
              <w:bidi w:val="0"/>
              <w:snapToGrid/>
              <w:spacing w:after="0" w:line="240" w:lineRule="auto"/>
              <w:ind w:left="0"/>
              <w:rPr>
                <w:iCs/>
                <w:color w:val="auto"/>
              </w:rPr>
            </w:pPr>
            <w:r>
              <w:rPr>
                <w:iCs/>
                <w:color w:val="auto"/>
              </w:rPr>
              <w:t>автобус/1,5 час.</w:t>
            </w:r>
          </w:p>
        </w:tc>
      </w:tr>
    </w:tbl>
    <w:p>
      <w:pPr>
        <w:pStyle w:val="4"/>
        <w:keepNext/>
        <w:numPr>
          <w:ilvl w:val="2"/>
          <w:numId w:val="11"/>
        </w:numPr>
        <w:shd w:val="clear"/>
        <w:wordWrap/>
        <w:topLinePunct w:val="0"/>
        <w:bidi w:val="0"/>
        <w:snapToGrid/>
        <w:spacing w:line="240" w:lineRule="auto"/>
        <w:ind w:left="0" w:firstLine="0"/>
        <w:rPr>
          <w:color w:val="auto"/>
        </w:rPr>
      </w:pPr>
      <w:bookmarkStart w:id="165" w:name="_Toc11183"/>
      <w:r>
        <w:rPr>
          <w:color w:val="auto"/>
        </w:rPr>
        <w:t>Железнодорожный транспорт</w:t>
      </w:r>
      <w:bookmarkEnd w:id="165"/>
    </w:p>
    <w:p>
      <w:pPr>
        <w:shd w:val="clear"/>
        <w:suppressAutoHyphens/>
        <w:wordWrap/>
        <w:topLinePunct w:val="0"/>
        <w:bidi w:val="0"/>
        <w:snapToGrid/>
        <w:spacing w:after="0" w:line="240" w:lineRule="auto"/>
        <w:ind w:firstLine="709"/>
        <w:jc w:val="both"/>
        <w:rPr>
          <w:color w:val="auto"/>
        </w:rPr>
      </w:pPr>
      <w:r>
        <w:rPr>
          <w:color w:val="auto"/>
        </w:rPr>
        <w:t xml:space="preserve">Вдоль западной границы р.п. Пушкинские Горы  с севера на юг </w:t>
      </w:r>
      <w:bookmarkStart w:id="166" w:name="_Hlk1036661"/>
      <w:r>
        <w:rPr>
          <w:color w:val="auto"/>
        </w:rPr>
        <w:t>по территории поселения пролегает полотно бывшей железной дороги Псков — Опочка — Полоцк, с бывшими станциями Тригорское и Вощагино, выведенными из строя в период Великой Отечественной войны.</w:t>
      </w:r>
      <w:bookmarkEnd w:id="166"/>
      <w:r>
        <w:rPr>
          <w:color w:val="auto"/>
        </w:rPr>
        <w:t xml:space="preserve"> В черте поселка Пушкинские Горы расположена бывшая железнодорожная станция. На данный период времени основное целевое назначение и охранная зона территории железнодорожных путей не установлены.</w:t>
      </w:r>
    </w:p>
    <w:p>
      <w:pPr>
        <w:shd w:val="clear"/>
        <w:suppressAutoHyphens/>
        <w:wordWrap/>
        <w:topLinePunct w:val="0"/>
        <w:bidi w:val="0"/>
        <w:snapToGrid/>
        <w:spacing w:after="0" w:line="240" w:lineRule="auto"/>
        <w:ind w:firstLine="709"/>
        <w:jc w:val="both"/>
        <w:rPr>
          <w:color w:val="auto"/>
        </w:rPr>
      </w:pPr>
      <w:r>
        <w:rPr>
          <w:color w:val="auto"/>
        </w:rPr>
        <w:t>Ближайшие железнодорожные станции: в г. Острове (на расстоянии 57 км.); в п. Сущево Бежаницкого района (на расстоянии 67 км.).</w:t>
      </w:r>
    </w:p>
    <w:p>
      <w:pPr>
        <w:shd w:val="clear"/>
        <w:suppressAutoHyphens/>
        <w:wordWrap/>
        <w:topLinePunct w:val="0"/>
        <w:bidi w:val="0"/>
        <w:snapToGrid/>
        <w:spacing w:after="0" w:line="240" w:lineRule="auto"/>
        <w:ind w:firstLine="709"/>
        <w:jc w:val="both"/>
        <w:rPr>
          <w:color w:val="auto"/>
        </w:rPr>
      </w:pPr>
      <w:r>
        <w:rPr>
          <w:color w:val="auto"/>
        </w:rPr>
        <w:t>Прямое железнодорожное сообщение с Псковом и другими населенными пунктами отсутствует.</w:t>
      </w:r>
    </w:p>
    <w:p>
      <w:pPr>
        <w:pStyle w:val="4"/>
        <w:numPr>
          <w:ilvl w:val="2"/>
          <w:numId w:val="11"/>
        </w:numPr>
        <w:shd w:val="clear"/>
        <w:wordWrap/>
        <w:topLinePunct w:val="0"/>
        <w:bidi w:val="0"/>
        <w:snapToGrid/>
        <w:spacing w:line="240" w:lineRule="auto"/>
        <w:ind w:left="0" w:firstLine="0"/>
        <w:rPr>
          <w:color w:val="auto"/>
        </w:rPr>
      </w:pPr>
      <w:bookmarkStart w:id="167" w:name="_Toc27785"/>
      <w:r>
        <w:rPr>
          <w:color w:val="auto"/>
        </w:rPr>
        <w:t>Воздушный транспорт</w:t>
      </w:r>
      <w:bookmarkEnd w:id="167"/>
    </w:p>
    <w:p>
      <w:pPr>
        <w:shd w:val="clear"/>
        <w:suppressAutoHyphens/>
        <w:wordWrap/>
        <w:topLinePunct w:val="0"/>
        <w:bidi w:val="0"/>
        <w:snapToGrid/>
        <w:spacing w:after="0" w:line="240" w:lineRule="auto"/>
        <w:ind w:firstLine="709"/>
        <w:jc w:val="both"/>
        <w:rPr>
          <w:color w:val="auto"/>
        </w:rPr>
      </w:pPr>
      <w:r>
        <w:rPr>
          <w:color w:val="auto"/>
        </w:rPr>
        <w:t>На территории района имеется действующая вертолетная площадка расположенная на автодроме возле д. Воронич ГП «Пушкиногорье». Площадка оборудована разметкой, асфальтовое покрытие, размер: 200м х 150 м. Периодически используется Великолукским авиаотрядом. Ее координаты: расстояние до р.п. Пушкинские Горы- 4 км, до ПЧ-27 - 2 км, до р. Сороть - 0,2 км.</w:t>
      </w:r>
    </w:p>
    <w:p>
      <w:pPr>
        <w:shd w:val="clear"/>
        <w:suppressAutoHyphens/>
        <w:wordWrap/>
        <w:topLinePunct w:val="0"/>
        <w:bidi w:val="0"/>
        <w:snapToGrid/>
        <w:spacing w:after="0" w:line="240" w:lineRule="auto"/>
        <w:ind w:firstLine="709"/>
        <w:jc w:val="both"/>
        <w:rPr>
          <w:color w:val="auto"/>
        </w:rPr>
      </w:pPr>
      <w:r>
        <w:rPr>
          <w:color w:val="auto"/>
        </w:rPr>
        <w:t>Для забора воды на внешней вертолетной подвеске в 2 км от посадочной вертолетной площадки имеется озеро Каменец, его параметры: глубина 6 метров, длина 1,2 км, ширина 0,4 км.</w:t>
      </w:r>
    </w:p>
    <w:p>
      <w:pPr>
        <w:shd w:val="clear"/>
        <w:suppressAutoHyphens/>
        <w:wordWrap/>
        <w:topLinePunct w:val="0"/>
        <w:bidi w:val="0"/>
        <w:snapToGrid/>
        <w:spacing w:after="0" w:line="240" w:lineRule="auto"/>
        <w:ind w:firstLine="709"/>
        <w:jc w:val="both"/>
        <w:rPr>
          <w:color w:val="auto"/>
        </w:rPr>
      </w:pPr>
      <w:r>
        <w:rPr>
          <w:color w:val="auto"/>
        </w:rPr>
        <w:t>Аэродром Пушкиногорской Сельхозхимии, расположенный в д. Гарино находится в не эксплуатационном состоянии, забор воды отсутствует (водоемы д. Подкрестье заболочены).</w:t>
      </w:r>
    </w:p>
    <w:p>
      <w:pPr>
        <w:pStyle w:val="4"/>
        <w:numPr>
          <w:ilvl w:val="2"/>
          <w:numId w:val="11"/>
        </w:numPr>
        <w:shd w:val="clear"/>
        <w:wordWrap/>
        <w:topLinePunct w:val="0"/>
        <w:bidi w:val="0"/>
        <w:snapToGrid/>
        <w:spacing w:line="240" w:lineRule="auto"/>
        <w:ind w:left="0" w:firstLine="0"/>
        <w:rPr>
          <w:color w:val="auto"/>
        </w:rPr>
      </w:pPr>
      <w:r>
        <w:rPr>
          <w:color w:val="auto"/>
        </w:rPr>
        <w:t xml:space="preserve"> </w:t>
      </w:r>
      <w:bookmarkStart w:id="168" w:name="_Toc19159"/>
      <w:r>
        <w:rPr>
          <w:color w:val="auto"/>
        </w:rPr>
        <w:t>Автомобильный транспорт</w:t>
      </w:r>
      <w:bookmarkEnd w:id="168"/>
    </w:p>
    <w:p>
      <w:pPr>
        <w:shd w:val="clear"/>
        <w:suppressAutoHyphens/>
        <w:wordWrap/>
        <w:topLinePunct w:val="0"/>
        <w:bidi w:val="0"/>
        <w:snapToGrid/>
        <w:spacing w:after="0" w:line="240" w:lineRule="auto"/>
        <w:ind w:firstLine="709"/>
        <w:jc w:val="both"/>
        <w:rPr>
          <w:color w:val="auto"/>
          <w:u w:val="single"/>
        </w:rPr>
      </w:pPr>
      <w:r>
        <w:rPr>
          <w:color w:val="auto"/>
          <w:u w:val="single"/>
        </w:rPr>
        <w:t>Общественный транспорт</w:t>
      </w:r>
    </w:p>
    <w:p>
      <w:pPr>
        <w:shd w:val="clear"/>
        <w:suppressAutoHyphens/>
        <w:wordWrap/>
        <w:topLinePunct w:val="0"/>
        <w:bidi w:val="0"/>
        <w:snapToGrid/>
        <w:spacing w:after="0" w:line="240" w:lineRule="auto"/>
        <w:ind w:firstLine="709"/>
        <w:jc w:val="both"/>
        <w:rPr>
          <w:color w:val="auto"/>
        </w:rPr>
      </w:pPr>
      <w:r>
        <w:rPr>
          <w:color w:val="auto"/>
        </w:rPr>
        <w:t>Автобусные перевозки по району/городскому поселению осуществляет ГП ПО «Псковавтотранс». В р.п. Пушкинские горы имеется автовокзал. Технико-эксплуатационное состояние вокзала неудовлетворительное – необходим ремонт.</w:t>
      </w:r>
    </w:p>
    <w:p>
      <w:pPr>
        <w:pStyle w:val="53"/>
        <w:keepNext/>
        <w:widowControl w:val="0"/>
        <w:shd w:val="clear"/>
        <w:wordWrap/>
        <w:topLinePunct w:val="0"/>
        <w:bidi w:val="0"/>
        <w:snapToGrid/>
        <w:spacing w:before="40" w:after="40" w:line="240" w:lineRule="auto"/>
        <w:ind w:left="0"/>
        <w:jc w:val="center"/>
        <w:rPr>
          <w:b/>
          <w:iCs/>
          <w:color w:val="auto"/>
        </w:rPr>
      </w:pPr>
      <w:r>
        <w:rPr>
          <w:b/>
          <w:iCs/>
          <w:color w:val="auto"/>
        </w:rPr>
        <w:t>Основные эксплуатационные показатели пассажирского автотранспорта.</w:t>
      </w:r>
    </w:p>
    <w:tbl>
      <w:tblPr>
        <w:tblStyle w:val="12"/>
        <w:tblW w:w="4893"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15" w:type="dxa"/>
          <w:left w:w="15" w:type="dxa"/>
          <w:bottom w:w="15" w:type="dxa"/>
          <w:right w:w="15" w:type="dxa"/>
        </w:tblCellMar>
      </w:tblPr>
      <w:tblGrid>
        <w:gridCol w:w="3624"/>
        <w:gridCol w:w="1685"/>
        <w:gridCol w:w="798"/>
        <w:gridCol w:w="279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Header/>
          <w:jc w:val="center"/>
        </w:trPr>
        <w:tc>
          <w:tcPr>
            <w:tcW w:w="2981" w:type="pct"/>
            <w:gridSpan w:val="2"/>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Маршрут</w:t>
            </w:r>
          </w:p>
        </w:tc>
        <w:tc>
          <w:tcPr>
            <w:tcW w:w="0" w:type="auto"/>
            <w:vMerge w:val="restart"/>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 мар</w:t>
            </w:r>
          </w:p>
        </w:tc>
        <w:tc>
          <w:tcPr>
            <w:tcW w:w="1571" w:type="pct"/>
            <w:vMerge w:val="restart"/>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Регулярность перевозок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Header/>
          <w:jc w:val="center"/>
        </w:trPr>
        <w:tc>
          <w:tcPr>
            <w:tcW w:w="2035" w:type="pct"/>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Откуда</w:t>
            </w:r>
          </w:p>
        </w:tc>
        <w:tc>
          <w:tcPr>
            <w:tcW w:w="0" w:type="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Куда</w:t>
            </w:r>
          </w:p>
        </w:tc>
        <w:tc>
          <w:tcPr>
            <w:tcW w:w="0" w:type="auto"/>
            <w:vMerge w:val="continue"/>
            <w:vAlign w:val="center"/>
          </w:tcPr>
          <w:p>
            <w:pPr>
              <w:shd w:val="clear"/>
              <w:wordWrap/>
              <w:topLinePunct w:val="0"/>
              <w:bidi w:val="0"/>
              <w:snapToGrid/>
              <w:spacing w:after="0" w:line="240" w:lineRule="auto"/>
              <w:rPr>
                <w:bCs/>
                <w:color w:val="auto"/>
                <w:sz w:val="20"/>
                <w:szCs w:val="20"/>
              </w:rPr>
            </w:pPr>
          </w:p>
        </w:tc>
        <w:tc>
          <w:tcPr>
            <w:tcW w:w="1571" w:type="pct"/>
            <w:vMerge w:val="continue"/>
            <w:vAlign w:val="center"/>
          </w:tcPr>
          <w:p>
            <w:pPr>
              <w:shd w:val="clear"/>
              <w:wordWrap/>
              <w:topLinePunct w:val="0"/>
              <w:bidi w:val="0"/>
              <w:snapToGrid/>
              <w:spacing w:after="0" w:line="240" w:lineRule="auto"/>
              <w:rPr>
                <w:bCs/>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Пушкинские 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"http://www.pskovavtotrans.ru/tarif/6006/1/15/1/" </w:instrText>
            </w:r>
            <w:r>
              <w:rPr>
                <w:color w:val="auto"/>
              </w:rPr>
              <w:fldChar w:fldCharType="separate"/>
            </w:r>
            <w:r>
              <w:rPr>
                <w:rStyle w:val="18"/>
                <w:color w:val="auto"/>
                <w:sz w:val="20"/>
                <w:szCs w:val="20"/>
              </w:rPr>
              <w:t>Опочка</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283</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Вт Ср Чт Пт Сб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Пушкинские 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"http://www.pskovavtotrans.ru/tarif/6006/1/13/1/" </w:instrText>
            </w:r>
            <w:r>
              <w:rPr>
                <w:color w:val="auto"/>
              </w:rPr>
              <w:fldChar w:fldCharType="separate"/>
            </w:r>
            <w:r>
              <w:rPr>
                <w:rStyle w:val="18"/>
                <w:color w:val="auto"/>
                <w:sz w:val="20"/>
                <w:szCs w:val="20"/>
              </w:rPr>
              <w:t>Велье/Иссу</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279</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Вт Ср Чт Пт Сб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Новоржев</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"http://www.pskovavtotrans.ru/tarif/6006/5/3/47/" </w:instrText>
            </w:r>
            <w:r>
              <w:rPr>
                <w:color w:val="auto"/>
              </w:rPr>
              <w:fldChar w:fldCharType="separate"/>
            </w:r>
            <w:r>
              <w:rPr>
                <w:rStyle w:val="18"/>
                <w:color w:val="auto"/>
                <w:sz w:val="20"/>
                <w:szCs w:val="20"/>
              </w:rPr>
              <w:t>Псков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685</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Санкт-Петербург</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"http://www.pskovavtotrans.ru/tarif/6006/4/5/4/" </w:instrText>
            </w:r>
            <w:r>
              <w:rPr>
                <w:color w:val="auto"/>
              </w:rPr>
              <w:fldChar w:fldCharType="separate"/>
            </w:r>
            <w:r>
              <w:rPr>
                <w:rStyle w:val="18"/>
                <w:color w:val="auto"/>
                <w:sz w:val="20"/>
                <w:szCs w:val="20"/>
              </w:rPr>
              <w:t>Бежаницы</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978</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Пушкинские 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"http://www.pskovavtotrans.ru/tarif/6006/1/9/1/" </w:instrText>
            </w:r>
            <w:r>
              <w:rPr>
                <w:color w:val="auto"/>
              </w:rPr>
              <w:fldChar w:fldCharType="separate"/>
            </w:r>
            <w:r>
              <w:rPr>
                <w:rStyle w:val="18"/>
                <w:color w:val="auto"/>
                <w:sz w:val="20"/>
                <w:szCs w:val="20"/>
              </w:rPr>
              <w:t>Блажи</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173</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Вт Ср Чт Пт Сб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Пушкинские 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"http://www.pskovavtotrans.ru/tarif/6006/1/10/1/" </w:instrText>
            </w:r>
            <w:r>
              <w:rPr>
                <w:color w:val="auto"/>
              </w:rPr>
              <w:fldChar w:fldCharType="separate"/>
            </w:r>
            <w:r>
              <w:rPr>
                <w:rStyle w:val="18"/>
                <w:color w:val="auto"/>
                <w:sz w:val="20"/>
                <w:szCs w:val="20"/>
              </w:rPr>
              <w:t>Новгородка</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175</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Вт Ср Чт Пт Сб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Пушкинские 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"http://www.pskovavtotrans.ru/tarif/6006/1/3/9/" </w:instrText>
            </w:r>
            <w:r>
              <w:rPr>
                <w:color w:val="auto"/>
              </w:rPr>
              <w:fldChar w:fldCharType="separate"/>
            </w:r>
            <w:r>
              <w:rPr>
                <w:rStyle w:val="18"/>
                <w:color w:val="auto"/>
                <w:sz w:val="20"/>
                <w:szCs w:val="20"/>
              </w:rPr>
              <w:t>Псков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556</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Ср Пт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Новосокольники</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"http://www.pskovavtotrans.ru/tarif/6006/7/3/3/" </w:instrText>
            </w:r>
            <w:r>
              <w:rPr>
                <w:color w:val="auto"/>
              </w:rPr>
              <w:fldChar w:fldCharType="separate"/>
            </w:r>
            <w:r>
              <w:rPr>
                <w:rStyle w:val="18"/>
                <w:color w:val="auto"/>
                <w:sz w:val="20"/>
                <w:szCs w:val="20"/>
              </w:rPr>
              <w:t>Псков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690</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Ср Пт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Красный Луч</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"http://www.pskovavtotrans.ru/tarif/6006/3/3/4/" </w:instrText>
            </w:r>
            <w:r>
              <w:rPr>
                <w:color w:val="auto"/>
              </w:rPr>
              <w:fldChar w:fldCharType="separate"/>
            </w:r>
            <w:r>
              <w:rPr>
                <w:rStyle w:val="18"/>
                <w:color w:val="auto"/>
                <w:sz w:val="20"/>
                <w:szCs w:val="20"/>
              </w:rPr>
              <w:t>Псков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627</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"http://www.pskovavtotrans.ru/tarif/6006/1/22/1/" </w:instrText>
            </w:r>
            <w:r>
              <w:rPr>
                <w:color w:val="auto"/>
              </w:rPr>
              <w:fldChar w:fldCharType="separate"/>
            </w:r>
            <w:r>
              <w:rPr>
                <w:rStyle w:val="18"/>
                <w:color w:val="auto"/>
                <w:sz w:val="20"/>
                <w:szCs w:val="20"/>
              </w:rPr>
              <w:t>Блажи/Кокорино</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173а</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Вт Ср Чт Пт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"http://www.pskovavtotrans.ru/tarif/6006/1/16/1/" </w:instrText>
            </w:r>
            <w:r>
              <w:rPr>
                <w:color w:val="auto"/>
              </w:rPr>
              <w:fldChar w:fldCharType="separate"/>
            </w:r>
            <w:r>
              <w:rPr>
                <w:rStyle w:val="18"/>
                <w:color w:val="auto"/>
                <w:sz w:val="20"/>
                <w:szCs w:val="20"/>
              </w:rPr>
              <w:t>Козляки</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123</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Вт Ср Чт Пт Сб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"http://www.pskovavtotrans.ru/tarif/6006/1/18/1/" </w:instrText>
            </w:r>
            <w:r>
              <w:rPr>
                <w:color w:val="auto"/>
              </w:rPr>
              <w:fldChar w:fldCharType="separate"/>
            </w:r>
            <w:r>
              <w:rPr>
                <w:rStyle w:val="18"/>
                <w:color w:val="auto"/>
                <w:sz w:val="20"/>
                <w:szCs w:val="20"/>
              </w:rPr>
              <w:t>Подкрестье</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129</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Вт Ср Чт Пт Сб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Москва</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"http://www.pskovavtotrans.ru/tarif/6006/15/3/10/" </w:instrText>
            </w:r>
            <w:r>
              <w:rPr>
                <w:color w:val="auto"/>
              </w:rPr>
              <w:fldChar w:fldCharType="separate"/>
            </w:r>
            <w:r>
              <w:rPr>
                <w:rStyle w:val="18"/>
                <w:color w:val="auto"/>
                <w:sz w:val="20"/>
                <w:szCs w:val="20"/>
              </w:rPr>
              <w:t>Псков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525</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Вт Чт Вс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"http://www.pskovavtotrans.ru/tarif/6006/1/17/1/" </w:instrText>
            </w:r>
            <w:r>
              <w:rPr>
                <w:color w:val="auto"/>
              </w:rPr>
              <w:fldChar w:fldCharType="separate"/>
            </w:r>
            <w:r>
              <w:rPr>
                <w:rStyle w:val="18"/>
                <w:color w:val="auto"/>
                <w:sz w:val="20"/>
                <w:szCs w:val="20"/>
              </w:rPr>
              <w:t>Крылово</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123</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Пт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Красный Луч</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"http://www.pskovavtotrans.ru/tarif/6006/4/3/4/" </w:instrText>
            </w:r>
            <w:r>
              <w:rPr>
                <w:color w:val="auto"/>
              </w:rPr>
              <w:fldChar w:fldCharType="separate"/>
            </w:r>
            <w:r>
              <w:rPr>
                <w:rStyle w:val="18"/>
                <w:color w:val="auto"/>
                <w:sz w:val="20"/>
                <w:szCs w:val="20"/>
              </w:rPr>
              <w:t>Псков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627</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Пт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Пушкинские 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"http://www.pskovavtotrans.ru/tarif/6006/2/1/3/" </w:instrText>
            </w:r>
            <w:r>
              <w:rPr>
                <w:color w:val="auto"/>
              </w:rPr>
              <w:fldChar w:fldCharType="separate"/>
            </w:r>
            <w:r>
              <w:rPr>
                <w:rStyle w:val="18"/>
                <w:color w:val="auto"/>
                <w:sz w:val="20"/>
                <w:szCs w:val="20"/>
              </w:rPr>
              <w:t>С.Петербург</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973</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Пушкинские 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"http://www.pskovavtotrans.ru/tarif/6006/1/1/4/" </w:instrText>
            </w:r>
            <w:r>
              <w:rPr>
                <w:color w:val="auto"/>
              </w:rPr>
              <w:fldChar w:fldCharType="separate"/>
            </w:r>
            <w:r>
              <w:rPr>
                <w:rStyle w:val="18"/>
                <w:color w:val="auto"/>
                <w:sz w:val="20"/>
                <w:szCs w:val="20"/>
              </w:rPr>
              <w:t>С.Петербург</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973</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Псков</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"http://www.pskovavtotrans.ru/tarif/6006/3/7/3/" </w:instrText>
            </w:r>
            <w:r>
              <w:rPr>
                <w:color w:val="auto"/>
              </w:rPr>
              <w:fldChar w:fldCharType="separate"/>
            </w:r>
            <w:r>
              <w:rPr>
                <w:rStyle w:val="18"/>
                <w:color w:val="auto"/>
                <w:sz w:val="20"/>
                <w:szCs w:val="20"/>
              </w:rPr>
              <w:t>Великие Луки</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509</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В. Луки</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"http://www.pskovavtotrans.ru/tarif/6006/12/3/48/" </w:instrText>
            </w:r>
            <w:r>
              <w:rPr>
                <w:color w:val="auto"/>
              </w:rPr>
              <w:fldChar w:fldCharType="separate"/>
            </w:r>
            <w:r>
              <w:rPr>
                <w:rStyle w:val="18"/>
                <w:color w:val="auto"/>
                <w:sz w:val="20"/>
                <w:szCs w:val="20"/>
              </w:rPr>
              <w:t>Псков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651</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Новоржев</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"http://www.pskovavtotrans.ru/tarif/6006/4/1/31/" </w:instrText>
            </w:r>
            <w:r>
              <w:rPr>
                <w:color w:val="auto"/>
              </w:rPr>
              <w:fldChar w:fldCharType="separate"/>
            </w:r>
            <w:r>
              <w:rPr>
                <w:rStyle w:val="18"/>
                <w:color w:val="auto"/>
                <w:sz w:val="20"/>
                <w:szCs w:val="20"/>
              </w:rPr>
              <w:t>С.Петербург</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974</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Новоржев</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"http://www.pskovavtotrans.ru/tarif/6006/3/1/40/" </w:instrText>
            </w:r>
            <w:r>
              <w:rPr>
                <w:color w:val="auto"/>
              </w:rPr>
              <w:fldChar w:fldCharType="separate"/>
            </w:r>
            <w:r>
              <w:rPr>
                <w:rStyle w:val="18"/>
                <w:color w:val="auto"/>
                <w:sz w:val="20"/>
                <w:szCs w:val="20"/>
              </w:rPr>
              <w:t>С.Петербург</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974</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"http://www.pskovavtotrans.ru/tarif/6006/2/19/1/" </w:instrText>
            </w:r>
            <w:r>
              <w:rPr>
                <w:color w:val="auto"/>
              </w:rPr>
              <w:fldChar w:fldCharType="separate"/>
            </w:r>
            <w:r>
              <w:rPr>
                <w:rStyle w:val="18"/>
                <w:color w:val="auto"/>
                <w:sz w:val="20"/>
                <w:szCs w:val="20"/>
              </w:rPr>
              <w:t>Усы/Кокорино</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173а</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Вт Ср Чт Пт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Новоржев</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"http://www.pskovavtotrans.ru/tarif/6006/6/3/47/" </w:instrText>
            </w:r>
            <w:r>
              <w:rPr>
                <w:color w:val="auto"/>
              </w:rPr>
              <w:fldChar w:fldCharType="separate"/>
            </w:r>
            <w:r>
              <w:rPr>
                <w:rStyle w:val="18"/>
                <w:color w:val="auto"/>
                <w:sz w:val="20"/>
                <w:szCs w:val="20"/>
              </w:rPr>
              <w:t>Псков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685</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Псков</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"http://www.pskovavtotrans.ru/tarif/6006/3/2/47/" </w:instrText>
            </w:r>
            <w:r>
              <w:rPr>
                <w:color w:val="auto"/>
              </w:rPr>
              <w:fldChar w:fldCharType="separate"/>
            </w:r>
            <w:r>
              <w:rPr>
                <w:rStyle w:val="18"/>
                <w:color w:val="auto"/>
                <w:sz w:val="20"/>
                <w:szCs w:val="20"/>
              </w:rPr>
              <w:t>Новоржев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685</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Бежаницы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"http://www.pskovavtotrans.ru/tarif/6006/11/1/1/" </w:instrText>
            </w:r>
            <w:r>
              <w:rPr>
                <w:color w:val="auto"/>
              </w:rPr>
              <w:fldChar w:fldCharType="separate"/>
            </w:r>
            <w:r>
              <w:rPr>
                <w:rStyle w:val="18"/>
                <w:color w:val="auto"/>
                <w:sz w:val="20"/>
                <w:szCs w:val="20"/>
              </w:rPr>
              <w:t>С.Петербург</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978</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Псков</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"http://www.pskovavtotrans.ru/tarif/6006/1/7/3/" </w:instrText>
            </w:r>
            <w:r>
              <w:rPr>
                <w:color w:val="auto"/>
              </w:rPr>
              <w:fldChar w:fldCharType="separate"/>
            </w:r>
            <w:r>
              <w:rPr>
                <w:rStyle w:val="18"/>
                <w:color w:val="auto"/>
                <w:sz w:val="20"/>
                <w:szCs w:val="20"/>
              </w:rPr>
              <w:t>Великие Луки</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505</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Псков</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"http://www.pskovavtotrans.ru/tarif/6006/2/7/4/" </w:instrText>
            </w:r>
            <w:r>
              <w:rPr>
                <w:color w:val="auto"/>
              </w:rPr>
              <w:fldChar w:fldCharType="separate"/>
            </w:r>
            <w:r>
              <w:rPr>
                <w:rStyle w:val="18"/>
                <w:color w:val="auto"/>
                <w:sz w:val="20"/>
                <w:szCs w:val="20"/>
              </w:rPr>
              <w:t>Великие Луки</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505</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"http://www.pskovavtotrans.ru/tarif/6006/1/23/1/" </w:instrText>
            </w:r>
            <w:r>
              <w:rPr>
                <w:color w:val="auto"/>
              </w:rPr>
              <w:fldChar w:fldCharType="separate"/>
            </w:r>
            <w:r>
              <w:rPr>
                <w:rStyle w:val="18"/>
                <w:color w:val="auto"/>
                <w:sz w:val="20"/>
                <w:szCs w:val="20"/>
              </w:rPr>
              <w:t>Кашино/Бугрово</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173А</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Вт Ср Чт Пт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Пушкинские 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"http://www.pskovavtotrans.ru/tarif/6006/2/10/1/" </w:instrText>
            </w:r>
            <w:r>
              <w:rPr>
                <w:color w:val="auto"/>
              </w:rPr>
              <w:fldChar w:fldCharType="separate"/>
            </w:r>
            <w:r>
              <w:rPr>
                <w:rStyle w:val="18"/>
                <w:color w:val="auto"/>
                <w:sz w:val="20"/>
                <w:szCs w:val="20"/>
              </w:rPr>
              <w:t>Новгородка</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175</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Вт Ср Чт Пт Сб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С.Петербург</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"http://www.pskovavtotrans.ru/tarif/6006/2/2/31/" </w:instrText>
            </w:r>
            <w:r>
              <w:rPr>
                <w:color w:val="auto"/>
              </w:rPr>
              <w:fldChar w:fldCharType="separate"/>
            </w:r>
            <w:r>
              <w:rPr>
                <w:rStyle w:val="18"/>
                <w:color w:val="auto"/>
                <w:sz w:val="20"/>
                <w:szCs w:val="20"/>
              </w:rPr>
              <w:t>Новоржев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974</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С.Петербург</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"http://www.pskovavtotrans.ru/tarif/6006/1/2/40/" </w:instrText>
            </w:r>
            <w:r>
              <w:rPr>
                <w:color w:val="auto"/>
              </w:rPr>
              <w:fldChar w:fldCharType="separate"/>
            </w:r>
            <w:r>
              <w:rPr>
                <w:rStyle w:val="18"/>
                <w:color w:val="auto"/>
                <w:sz w:val="20"/>
                <w:szCs w:val="20"/>
              </w:rPr>
              <w:t>Новоржев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974</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"http://www.pskovavtotrans.ru/tarif/6006/2/16/1/" </w:instrText>
            </w:r>
            <w:r>
              <w:rPr>
                <w:color w:val="auto"/>
              </w:rPr>
              <w:fldChar w:fldCharType="separate"/>
            </w:r>
            <w:r>
              <w:rPr>
                <w:rStyle w:val="18"/>
                <w:color w:val="auto"/>
                <w:sz w:val="20"/>
                <w:szCs w:val="20"/>
              </w:rPr>
              <w:t>Козляки</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123</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Вт Ср Чт Сб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"http://www.pskovavtotrans.ru/tarif/6006/2/17/1/" </w:instrText>
            </w:r>
            <w:r>
              <w:rPr>
                <w:color w:val="auto"/>
              </w:rPr>
              <w:fldChar w:fldCharType="separate"/>
            </w:r>
            <w:r>
              <w:rPr>
                <w:rStyle w:val="18"/>
                <w:color w:val="auto"/>
                <w:sz w:val="20"/>
                <w:szCs w:val="20"/>
              </w:rPr>
              <w:t>Крылово</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123</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Пт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В. Луки</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"http://www.pskovavtotrans.ru/tarif/6006/8/3/6/" </w:instrText>
            </w:r>
            <w:r>
              <w:rPr>
                <w:color w:val="auto"/>
              </w:rPr>
              <w:fldChar w:fldCharType="separate"/>
            </w:r>
            <w:r>
              <w:rPr>
                <w:rStyle w:val="18"/>
                <w:color w:val="auto"/>
                <w:sz w:val="20"/>
                <w:szCs w:val="20"/>
              </w:rPr>
              <w:t>Псков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505</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В. Луки</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"http://www.pskovavtotrans.ru/tarif/6006/9/3/7/" </w:instrText>
            </w:r>
            <w:r>
              <w:rPr>
                <w:color w:val="auto"/>
              </w:rPr>
              <w:fldChar w:fldCharType="separate"/>
            </w:r>
            <w:r>
              <w:rPr>
                <w:rStyle w:val="18"/>
                <w:color w:val="auto"/>
                <w:sz w:val="20"/>
                <w:szCs w:val="20"/>
              </w:rPr>
              <w:t>Псков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505</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Пушкинские 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"http://www.pskovavtotrans.ru/tarif/6006/2/15/1/" </w:instrText>
            </w:r>
            <w:r>
              <w:rPr>
                <w:color w:val="auto"/>
              </w:rPr>
              <w:fldChar w:fldCharType="separate"/>
            </w:r>
            <w:r>
              <w:rPr>
                <w:rStyle w:val="18"/>
                <w:color w:val="auto"/>
                <w:sz w:val="20"/>
                <w:szCs w:val="20"/>
              </w:rPr>
              <w:t>Опочка</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283</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Вт Ср Чт Пт Сб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Пушкинские 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"http://www.pskovavtotrans.ru/tarif/6006/1/14/1/" </w:instrText>
            </w:r>
            <w:r>
              <w:rPr>
                <w:color w:val="auto"/>
              </w:rPr>
              <w:fldChar w:fldCharType="separate"/>
            </w:r>
            <w:r>
              <w:rPr>
                <w:rStyle w:val="18"/>
                <w:color w:val="auto"/>
                <w:sz w:val="20"/>
                <w:szCs w:val="20"/>
              </w:rPr>
              <w:t>Исса/Велье</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279</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Вт Ср Чт Пт Сб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Псков</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"http://www.pskovavtotrans.ru/tarif/6006/1/5/3/" </w:instrText>
            </w:r>
            <w:r>
              <w:rPr>
                <w:color w:val="auto"/>
              </w:rPr>
              <w:fldChar w:fldCharType="separate"/>
            </w:r>
            <w:r>
              <w:rPr>
                <w:rStyle w:val="18"/>
                <w:color w:val="auto"/>
                <w:sz w:val="20"/>
                <w:szCs w:val="20"/>
              </w:rPr>
              <w:t>Бежаницы</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627</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Пт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Пушкинские 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"http://www.pskovavtotrans.ru/tarif/6006/2/9/1/" </w:instrText>
            </w:r>
            <w:r>
              <w:rPr>
                <w:color w:val="auto"/>
              </w:rPr>
              <w:fldChar w:fldCharType="separate"/>
            </w:r>
            <w:r>
              <w:rPr>
                <w:rStyle w:val="18"/>
                <w:color w:val="auto"/>
                <w:sz w:val="20"/>
                <w:szCs w:val="20"/>
              </w:rPr>
              <w:t>Блажи</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173</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Вт Ср Чт Пт Сб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"http://www.pskovavtotrans.ru/tarif/6006/2/18/1/" </w:instrText>
            </w:r>
            <w:r>
              <w:rPr>
                <w:color w:val="auto"/>
              </w:rPr>
              <w:fldChar w:fldCharType="separate"/>
            </w:r>
            <w:r>
              <w:rPr>
                <w:rStyle w:val="18"/>
                <w:color w:val="auto"/>
                <w:sz w:val="20"/>
                <w:szCs w:val="20"/>
              </w:rPr>
              <w:t>Подкрестье</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129</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Вт Ср Чт Пт Сб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Псков</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"http://www.pskovavtotrans.ru/tarif/6006/1/8/3/" </w:instrText>
            </w:r>
            <w:r>
              <w:rPr>
                <w:color w:val="auto"/>
              </w:rPr>
              <w:fldChar w:fldCharType="separate"/>
            </w:r>
            <w:r>
              <w:rPr>
                <w:rStyle w:val="18"/>
                <w:color w:val="auto"/>
                <w:sz w:val="20"/>
                <w:szCs w:val="20"/>
              </w:rPr>
              <w:t>Москва</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525</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Вт Пт Вс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Пушкинские Горы</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"http://www.pskovavtotrans.ru/tarif/6006/2/3/8/" </w:instrText>
            </w:r>
            <w:r>
              <w:rPr>
                <w:color w:val="auto"/>
              </w:rPr>
              <w:fldChar w:fldCharType="separate"/>
            </w:r>
            <w:r>
              <w:rPr>
                <w:rStyle w:val="18"/>
                <w:color w:val="auto"/>
                <w:sz w:val="20"/>
                <w:szCs w:val="20"/>
              </w:rPr>
              <w:t>Псков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556</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Вс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В. Луки</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"http://www.pskovavtotrans.ru/tarif/6006/10/3/6/" </w:instrText>
            </w:r>
            <w:r>
              <w:rPr>
                <w:color w:val="auto"/>
              </w:rPr>
              <w:fldChar w:fldCharType="separate"/>
            </w:r>
            <w:r>
              <w:rPr>
                <w:rStyle w:val="18"/>
                <w:color w:val="auto"/>
                <w:sz w:val="20"/>
                <w:szCs w:val="20"/>
              </w:rPr>
              <w:t>Псков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509</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Псков</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"http://www.pskovavtotrans.ru/tarif/6006/4/2/47/" </w:instrText>
            </w:r>
            <w:r>
              <w:rPr>
                <w:color w:val="auto"/>
              </w:rPr>
              <w:fldChar w:fldCharType="separate"/>
            </w:r>
            <w:r>
              <w:rPr>
                <w:rStyle w:val="18"/>
                <w:color w:val="auto"/>
                <w:sz w:val="20"/>
                <w:szCs w:val="20"/>
              </w:rPr>
              <w:t>Новоржев</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685</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Псков</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"http://www.pskovavtotrans.ru/tarif/6006/4/7/47/" </w:instrText>
            </w:r>
            <w:r>
              <w:rPr>
                <w:color w:val="auto"/>
              </w:rPr>
              <w:fldChar w:fldCharType="separate"/>
            </w:r>
            <w:r>
              <w:rPr>
                <w:rStyle w:val="18"/>
                <w:color w:val="auto"/>
                <w:sz w:val="20"/>
                <w:szCs w:val="20"/>
              </w:rPr>
              <w:t>Великие Луки</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651</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ежедневно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jc w:val="center"/>
        </w:trPr>
        <w:tc>
          <w:tcPr>
            <w:tcW w:w="2035" w:type="pct"/>
            <w:vAlign w:val="center"/>
          </w:tcPr>
          <w:p>
            <w:pPr>
              <w:shd w:val="clear"/>
              <w:wordWrap/>
              <w:topLinePunct w:val="0"/>
              <w:bidi w:val="0"/>
              <w:snapToGrid/>
              <w:spacing w:after="0" w:line="240" w:lineRule="auto"/>
              <w:rPr>
                <w:color w:val="auto"/>
                <w:sz w:val="20"/>
                <w:szCs w:val="20"/>
              </w:rPr>
            </w:pPr>
            <w:r>
              <w:rPr>
                <w:color w:val="auto"/>
                <w:sz w:val="20"/>
                <w:szCs w:val="20"/>
              </w:rPr>
              <w:t>Псков</w:t>
            </w:r>
          </w:p>
        </w:tc>
        <w:tc>
          <w:tcPr>
            <w:tcW w:w="0" w:type="auto"/>
            <w:vAlign w:val="center"/>
          </w:tcPr>
          <w:p>
            <w:pPr>
              <w:shd w:val="clear"/>
              <w:wordWrap/>
              <w:topLinePunct w:val="0"/>
              <w:bidi w:val="0"/>
              <w:snapToGrid/>
              <w:spacing w:after="0" w:line="240" w:lineRule="auto"/>
              <w:rPr>
                <w:color w:val="auto"/>
                <w:sz w:val="20"/>
                <w:szCs w:val="20"/>
              </w:rPr>
            </w:pPr>
            <w:r>
              <w:rPr>
                <w:color w:val="auto"/>
              </w:rPr>
              <w:fldChar w:fldCharType="begin"/>
            </w:r>
            <w:r>
              <w:rPr>
                <w:color w:val="auto"/>
              </w:rPr>
              <w:instrText xml:space="preserve"> HYPERLINK "http://www.pskovavtotrans.ru/tarif/6006/1/6/3/" </w:instrText>
            </w:r>
            <w:r>
              <w:rPr>
                <w:color w:val="auto"/>
              </w:rPr>
              <w:fldChar w:fldCharType="separate"/>
            </w:r>
            <w:r>
              <w:rPr>
                <w:rStyle w:val="18"/>
                <w:color w:val="auto"/>
                <w:sz w:val="20"/>
                <w:szCs w:val="20"/>
              </w:rPr>
              <w:t>Новосокольники</w:t>
            </w:r>
            <w:r>
              <w:rPr>
                <w:rStyle w:val="18"/>
                <w:color w:val="auto"/>
                <w:sz w:val="20"/>
                <w:szCs w:val="20"/>
              </w:rPr>
              <w:fldChar w:fldCharType="end"/>
            </w:r>
          </w:p>
        </w:tc>
        <w:tc>
          <w:tcPr>
            <w:tcW w:w="0" w:type="auto"/>
            <w:vAlign w:val="center"/>
          </w:tcPr>
          <w:p>
            <w:pPr>
              <w:shd w:val="clear"/>
              <w:wordWrap/>
              <w:topLinePunct w:val="0"/>
              <w:bidi w:val="0"/>
              <w:snapToGrid/>
              <w:spacing w:after="0" w:line="240" w:lineRule="auto"/>
              <w:jc w:val="center"/>
              <w:rPr>
                <w:color w:val="auto"/>
                <w:sz w:val="20"/>
                <w:szCs w:val="20"/>
              </w:rPr>
            </w:pPr>
            <w:r>
              <w:rPr>
                <w:color w:val="auto"/>
                <w:sz w:val="20"/>
                <w:szCs w:val="20"/>
              </w:rPr>
              <w:t>690</w:t>
            </w:r>
          </w:p>
        </w:tc>
        <w:tc>
          <w:tcPr>
            <w:tcW w:w="1571" w:type="pct"/>
            <w:vAlign w:val="center"/>
          </w:tcPr>
          <w:p>
            <w:pPr>
              <w:shd w:val="clear"/>
              <w:wordWrap/>
              <w:topLinePunct w:val="0"/>
              <w:bidi w:val="0"/>
              <w:snapToGrid/>
              <w:spacing w:after="0" w:line="240" w:lineRule="auto"/>
              <w:rPr>
                <w:color w:val="auto"/>
                <w:sz w:val="20"/>
                <w:szCs w:val="20"/>
              </w:rPr>
            </w:pPr>
            <w:r>
              <w:rPr>
                <w:color w:val="auto"/>
                <w:sz w:val="20"/>
                <w:szCs w:val="20"/>
              </w:rPr>
              <w:t xml:space="preserve">Пн Ср Пт </w:t>
            </w:r>
          </w:p>
        </w:tc>
      </w:tr>
    </w:tbl>
    <w:p>
      <w:pPr>
        <w:pStyle w:val="87"/>
        <w:shd w:val="clear"/>
        <w:wordWrap/>
        <w:topLinePunct w:val="0"/>
        <w:bidi w:val="0"/>
        <w:snapToGrid/>
        <w:spacing w:line="240" w:lineRule="auto"/>
        <w:rPr>
          <w:color w:val="auto"/>
          <w:szCs w:val="24"/>
        </w:rPr>
      </w:pPr>
    </w:p>
    <w:p>
      <w:pPr>
        <w:pStyle w:val="87"/>
        <w:shd w:val="clear"/>
        <w:wordWrap/>
        <w:topLinePunct w:val="0"/>
        <w:bidi w:val="0"/>
        <w:snapToGrid/>
        <w:spacing w:line="240" w:lineRule="auto"/>
        <w:rPr>
          <w:color w:val="auto"/>
          <w:szCs w:val="24"/>
        </w:rPr>
      </w:pPr>
      <w:r>
        <w:rPr>
          <w:color w:val="auto"/>
          <w:szCs w:val="24"/>
        </w:rPr>
        <w:t xml:space="preserve">Основные улицы р.п. Пушкинские Горы: ул. Пушкинская, ул. Новоржевская, ул. Ленина, ул. Лермонтова, ул. Аэродромная. Осуществляют транспортные и пешеходные связи между жилыми кварталами, районами, выходы на другие магистральные улицы, городскими промышленными территориями с внешними направлениями и между собой. </w:t>
      </w:r>
    </w:p>
    <w:p>
      <w:pPr>
        <w:shd w:val="clear"/>
        <w:wordWrap/>
        <w:topLinePunct w:val="0"/>
        <w:bidi w:val="0"/>
        <w:snapToGrid/>
        <w:spacing w:after="0" w:line="240" w:lineRule="auto"/>
        <w:ind w:firstLine="709"/>
        <w:jc w:val="both"/>
        <w:rPr>
          <w:color w:val="auto"/>
          <w:sz w:val="20"/>
          <w:szCs w:val="20"/>
        </w:rPr>
      </w:pPr>
      <w:r>
        <w:rPr>
          <w:color w:val="auto"/>
        </w:rPr>
        <w:t>Второстепенные улицы: ул. Молодых Патриотов, ул. Ермолаева, ул. Почтовая, ул. Захарова, ул. Совхозная, ул. Заозерная, ул. Михайлова, ул. Южная, ул. Пионерская, ул. Восточная, ул. Дорофеева, ул. Первомайская, ул. Горная, ул. Западная, ул. Тригорская, ул. Льнозаводская, ул. Строителей, ул. Советская, ул. Звездная, ул. Хвойная, ул. Северная, ул. Солнечная, ул. Дачная, ул. Садовая, ул. Новоселов, ул. Лесная, ул. Центральная, ул. Автомобилистов. Являются границами кварталов застройки. Обеспечивают транспортные и пешеходные связи отдельных земельных участков и внутриквартальных проездов с  магистральными улицами. Для движения пешеходов устраиваются тротуары.</w:t>
      </w:r>
    </w:p>
    <w:p>
      <w:pPr>
        <w:shd w:val="clear"/>
        <w:wordWrap/>
        <w:topLinePunct w:val="0"/>
        <w:bidi w:val="0"/>
        <w:snapToGrid/>
        <w:spacing w:after="0" w:line="240" w:lineRule="auto"/>
        <w:ind w:firstLine="709"/>
        <w:jc w:val="both"/>
        <w:rPr>
          <w:color w:val="auto"/>
        </w:rPr>
      </w:pPr>
      <w:r>
        <w:rPr>
          <w:color w:val="auto"/>
        </w:rPr>
        <w:t>По основным улицам поселка: ул. Пушкинская, ул. Ленина организовано движение общественного транспорта, расположены остановочные пункты.</w:t>
      </w:r>
    </w:p>
    <w:p>
      <w:pPr>
        <w:shd w:val="clear"/>
        <w:wordWrap/>
        <w:topLinePunct w:val="0"/>
        <w:bidi w:val="0"/>
        <w:snapToGrid/>
        <w:spacing w:after="0" w:line="240" w:lineRule="auto"/>
        <w:ind w:firstLine="709"/>
        <w:jc w:val="both"/>
        <w:rPr>
          <w:color w:val="auto"/>
        </w:rPr>
      </w:pPr>
    </w:p>
    <w:p>
      <w:pPr>
        <w:pStyle w:val="87"/>
        <w:shd w:val="clear"/>
        <w:wordWrap/>
        <w:topLinePunct w:val="0"/>
        <w:bidi w:val="0"/>
        <w:snapToGrid/>
        <w:spacing w:line="240" w:lineRule="auto"/>
        <w:rPr>
          <w:color w:val="auto"/>
          <w:szCs w:val="24"/>
          <w:u w:val="single"/>
        </w:rPr>
      </w:pPr>
      <w:r>
        <w:rPr>
          <w:color w:val="auto"/>
          <w:szCs w:val="24"/>
          <w:u w:val="single"/>
        </w:rPr>
        <w:t>Обоснование проектных предложений</w:t>
      </w:r>
    </w:p>
    <w:p>
      <w:pPr>
        <w:pStyle w:val="87"/>
        <w:shd w:val="clear"/>
        <w:wordWrap/>
        <w:topLinePunct w:val="0"/>
        <w:bidi w:val="0"/>
        <w:snapToGrid/>
        <w:spacing w:line="240" w:lineRule="auto"/>
        <w:rPr>
          <w:color w:val="auto"/>
          <w:szCs w:val="24"/>
        </w:rPr>
      </w:pPr>
      <w:r>
        <w:rPr>
          <w:color w:val="auto"/>
          <w:szCs w:val="24"/>
        </w:rPr>
        <w:t>Генеральным планом предусматривается развитие системы пешеходных и транспортных путей как в центральной части, так и в жилых районах поселка Пушкинские Горы. Оснащением улиц и дорог населенных пунктов городского поселения твердым покрытием – асфальт.</w:t>
      </w:r>
    </w:p>
    <w:p>
      <w:pPr>
        <w:pStyle w:val="87"/>
        <w:shd w:val="clear"/>
        <w:wordWrap/>
        <w:topLinePunct w:val="0"/>
        <w:bidi w:val="0"/>
        <w:snapToGrid/>
        <w:spacing w:line="240" w:lineRule="auto"/>
        <w:rPr>
          <w:color w:val="auto"/>
          <w:szCs w:val="24"/>
        </w:rPr>
      </w:pPr>
      <w:r>
        <w:rPr>
          <w:color w:val="auto"/>
          <w:szCs w:val="24"/>
        </w:rPr>
        <w:t xml:space="preserve">Проектом предлагается уделить особое внимание повышению качества пешеходных путей сообщения, созданию пешеходных пространств и обособленных пространств, зон с приоритетным движением пешеходов. Конкретные решения по планировке пешеходных путей сообщения должны определяться на стадии разработки проектов планировки. </w:t>
      </w:r>
    </w:p>
    <w:p>
      <w:pPr>
        <w:pStyle w:val="87"/>
        <w:shd w:val="clear"/>
        <w:wordWrap/>
        <w:topLinePunct w:val="0"/>
        <w:bidi w:val="0"/>
        <w:snapToGrid/>
        <w:spacing w:line="240" w:lineRule="auto"/>
        <w:rPr>
          <w:color w:val="auto"/>
          <w:szCs w:val="24"/>
        </w:rPr>
      </w:pPr>
      <w:r>
        <w:rPr>
          <w:color w:val="auto"/>
          <w:szCs w:val="24"/>
        </w:rPr>
        <w:t>Перспективной задачей является создание специализированных велосипедных путей сообщения, ведущих в рекреационные зоны и зоны историко-культурного значения.</w:t>
      </w:r>
    </w:p>
    <w:p>
      <w:pPr>
        <w:pStyle w:val="87"/>
        <w:shd w:val="clear"/>
        <w:wordWrap/>
        <w:topLinePunct w:val="0"/>
        <w:bidi w:val="0"/>
        <w:snapToGrid/>
        <w:spacing w:line="240" w:lineRule="auto"/>
        <w:rPr>
          <w:color w:val="auto"/>
          <w:szCs w:val="24"/>
        </w:rPr>
      </w:pPr>
      <w:r>
        <w:rPr>
          <w:color w:val="auto"/>
          <w:szCs w:val="24"/>
        </w:rPr>
        <w:t xml:space="preserve">Для улучшения транспортного обслуживания населения проектом предлагается: </w:t>
      </w:r>
    </w:p>
    <w:p>
      <w:pPr>
        <w:widowControl w:val="0"/>
        <w:numPr>
          <w:ilvl w:val="0"/>
          <w:numId w:val="13"/>
        </w:numPr>
        <w:shd w:val="clear"/>
        <w:tabs>
          <w:tab w:val="left" w:pos="360"/>
        </w:tabs>
        <w:wordWrap/>
        <w:topLinePunct w:val="0"/>
        <w:bidi w:val="0"/>
        <w:snapToGrid/>
        <w:spacing w:after="0" w:line="240" w:lineRule="auto"/>
        <w:ind w:left="709"/>
        <w:jc w:val="both"/>
        <w:rPr>
          <w:color w:val="auto"/>
        </w:rPr>
      </w:pPr>
      <w:r>
        <w:rPr>
          <w:color w:val="auto"/>
        </w:rPr>
        <w:t>модернизация существующего автовокзала;</w:t>
      </w:r>
    </w:p>
    <w:p>
      <w:pPr>
        <w:widowControl w:val="0"/>
        <w:numPr>
          <w:ilvl w:val="0"/>
          <w:numId w:val="13"/>
        </w:numPr>
        <w:shd w:val="clear"/>
        <w:tabs>
          <w:tab w:val="left" w:pos="360"/>
        </w:tabs>
        <w:wordWrap/>
        <w:topLinePunct w:val="0"/>
        <w:bidi w:val="0"/>
        <w:snapToGrid/>
        <w:spacing w:after="0" w:line="240" w:lineRule="auto"/>
        <w:ind w:left="709"/>
        <w:jc w:val="both"/>
        <w:rPr>
          <w:color w:val="auto"/>
        </w:rPr>
      </w:pPr>
      <w:r>
        <w:rPr>
          <w:color w:val="auto"/>
        </w:rPr>
        <w:t xml:space="preserve">реконструкция улично-дорожной сети дорог, повышение качества проезжих частей, пешеходных путей сообщения, ремонта или нового строительства ливневой канализации и других инженерных сетей, на некоторых улицах расширения проезжей части. </w:t>
      </w:r>
    </w:p>
    <w:bookmarkEnd w:id="156"/>
    <w:bookmarkEnd w:id="157"/>
    <w:bookmarkEnd w:id="158"/>
    <w:p>
      <w:pPr>
        <w:widowControl w:val="0"/>
        <w:shd w:val="clear"/>
        <w:suppressAutoHyphens/>
        <w:wordWrap/>
        <w:topLinePunct w:val="0"/>
        <w:bidi w:val="0"/>
        <w:adjustRightInd w:val="0"/>
        <w:snapToGrid/>
        <w:spacing w:after="0" w:line="240" w:lineRule="auto"/>
        <w:ind w:firstLine="851"/>
        <w:jc w:val="center"/>
        <w:textAlignment w:val="baseline"/>
        <w:rPr>
          <w:rFonts w:eastAsia="Times New Roman"/>
          <w:b/>
          <w:color w:val="auto"/>
          <w:kern w:val="0"/>
          <w:lang w:eastAsia="ru-RU"/>
        </w:rPr>
      </w:pPr>
      <w:r>
        <w:rPr>
          <w:rFonts w:eastAsia="Times New Roman"/>
          <w:b/>
          <w:i/>
          <w:color w:val="auto"/>
          <w:kern w:val="0"/>
          <w:lang w:eastAsia="ru-RU"/>
        </w:rPr>
        <w:t>Генеральным планом предлагается</w:t>
      </w:r>
      <w:r>
        <w:rPr>
          <w:rFonts w:eastAsia="Times New Roman"/>
          <w:b/>
          <w:color w:val="auto"/>
          <w:kern w:val="0"/>
          <w:lang w:eastAsia="ru-RU"/>
        </w:rPr>
        <w:t>:</w:t>
      </w:r>
    </w:p>
    <w:p>
      <w:pPr>
        <w:widowControl w:val="0"/>
        <w:numPr>
          <w:ilvl w:val="0"/>
          <w:numId w:val="16"/>
        </w:numPr>
        <w:shd w:val="clear"/>
        <w:suppressAutoHyphens/>
        <w:wordWrap/>
        <w:topLinePunct w:val="0"/>
        <w:bidi w:val="0"/>
        <w:adjustRightInd w:val="0"/>
        <w:snapToGrid/>
        <w:spacing w:after="0" w:line="240" w:lineRule="auto"/>
        <w:ind w:left="709" w:hanging="425"/>
        <w:jc w:val="both"/>
        <w:textAlignment w:val="baseline"/>
        <w:rPr>
          <w:rFonts w:eastAsia="Times New Roman"/>
          <w:color w:val="auto"/>
          <w:kern w:val="0"/>
          <w:lang w:eastAsia="ru-RU"/>
        </w:rPr>
      </w:pPr>
      <w:r>
        <w:rPr>
          <w:rFonts w:eastAsia="Times New Roman"/>
          <w:color w:val="auto"/>
          <w:kern w:val="0"/>
          <w:lang w:eastAsia="ru-RU"/>
        </w:rPr>
        <w:t>усовершенствование дорожной одежды всех основных и второстепенных улиц до дорог с твердым покрытием;</w:t>
      </w:r>
    </w:p>
    <w:p>
      <w:pPr>
        <w:widowControl w:val="0"/>
        <w:numPr>
          <w:ilvl w:val="0"/>
          <w:numId w:val="16"/>
        </w:numPr>
        <w:shd w:val="clear"/>
        <w:suppressAutoHyphens/>
        <w:wordWrap/>
        <w:topLinePunct w:val="0"/>
        <w:bidi w:val="0"/>
        <w:adjustRightInd w:val="0"/>
        <w:snapToGrid/>
        <w:spacing w:after="0" w:line="240" w:lineRule="auto"/>
        <w:ind w:left="709" w:hanging="425"/>
        <w:jc w:val="both"/>
        <w:textAlignment w:val="baseline"/>
        <w:rPr>
          <w:rFonts w:eastAsia="Times New Roman"/>
          <w:color w:val="auto"/>
          <w:kern w:val="0"/>
          <w:lang w:eastAsia="ru-RU"/>
        </w:rPr>
      </w:pPr>
      <w:r>
        <w:rPr>
          <w:rFonts w:eastAsia="Times New Roman"/>
          <w:color w:val="auto"/>
          <w:kern w:val="0"/>
          <w:lang w:eastAsia="ru-RU"/>
        </w:rPr>
        <w:t>организация улиц и проездов на территории планируемой жилой и общественно-деловой застройки в населенных пунктах;</w:t>
      </w:r>
    </w:p>
    <w:p>
      <w:pPr>
        <w:widowControl w:val="0"/>
        <w:numPr>
          <w:ilvl w:val="0"/>
          <w:numId w:val="16"/>
        </w:numPr>
        <w:shd w:val="clear"/>
        <w:suppressAutoHyphens/>
        <w:wordWrap/>
        <w:topLinePunct w:val="0"/>
        <w:bidi w:val="0"/>
        <w:adjustRightInd w:val="0"/>
        <w:snapToGrid/>
        <w:spacing w:after="0" w:line="240" w:lineRule="auto"/>
        <w:ind w:left="709" w:hanging="425"/>
        <w:jc w:val="both"/>
        <w:textAlignment w:val="baseline"/>
        <w:rPr>
          <w:rFonts w:eastAsia="Times New Roman"/>
          <w:color w:val="auto"/>
          <w:kern w:val="0"/>
          <w:lang w:eastAsia="ru-RU"/>
        </w:rPr>
      </w:pPr>
      <w:r>
        <w:rPr>
          <w:rFonts w:eastAsia="Times New Roman"/>
          <w:color w:val="auto"/>
          <w:kern w:val="0"/>
          <w:lang w:eastAsia="ru-RU"/>
        </w:rPr>
        <w:t>обеспечение уличным освещением всех основных и второстепенных улиц.</w:t>
      </w:r>
    </w:p>
    <w:p>
      <w:pPr>
        <w:pStyle w:val="3"/>
        <w:numPr>
          <w:ilvl w:val="1"/>
          <w:numId w:val="11"/>
        </w:numPr>
        <w:shd w:val="clear"/>
        <w:wordWrap/>
        <w:topLinePunct w:val="0"/>
        <w:bidi w:val="0"/>
        <w:snapToGrid/>
        <w:spacing w:line="240" w:lineRule="auto"/>
        <w:ind w:left="0" w:firstLine="0"/>
        <w:rPr>
          <w:color w:val="auto"/>
        </w:rPr>
      </w:pPr>
      <w:bookmarkStart w:id="169" w:name="_Toc315701131"/>
      <w:bookmarkEnd w:id="169"/>
      <w:bookmarkStart w:id="170" w:name="_Toc315701130"/>
      <w:bookmarkEnd w:id="170"/>
      <w:bookmarkStart w:id="171" w:name="_Toc315701129"/>
      <w:bookmarkEnd w:id="171"/>
      <w:bookmarkStart w:id="172" w:name="_Toc315701132"/>
      <w:bookmarkEnd w:id="172"/>
      <w:bookmarkStart w:id="173" w:name="_Toc315701128"/>
      <w:bookmarkEnd w:id="173"/>
      <w:bookmarkStart w:id="174" w:name="_Toc268263644"/>
      <w:bookmarkStart w:id="175" w:name="_Toc342472323"/>
      <w:bookmarkStart w:id="176" w:name="_Toc247965276"/>
      <w:bookmarkStart w:id="177" w:name="_Toc30411"/>
      <w:r>
        <w:rPr>
          <w:color w:val="auto"/>
        </w:rPr>
        <w:t>Инженерное оборудование территории</w:t>
      </w:r>
      <w:bookmarkEnd w:id="174"/>
      <w:bookmarkEnd w:id="175"/>
      <w:bookmarkEnd w:id="176"/>
      <w:bookmarkEnd w:id="177"/>
    </w:p>
    <w:p>
      <w:pPr>
        <w:shd w:val="clear"/>
        <w:suppressAutoHyphens/>
        <w:wordWrap/>
        <w:topLinePunct w:val="0"/>
        <w:bidi w:val="0"/>
        <w:snapToGrid/>
        <w:spacing w:after="0" w:line="240" w:lineRule="auto"/>
        <w:ind w:firstLine="709"/>
        <w:jc w:val="both"/>
        <w:rPr>
          <w:rFonts w:eastAsia="Times New Roman"/>
          <w:color w:val="auto"/>
        </w:rPr>
      </w:pPr>
      <w:bookmarkStart w:id="178" w:name="_Toc342472324"/>
      <w:bookmarkStart w:id="179" w:name="_Toc268263645"/>
      <w:bookmarkStart w:id="180" w:name="_Toc247965277"/>
      <w:r>
        <w:rPr>
          <w:rFonts w:eastAsia="Times New Roman"/>
          <w:color w:val="auto"/>
        </w:rPr>
        <w:t>В составе Генерального плана городского поселения  «Пушкиногорье»  разработаны мероприятия по развитию систем инженерного оборудования, направленные на комплексное инженерное обеспечение населенного пункта сельского поселения, модернизацию и реконструкцию устаревших инженерных коммуникаций и головных источников, внедрение политики ресурсосбережения.</w:t>
      </w:r>
    </w:p>
    <w:p>
      <w:pPr>
        <w:shd w:val="clear"/>
        <w:suppressAutoHyphens/>
        <w:wordWrap/>
        <w:topLinePunct w:val="0"/>
        <w:bidi w:val="0"/>
        <w:snapToGrid/>
        <w:spacing w:after="0" w:line="240" w:lineRule="auto"/>
        <w:ind w:firstLine="709"/>
        <w:jc w:val="both"/>
        <w:rPr>
          <w:rFonts w:eastAsia="Times New Roman"/>
          <w:color w:val="auto"/>
        </w:rPr>
      </w:pPr>
      <w:r>
        <w:rPr>
          <w:color w:val="auto"/>
        </w:rPr>
        <w:t>Территория муниципального образования обеспечена некоторыми инженерными сетями с возможностью подключения к ним жилых домов, обслуживающих и производственных объектов. Вместе с тем</w:t>
      </w:r>
      <w:r>
        <w:rPr>
          <w:rFonts w:eastAsia="Times New Roman"/>
          <w:color w:val="auto"/>
        </w:rPr>
        <w:t>, в инженерном комплексе сельского поселения существует ряд проблем, решение которых может значительно улучшить и повысить эффективность работы инженерной инфраструктуры.</w:t>
      </w:r>
    </w:p>
    <w:p>
      <w:pPr>
        <w:shd w:val="clear"/>
        <w:wordWrap/>
        <w:topLinePunct w:val="0"/>
        <w:bidi w:val="0"/>
        <w:snapToGrid/>
        <w:spacing w:after="0" w:line="240" w:lineRule="auto"/>
        <w:ind w:firstLine="709"/>
        <w:jc w:val="both"/>
        <w:rPr>
          <w:color w:val="auto"/>
        </w:rPr>
      </w:pPr>
      <w:r>
        <w:rPr>
          <w:rFonts w:hint="default"/>
          <w:color w:val="auto"/>
          <w:lang w:val="ru-RU" w:eastAsia="ru-RU"/>
        </w:rPr>
        <w:t>Размещение планируемых объектов федерального, регионального, местного значения, а также реализация инвестиционных проектов на территории городского поселения «Пушкиногорье» и расположенных в границах территорий, зонах охраны, защитных зонах объектов культурного наследия осуществляется только при условии соблюдения требований действующего законодательства в сфере охраны объектов культурного наследия, установленных режимов и требований к градостроительным регламентам в границах данных территорий и зон.</w:t>
      </w:r>
    </w:p>
    <w:p>
      <w:pPr>
        <w:pStyle w:val="4"/>
        <w:numPr>
          <w:ilvl w:val="2"/>
          <w:numId w:val="11"/>
        </w:numPr>
        <w:shd w:val="clear"/>
        <w:wordWrap/>
        <w:topLinePunct w:val="0"/>
        <w:bidi w:val="0"/>
        <w:snapToGrid/>
        <w:spacing w:line="240" w:lineRule="auto"/>
        <w:ind w:left="0" w:firstLine="0"/>
        <w:rPr>
          <w:color w:val="auto"/>
        </w:rPr>
      </w:pPr>
      <w:bookmarkStart w:id="181" w:name="_Toc353973238"/>
      <w:bookmarkStart w:id="182" w:name="_Toc25096"/>
      <w:r>
        <w:rPr>
          <w:color w:val="auto"/>
        </w:rPr>
        <w:t>Водоснабжение</w:t>
      </w:r>
      <w:bookmarkEnd w:id="181"/>
      <w:bookmarkEnd w:id="182"/>
    </w:p>
    <w:p>
      <w:pPr>
        <w:shd w:val="clear"/>
        <w:suppressAutoHyphens/>
        <w:wordWrap/>
        <w:topLinePunct w:val="0"/>
        <w:bidi w:val="0"/>
        <w:snapToGrid/>
        <w:spacing w:after="0" w:line="240" w:lineRule="auto"/>
        <w:ind w:firstLine="709"/>
        <w:jc w:val="both"/>
        <w:rPr>
          <w:rFonts w:eastAsia="Times New Roman"/>
          <w:color w:val="auto"/>
        </w:rPr>
      </w:pPr>
      <w:r>
        <w:rPr>
          <w:rFonts w:eastAsia="Times New Roman"/>
          <w:color w:val="auto"/>
        </w:rPr>
        <w:t>Водоснабжение ГП «Пушкиногорье» базируется на использовании подземных вод и осуществляется от водозаборных скважин. На территории ГП «Пушкиногорье» имеется 26 артезианских скважин с водонапорными башнями, обслуживаемых МПЖКХ Пушкиногорского района, 103</w:t>
      </w:r>
      <w:r>
        <w:rPr>
          <w:rFonts w:hint="default" w:eastAsia="Times New Roman"/>
          <w:color w:val="auto"/>
          <w:lang w:val="ru-RU"/>
        </w:rPr>
        <w:t xml:space="preserve"> </w:t>
      </w:r>
      <w:r>
        <w:rPr>
          <w:rFonts w:eastAsia="Times New Roman"/>
          <w:color w:val="auto"/>
        </w:rPr>
        <w:t xml:space="preserve">водоразборных колонки и 99 колодцев. В р.п. Пушкинские Горы вода из трех скважин насосами марки ЭЦВ 6-16-110, ЭЦВ 8-25-100 – 2 шт. поступает в два резервуара чистой воды емкостью по 100 м3. Водоснабжение старой части поселка осуществляется самотеком за счет гидростатического давления из водонапорных башен. Вода в резервуары чистой воды поступает из трех скважин, расположенных по ул. Восточной (одна) и ул. Советской (две). Вода из скважин подается погружными насосами марки ЭЦВ 8-25-100, ЭЦВ 6-16-110 в три емкости, служащими водонапорными башнями. </w:t>
      </w:r>
      <w:bookmarkStart w:id="183" w:name="_Hlk1107260"/>
      <w:r>
        <w:rPr>
          <w:rFonts w:eastAsia="Times New Roman"/>
          <w:color w:val="auto"/>
        </w:rPr>
        <w:t>(Постановление администрации Пушкиногорского района «Об утверждении схем водоснабжения и водоотведения муниципального образования городское поселение «Пушкиногорье» Пушкиногорского района» на период до 2025 года №</w:t>
      </w:r>
      <w:r>
        <w:rPr>
          <w:rFonts w:hint="default" w:eastAsia="Times New Roman"/>
          <w:color w:val="auto"/>
          <w:lang w:val="ru-RU"/>
        </w:rPr>
        <w:t xml:space="preserve"> </w:t>
      </w:r>
      <w:r>
        <w:rPr>
          <w:rFonts w:eastAsia="Times New Roman"/>
          <w:color w:val="auto"/>
        </w:rPr>
        <w:t xml:space="preserve">4-н от 20.02.2016). </w:t>
      </w:r>
      <w:bookmarkEnd w:id="183"/>
      <w:r>
        <w:rPr>
          <w:rFonts w:eastAsia="Times New Roman"/>
          <w:color w:val="auto"/>
        </w:rPr>
        <w:t>Водопроводные системы двух зон, т.е. старой части поселка связаны между собой трубопроводом д-100 мм. На территории городского поселения  «Пушкиногорье» находятся  ОАО-«Белагуль» с деревнями Бирюли, Шевели, СПК «Зарецкий»- Блажи, Михново, Носово и СПК «Пушкиногорский»</w:t>
      </w:r>
      <w:r>
        <w:rPr>
          <w:rFonts w:hint="default" w:eastAsia="Times New Roman"/>
          <w:color w:val="auto"/>
          <w:lang w:val="ru-RU"/>
        </w:rPr>
        <w:t xml:space="preserve"> </w:t>
      </w:r>
      <w:r>
        <w:rPr>
          <w:rFonts w:eastAsia="Times New Roman"/>
          <w:color w:val="auto"/>
        </w:rPr>
        <w:t>-</w:t>
      </w:r>
      <w:r>
        <w:rPr>
          <w:rFonts w:hint="default" w:eastAsia="Times New Roman"/>
          <w:color w:val="auto"/>
          <w:lang w:val="ru-RU"/>
        </w:rPr>
        <w:t xml:space="preserve"> </w:t>
      </w:r>
      <w:r>
        <w:rPr>
          <w:rFonts w:eastAsia="Times New Roman"/>
          <w:color w:val="auto"/>
        </w:rPr>
        <w:t>Осница,</w:t>
      </w:r>
      <w:r>
        <w:rPr>
          <w:rFonts w:hint="default" w:eastAsia="Times New Roman"/>
          <w:color w:val="auto"/>
          <w:lang w:val="ru-RU"/>
        </w:rPr>
        <w:t xml:space="preserve"> </w:t>
      </w:r>
      <w:r>
        <w:rPr>
          <w:rFonts w:eastAsia="Times New Roman"/>
          <w:color w:val="auto"/>
        </w:rPr>
        <w:t xml:space="preserve">Чухны, у которых на балансе учтены водонапорные башни. Кроме того находится в аренде у Пушкинского музея заповедника «Михайловское» водонапорная башня в дер. Бугрово. </w:t>
      </w:r>
    </w:p>
    <w:p>
      <w:pPr>
        <w:shd w:val="clear"/>
        <w:suppressAutoHyphens/>
        <w:wordWrap/>
        <w:topLinePunct w:val="0"/>
        <w:bidi w:val="0"/>
        <w:snapToGrid/>
        <w:spacing w:after="0" w:line="240" w:lineRule="auto"/>
        <w:ind w:firstLine="709"/>
        <w:jc w:val="both"/>
        <w:rPr>
          <w:color w:val="auto"/>
        </w:rPr>
      </w:pPr>
      <w:r>
        <w:rPr>
          <w:color w:val="auto"/>
        </w:rPr>
        <w:t>Общая протяженность водопроводной сети -</w:t>
      </w:r>
      <w:r>
        <w:rPr>
          <w:rFonts w:hint="default"/>
          <w:color w:val="auto"/>
          <w:lang w:val="ru-RU"/>
        </w:rPr>
        <w:t xml:space="preserve"> </w:t>
      </w:r>
      <w:r>
        <w:rPr>
          <w:color w:val="auto"/>
        </w:rPr>
        <w:t>47,326 км. Выполнена сеть в основном из стальных, чугунных, асбестоцементных и полиэтиленовых труб. Водопроводные колодцы выполнены из кирпича и железобетона. Часть колодцев затапливается грунтовыми водами, что создает затруднения в эксплуатации сети  и приводит к разрушению  колодцев и коррозии  запорной арматуры.</w:t>
      </w:r>
    </w:p>
    <w:p>
      <w:pPr>
        <w:shd w:val="clear"/>
        <w:suppressAutoHyphens/>
        <w:wordWrap/>
        <w:topLinePunct w:val="0"/>
        <w:bidi w:val="0"/>
        <w:snapToGrid/>
        <w:spacing w:after="0" w:line="240" w:lineRule="auto"/>
        <w:ind w:firstLine="709"/>
        <w:jc w:val="both"/>
        <w:rPr>
          <w:rFonts w:eastAsia="Times New Roman"/>
          <w:color w:val="auto"/>
        </w:rPr>
      </w:pPr>
      <w:r>
        <w:rPr>
          <w:rFonts w:eastAsia="Times New Roman"/>
          <w:color w:val="auto"/>
        </w:rPr>
        <w:t>Пожарные гидранты и водоразборные колонки находятся в рабочем состоянии.</w:t>
      </w:r>
    </w:p>
    <w:p>
      <w:pPr>
        <w:pStyle w:val="87"/>
        <w:shd w:val="clear"/>
        <w:wordWrap/>
        <w:topLinePunct w:val="0"/>
        <w:bidi w:val="0"/>
        <w:snapToGrid/>
        <w:spacing w:line="240" w:lineRule="auto"/>
        <w:rPr>
          <w:color w:val="auto"/>
        </w:rPr>
      </w:pPr>
      <w:r>
        <w:rPr>
          <w:color w:val="auto"/>
        </w:rPr>
        <w:t>В систему водоснабжения входят:</w:t>
      </w:r>
    </w:p>
    <w:p>
      <w:pPr>
        <w:pStyle w:val="397"/>
        <w:numPr>
          <w:ilvl w:val="0"/>
          <w:numId w:val="0"/>
        </w:numPr>
        <w:shd w:val="clear"/>
        <w:wordWrap/>
        <w:topLinePunct w:val="0"/>
        <w:bidi w:val="0"/>
        <w:snapToGrid/>
        <w:spacing w:line="240" w:lineRule="auto"/>
        <w:ind w:left="1066"/>
        <w:rPr>
          <w:color w:val="auto"/>
        </w:rPr>
      </w:pPr>
      <w:r>
        <w:rPr>
          <w:color w:val="auto"/>
        </w:rPr>
        <w:t>магистральные и разводящие сети водоснабжения:</w:t>
      </w:r>
    </w:p>
    <w:p>
      <w:pPr>
        <w:pStyle w:val="397"/>
        <w:shd w:val="clear"/>
        <w:wordWrap/>
        <w:topLinePunct w:val="0"/>
        <w:bidi w:val="0"/>
        <w:snapToGrid/>
        <w:spacing w:line="240" w:lineRule="auto"/>
        <w:rPr>
          <w:color w:val="auto"/>
          <w:kern w:val="0"/>
          <w:lang w:eastAsia="ru-RU"/>
        </w:rPr>
      </w:pPr>
      <w:bookmarkStart w:id="184" w:name="_Hlk1067761"/>
      <w:r>
        <w:rPr>
          <w:color w:val="auto"/>
          <w:kern w:val="0"/>
          <w:lang w:eastAsia="ru-RU"/>
        </w:rPr>
        <w:t>система</w:t>
      </w:r>
      <w:bookmarkEnd w:id="184"/>
      <w:r>
        <w:rPr>
          <w:color w:val="auto"/>
          <w:kern w:val="0"/>
          <w:lang w:eastAsia="ru-RU"/>
        </w:rPr>
        <w:t xml:space="preserve"> водоснабжения р.п. Пушкинские Горы;</w:t>
      </w:r>
    </w:p>
    <w:p>
      <w:pPr>
        <w:pStyle w:val="397"/>
        <w:shd w:val="clear"/>
        <w:wordWrap/>
        <w:topLinePunct w:val="0"/>
        <w:bidi w:val="0"/>
        <w:snapToGrid/>
        <w:spacing w:line="240" w:lineRule="auto"/>
        <w:rPr>
          <w:color w:val="auto"/>
          <w:kern w:val="0"/>
          <w:lang w:eastAsia="ru-RU"/>
        </w:rPr>
      </w:pPr>
      <w:r>
        <w:rPr>
          <w:color w:val="auto"/>
          <w:kern w:val="0"/>
          <w:lang w:eastAsia="ru-RU"/>
        </w:rPr>
        <w:t>система водоснабжения УОиО «Пушкиногорье»;</w:t>
      </w:r>
    </w:p>
    <w:p>
      <w:pPr>
        <w:pStyle w:val="397"/>
        <w:shd w:val="clear"/>
        <w:wordWrap/>
        <w:topLinePunct w:val="0"/>
        <w:bidi w:val="0"/>
        <w:snapToGrid/>
        <w:spacing w:line="240" w:lineRule="auto"/>
        <w:rPr>
          <w:color w:val="auto"/>
          <w:kern w:val="0"/>
          <w:lang w:eastAsia="ru-RU"/>
        </w:rPr>
      </w:pPr>
      <w:r>
        <w:rPr>
          <w:color w:val="auto"/>
          <w:kern w:val="0"/>
          <w:lang w:eastAsia="ru-RU"/>
        </w:rPr>
        <w:t>система Центральный водозабор;</w:t>
      </w:r>
    </w:p>
    <w:p>
      <w:pPr>
        <w:pStyle w:val="397"/>
        <w:shd w:val="clear"/>
        <w:wordWrap/>
        <w:topLinePunct w:val="0"/>
        <w:bidi w:val="0"/>
        <w:snapToGrid/>
        <w:spacing w:line="240" w:lineRule="auto"/>
        <w:rPr>
          <w:color w:val="auto"/>
          <w:kern w:val="0"/>
          <w:lang w:eastAsia="ru-RU"/>
        </w:rPr>
      </w:pPr>
      <w:r>
        <w:rPr>
          <w:color w:val="auto"/>
          <w:kern w:val="0"/>
          <w:lang w:eastAsia="ru-RU"/>
        </w:rPr>
        <w:t>система водоснабжения старой части р.п. Пушкинские Горы;</w:t>
      </w:r>
    </w:p>
    <w:p>
      <w:pPr>
        <w:pStyle w:val="397"/>
        <w:shd w:val="clear"/>
        <w:wordWrap/>
        <w:topLinePunct w:val="0"/>
        <w:bidi w:val="0"/>
        <w:snapToGrid/>
        <w:spacing w:line="240" w:lineRule="auto"/>
        <w:rPr>
          <w:color w:val="auto"/>
          <w:kern w:val="0"/>
          <w:lang w:eastAsia="ru-RU"/>
        </w:rPr>
      </w:pPr>
      <w:r>
        <w:rPr>
          <w:color w:val="auto"/>
          <w:kern w:val="0"/>
          <w:lang w:eastAsia="ru-RU"/>
        </w:rPr>
        <w:t>система  водоснабжения  ул. Совхозная;</w:t>
      </w:r>
    </w:p>
    <w:p>
      <w:pPr>
        <w:pStyle w:val="397"/>
        <w:shd w:val="clear"/>
        <w:wordWrap/>
        <w:topLinePunct w:val="0"/>
        <w:bidi w:val="0"/>
        <w:snapToGrid/>
        <w:spacing w:line="240" w:lineRule="auto"/>
        <w:rPr>
          <w:color w:val="auto"/>
          <w:kern w:val="0"/>
          <w:lang w:eastAsia="ru-RU"/>
        </w:rPr>
      </w:pPr>
      <w:bookmarkStart w:id="185" w:name="_Hlk1067842"/>
      <w:r>
        <w:rPr>
          <w:color w:val="auto"/>
          <w:kern w:val="0"/>
          <w:lang w:eastAsia="ru-RU"/>
        </w:rPr>
        <w:t>система</w:t>
      </w:r>
      <w:bookmarkEnd w:id="185"/>
      <w:r>
        <w:rPr>
          <w:color w:val="auto"/>
          <w:kern w:val="0"/>
          <w:lang w:eastAsia="ru-RU"/>
        </w:rPr>
        <w:t xml:space="preserve"> водоснабжения ГП «Пушкиногорье» д. Колоканово;</w:t>
      </w:r>
    </w:p>
    <w:p>
      <w:pPr>
        <w:pStyle w:val="397"/>
        <w:shd w:val="clear"/>
        <w:wordWrap/>
        <w:topLinePunct w:val="0"/>
        <w:bidi w:val="0"/>
        <w:snapToGrid/>
        <w:spacing w:line="240" w:lineRule="auto"/>
        <w:rPr>
          <w:color w:val="auto"/>
          <w:kern w:val="0"/>
          <w:lang w:eastAsia="ru-RU"/>
        </w:rPr>
      </w:pPr>
      <w:r>
        <w:rPr>
          <w:color w:val="auto"/>
          <w:kern w:val="0"/>
          <w:lang w:eastAsia="ru-RU"/>
        </w:rPr>
        <w:t>система водоснабжения ГП « Пушкиногорье» д. Кошкино;</w:t>
      </w:r>
    </w:p>
    <w:p>
      <w:pPr>
        <w:pStyle w:val="397"/>
        <w:shd w:val="clear"/>
        <w:wordWrap/>
        <w:topLinePunct w:val="0"/>
        <w:bidi w:val="0"/>
        <w:snapToGrid/>
        <w:spacing w:line="240" w:lineRule="auto"/>
        <w:rPr>
          <w:color w:val="auto"/>
          <w:kern w:val="0"/>
          <w:lang w:eastAsia="ru-RU"/>
        </w:rPr>
      </w:pPr>
      <w:r>
        <w:rPr>
          <w:color w:val="auto"/>
          <w:kern w:val="0"/>
          <w:lang w:eastAsia="ru-RU"/>
        </w:rPr>
        <w:t>система водоснабжения ГП «Пушкиногорье»  д. Селихново;</w:t>
      </w:r>
    </w:p>
    <w:p>
      <w:pPr>
        <w:pStyle w:val="397"/>
        <w:shd w:val="clear"/>
        <w:wordWrap/>
        <w:topLinePunct w:val="0"/>
        <w:bidi w:val="0"/>
        <w:snapToGrid/>
        <w:spacing w:line="240" w:lineRule="auto"/>
        <w:rPr>
          <w:color w:val="auto"/>
          <w:kern w:val="0"/>
          <w:lang w:eastAsia="ru-RU"/>
        </w:rPr>
      </w:pPr>
      <w:r>
        <w:rPr>
          <w:color w:val="auto"/>
          <w:kern w:val="0"/>
          <w:lang w:eastAsia="ru-RU"/>
        </w:rPr>
        <w:t>система  водоснабжения ГП « Пушкиногорье»  д. Подкрестье;</w:t>
      </w:r>
    </w:p>
    <w:p>
      <w:pPr>
        <w:pStyle w:val="397"/>
        <w:shd w:val="clear"/>
        <w:wordWrap/>
        <w:topLinePunct w:val="0"/>
        <w:bidi w:val="0"/>
        <w:snapToGrid/>
        <w:spacing w:line="240" w:lineRule="auto"/>
        <w:rPr>
          <w:color w:val="auto"/>
          <w:kern w:val="0"/>
          <w:lang w:eastAsia="ru-RU"/>
        </w:rPr>
      </w:pPr>
      <w:r>
        <w:rPr>
          <w:color w:val="auto"/>
          <w:kern w:val="0"/>
          <w:lang w:eastAsia="ru-RU"/>
        </w:rPr>
        <w:t>система водоснабжения ГП «Пушкиногорье» д. Гарино;</w:t>
      </w:r>
    </w:p>
    <w:p>
      <w:pPr>
        <w:pStyle w:val="397"/>
        <w:shd w:val="clear"/>
        <w:wordWrap/>
        <w:topLinePunct w:val="0"/>
        <w:bidi w:val="0"/>
        <w:snapToGrid/>
        <w:spacing w:line="240" w:lineRule="auto"/>
        <w:rPr>
          <w:color w:val="auto"/>
          <w:kern w:val="0"/>
          <w:lang w:eastAsia="ru-RU"/>
        </w:rPr>
      </w:pPr>
      <w:r>
        <w:rPr>
          <w:color w:val="auto"/>
          <w:kern w:val="0"/>
          <w:lang w:eastAsia="ru-RU"/>
        </w:rPr>
        <w:t>система водоснабжения ГП «Пушкиногорье» д. Антоново;</w:t>
      </w:r>
    </w:p>
    <w:p>
      <w:pPr>
        <w:pStyle w:val="397"/>
        <w:shd w:val="clear"/>
        <w:wordWrap/>
        <w:topLinePunct w:val="0"/>
        <w:bidi w:val="0"/>
        <w:snapToGrid/>
        <w:spacing w:line="240" w:lineRule="auto"/>
        <w:rPr>
          <w:color w:val="auto"/>
          <w:kern w:val="0"/>
          <w:lang w:eastAsia="ru-RU"/>
        </w:rPr>
      </w:pPr>
      <w:r>
        <w:rPr>
          <w:color w:val="auto"/>
          <w:kern w:val="0"/>
          <w:lang w:eastAsia="ru-RU"/>
        </w:rPr>
        <w:t>система водоснабжения ГП «Пушкиногорье» д. Носово;</w:t>
      </w:r>
    </w:p>
    <w:p>
      <w:pPr>
        <w:pStyle w:val="397"/>
        <w:shd w:val="clear"/>
        <w:wordWrap/>
        <w:topLinePunct w:val="0"/>
        <w:bidi w:val="0"/>
        <w:snapToGrid/>
        <w:spacing w:line="240" w:lineRule="auto"/>
        <w:rPr>
          <w:color w:val="auto"/>
          <w:kern w:val="0"/>
          <w:lang w:eastAsia="ru-RU"/>
        </w:rPr>
      </w:pPr>
      <w:r>
        <w:rPr>
          <w:color w:val="auto"/>
          <w:kern w:val="0"/>
          <w:lang w:eastAsia="ru-RU"/>
        </w:rPr>
        <w:t>система водоснабжения ГП «Пушкиногорье» дер. Новая Березовка;</w:t>
      </w:r>
    </w:p>
    <w:p>
      <w:pPr>
        <w:pStyle w:val="397"/>
        <w:shd w:val="clear"/>
        <w:wordWrap/>
        <w:topLinePunct w:val="0"/>
        <w:bidi w:val="0"/>
        <w:snapToGrid/>
        <w:spacing w:line="240" w:lineRule="auto"/>
        <w:rPr>
          <w:color w:val="auto"/>
          <w:kern w:val="0"/>
          <w:lang w:eastAsia="ru-RU"/>
        </w:rPr>
      </w:pPr>
      <w:r>
        <w:rPr>
          <w:color w:val="auto"/>
          <w:kern w:val="0"/>
          <w:lang w:eastAsia="ru-RU"/>
        </w:rPr>
        <w:t>система водоснабжения ГП «Пушкиногорье» д. Воронич;</w:t>
      </w:r>
    </w:p>
    <w:p>
      <w:pPr>
        <w:pStyle w:val="397"/>
        <w:shd w:val="clear"/>
        <w:wordWrap/>
        <w:topLinePunct w:val="0"/>
        <w:bidi w:val="0"/>
        <w:snapToGrid/>
        <w:spacing w:line="240" w:lineRule="auto"/>
        <w:rPr>
          <w:color w:val="auto"/>
          <w:kern w:val="0"/>
          <w:lang w:eastAsia="ru-RU"/>
        </w:rPr>
      </w:pPr>
      <w:r>
        <w:rPr>
          <w:color w:val="auto"/>
          <w:kern w:val="0"/>
          <w:lang w:eastAsia="ru-RU"/>
        </w:rPr>
        <w:t>система водоснабжения ГП «Пушкиногорье» д. Шаробыки;</w:t>
      </w:r>
    </w:p>
    <w:p>
      <w:pPr>
        <w:pStyle w:val="397"/>
        <w:shd w:val="clear"/>
        <w:wordWrap/>
        <w:topLinePunct w:val="0"/>
        <w:bidi w:val="0"/>
        <w:snapToGrid/>
        <w:spacing w:line="240" w:lineRule="auto"/>
        <w:rPr>
          <w:color w:val="auto"/>
          <w:kern w:val="0"/>
          <w:lang w:eastAsia="ru-RU"/>
        </w:rPr>
      </w:pPr>
      <w:r>
        <w:rPr>
          <w:color w:val="auto"/>
          <w:kern w:val="0"/>
          <w:lang w:eastAsia="ru-RU"/>
        </w:rPr>
        <w:t>система водоснабжения ГП «Пушкиногорье» д. Подборье;</w:t>
      </w:r>
    </w:p>
    <w:p>
      <w:pPr>
        <w:pStyle w:val="397"/>
        <w:shd w:val="clear"/>
        <w:wordWrap/>
        <w:topLinePunct w:val="0"/>
        <w:bidi w:val="0"/>
        <w:snapToGrid/>
        <w:spacing w:line="240" w:lineRule="auto"/>
        <w:rPr>
          <w:color w:val="auto"/>
          <w:kern w:val="0"/>
          <w:lang w:eastAsia="ru-RU"/>
        </w:rPr>
      </w:pPr>
      <w:r>
        <w:rPr>
          <w:color w:val="auto"/>
          <w:kern w:val="0"/>
          <w:lang w:eastAsia="ru-RU"/>
        </w:rPr>
        <w:t>система водоснабжения ГП «Пушкиногорье» д. Кокорино;</w:t>
      </w:r>
    </w:p>
    <w:p>
      <w:pPr>
        <w:pStyle w:val="397"/>
        <w:shd w:val="clear"/>
        <w:wordWrap/>
        <w:topLinePunct w:val="0"/>
        <w:bidi w:val="0"/>
        <w:snapToGrid/>
        <w:spacing w:line="240" w:lineRule="auto"/>
        <w:rPr>
          <w:color w:val="auto"/>
        </w:rPr>
      </w:pPr>
      <w:r>
        <w:rPr>
          <w:color w:val="auto"/>
        </w:rPr>
        <w:t>накопительные емкости  в количестве 3 шт. (по 100 куб.м);</w:t>
      </w:r>
    </w:p>
    <w:p>
      <w:pPr>
        <w:pStyle w:val="397"/>
        <w:shd w:val="clear"/>
        <w:wordWrap/>
        <w:topLinePunct w:val="0"/>
        <w:bidi w:val="0"/>
        <w:snapToGrid/>
        <w:spacing w:line="240" w:lineRule="auto"/>
        <w:rPr>
          <w:color w:val="auto"/>
        </w:rPr>
      </w:pPr>
      <w:r>
        <w:rPr>
          <w:color w:val="auto"/>
        </w:rPr>
        <w:t>водопроводно-насосная станция водозабора в районе центральной котельной 4547 куб.м.год и по ул. Ленина в районе центрального водозабора (100 куб.м в час);</w:t>
      </w:r>
    </w:p>
    <w:p>
      <w:pPr>
        <w:pStyle w:val="397"/>
        <w:shd w:val="clear"/>
        <w:wordWrap/>
        <w:topLinePunct w:val="0"/>
        <w:bidi w:val="0"/>
        <w:snapToGrid/>
        <w:spacing w:line="240" w:lineRule="auto"/>
        <w:rPr>
          <w:color w:val="auto"/>
        </w:rPr>
      </w:pPr>
      <w:r>
        <w:rPr>
          <w:color w:val="auto"/>
        </w:rPr>
        <w:t>артезианские скважины, в количестве 8 шт. в р.п. Пушкинские Горы, 19 шт. в сельских населенных пунктах, из которых 2 скважины резервные (д. Лопатино и р.п. Пушкинские Горы ул. Льнозаводская);</w:t>
      </w:r>
    </w:p>
    <w:p>
      <w:pPr>
        <w:pStyle w:val="397"/>
        <w:shd w:val="clear"/>
        <w:wordWrap/>
        <w:topLinePunct w:val="0"/>
        <w:bidi w:val="0"/>
        <w:snapToGrid/>
        <w:spacing w:line="240" w:lineRule="auto"/>
        <w:rPr>
          <w:color w:val="auto"/>
        </w:rPr>
      </w:pPr>
      <w:r>
        <w:rPr>
          <w:color w:val="auto"/>
        </w:rPr>
        <w:t>дворовые сети водопровода многоквартирных жилых домов до первого смотрового колодца, без включения жилых домов индивидуальной застройки;</w:t>
      </w:r>
    </w:p>
    <w:p>
      <w:pPr>
        <w:pStyle w:val="397"/>
        <w:shd w:val="clear"/>
        <w:wordWrap/>
        <w:topLinePunct w:val="0"/>
        <w:bidi w:val="0"/>
        <w:snapToGrid/>
        <w:spacing w:line="240" w:lineRule="auto"/>
        <w:rPr>
          <w:color w:val="auto"/>
        </w:rPr>
      </w:pPr>
      <w:r>
        <w:rPr>
          <w:color w:val="auto"/>
        </w:rPr>
        <w:t>внутридомовые сети водоснабжения административных зданий до первого смотрового колодца.</w:t>
      </w:r>
    </w:p>
    <w:p>
      <w:pPr>
        <w:pStyle w:val="87"/>
        <w:shd w:val="clear"/>
        <w:wordWrap/>
        <w:topLinePunct w:val="0"/>
        <w:bidi w:val="0"/>
        <w:snapToGrid/>
        <w:spacing w:line="240" w:lineRule="auto"/>
        <w:rPr>
          <w:color w:val="auto"/>
        </w:rPr>
      </w:pPr>
      <w:r>
        <w:rPr>
          <w:color w:val="auto"/>
        </w:rPr>
        <w:t>Все объекты централизованной системы водоснабжения ГП «Пушкиногорье» находятся в хозяйственном ведении МП ККУ Пушкиногорского район, кроме частного учреждения УО и О «Пушкиногорье», которое является ресурсоснабжающей организацией по обеспечению холодной и горячей водой двух многоквартирных  домов Турбаза 1, Турбаза 2 и своей социальной и производственной инфраструктуры.</w:t>
      </w:r>
    </w:p>
    <w:p>
      <w:pPr>
        <w:pStyle w:val="87"/>
        <w:shd w:val="clear"/>
        <w:wordWrap/>
        <w:topLinePunct w:val="0"/>
        <w:bidi w:val="0"/>
        <w:snapToGrid/>
        <w:spacing w:line="240" w:lineRule="auto"/>
        <w:rPr>
          <w:color w:val="auto"/>
        </w:rPr>
      </w:pPr>
      <w:r>
        <w:rPr>
          <w:color w:val="auto"/>
        </w:rPr>
        <w:t>МП ККУ Пушкиногорского района является многоотраслевым предприятием. Основной вид деятельности: водоснабжение, водоотведение. Предприятие занимается регулируемыми (водоснабжение, водоотведение, захоронение ТБО) и нерегулируемыми видами деятельности (ритуал, рынок, санитарная уборка, транспорт, благоустройство. МП ККУ Пушкиногорского района является гарантирующей организацией по обеспечению водоснабжением ГП «Пушкиногорье».</w:t>
      </w:r>
    </w:p>
    <w:p>
      <w:pPr>
        <w:shd w:val="clear"/>
        <w:wordWrap/>
        <w:topLinePunct w:val="0"/>
        <w:bidi w:val="0"/>
        <w:snapToGrid/>
        <w:spacing w:after="0" w:line="240" w:lineRule="auto"/>
        <w:jc w:val="center"/>
        <w:rPr>
          <w:b/>
          <w:color w:val="auto"/>
          <w:sz w:val="20"/>
        </w:rPr>
      </w:pPr>
      <w:r>
        <w:rPr>
          <w:b/>
          <w:color w:val="auto"/>
          <w:sz w:val="20"/>
        </w:rPr>
        <w:t>Баланс водоснабжения и потребления питьевой воды.</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016"/>
        <w:gridCol w:w="1315"/>
        <w:gridCol w:w="1251"/>
        <w:gridCol w:w="1252"/>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blHeader/>
          <w:jc w:val="center"/>
        </w:trPr>
        <w:tc>
          <w:tcPr>
            <w:tcW w:w="709" w:type="dxa"/>
            <w:vMerge w:val="restart"/>
            <w:vAlign w:val="center"/>
          </w:tcPr>
          <w:p>
            <w:pPr>
              <w:shd w:val="clear"/>
              <w:wordWrap/>
              <w:topLinePunct w:val="0"/>
              <w:bidi w:val="0"/>
              <w:snapToGrid/>
              <w:spacing w:after="0" w:line="240" w:lineRule="auto"/>
              <w:rPr>
                <w:b/>
                <w:bCs w:val="0"/>
                <w:color w:val="auto"/>
                <w:sz w:val="20"/>
                <w:szCs w:val="20"/>
              </w:rPr>
            </w:pPr>
            <w:r>
              <w:rPr>
                <w:b/>
                <w:bCs w:val="0"/>
                <w:color w:val="auto"/>
                <w:sz w:val="20"/>
                <w:szCs w:val="20"/>
              </w:rPr>
              <w:t xml:space="preserve">  № п/п</w:t>
            </w:r>
          </w:p>
        </w:tc>
        <w:tc>
          <w:tcPr>
            <w:tcW w:w="8362" w:type="dxa"/>
            <w:gridSpan w:val="5"/>
            <w:vAlign w:val="center"/>
          </w:tcPr>
          <w:p>
            <w:pPr>
              <w:shd w:val="clear"/>
              <w:wordWrap/>
              <w:topLinePunct w:val="0"/>
              <w:bidi w:val="0"/>
              <w:snapToGrid/>
              <w:spacing w:after="0" w:line="240" w:lineRule="auto"/>
              <w:jc w:val="center"/>
              <w:rPr>
                <w:b/>
                <w:color w:val="auto"/>
                <w:sz w:val="20"/>
                <w:szCs w:val="20"/>
              </w:rPr>
            </w:pPr>
            <w:r>
              <w:rPr>
                <w:b/>
                <w:color w:val="auto"/>
                <w:sz w:val="20"/>
                <w:szCs w:val="20"/>
              </w:rPr>
              <w:t>Баланс производительности сооружений системы водоснабжения из артскважин (тыс.м3)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blHeader/>
          <w:jc w:val="center"/>
        </w:trPr>
        <w:tc>
          <w:tcPr>
            <w:tcW w:w="709" w:type="dxa"/>
            <w:vMerge w:val="continue"/>
            <w:vAlign w:val="center"/>
          </w:tcPr>
          <w:p>
            <w:pPr>
              <w:shd w:val="clear"/>
              <w:wordWrap/>
              <w:topLinePunct w:val="0"/>
              <w:bidi w:val="0"/>
              <w:snapToGrid/>
              <w:spacing w:after="0" w:line="240" w:lineRule="auto"/>
              <w:rPr>
                <w:b/>
                <w:bCs w:val="0"/>
                <w:color w:val="auto"/>
                <w:sz w:val="20"/>
                <w:szCs w:val="20"/>
              </w:rPr>
            </w:pPr>
          </w:p>
        </w:tc>
        <w:tc>
          <w:tcPr>
            <w:tcW w:w="3016" w:type="dxa"/>
            <w:vAlign w:val="center"/>
          </w:tcPr>
          <w:p>
            <w:pPr>
              <w:shd w:val="clear"/>
              <w:wordWrap/>
              <w:topLinePunct w:val="0"/>
              <w:bidi w:val="0"/>
              <w:snapToGrid/>
              <w:spacing w:after="0" w:line="240" w:lineRule="auto"/>
              <w:jc w:val="center"/>
              <w:rPr>
                <w:b/>
                <w:color w:val="auto"/>
                <w:sz w:val="20"/>
                <w:szCs w:val="20"/>
              </w:rPr>
            </w:pPr>
            <w:r>
              <w:rPr>
                <w:b/>
                <w:color w:val="auto"/>
                <w:sz w:val="20"/>
                <w:szCs w:val="20"/>
              </w:rPr>
              <w:t>Адрес нахождения</w:t>
            </w:r>
          </w:p>
        </w:tc>
        <w:tc>
          <w:tcPr>
            <w:tcW w:w="1315" w:type="dxa"/>
            <w:vAlign w:val="center"/>
          </w:tcPr>
          <w:p>
            <w:pPr>
              <w:shd w:val="clear"/>
              <w:wordWrap/>
              <w:topLinePunct w:val="0"/>
              <w:bidi w:val="0"/>
              <w:snapToGrid/>
              <w:spacing w:after="0" w:line="240" w:lineRule="auto"/>
              <w:jc w:val="center"/>
              <w:rPr>
                <w:b/>
                <w:color w:val="auto"/>
                <w:sz w:val="20"/>
                <w:szCs w:val="20"/>
              </w:rPr>
            </w:pPr>
            <w:r>
              <w:rPr>
                <w:b/>
                <w:color w:val="auto"/>
                <w:sz w:val="20"/>
                <w:szCs w:val="20"/>
              </w:rPr>
              <w:t>№ скважин</w:t>
            </w:r>
          </w:p>
        </w:tc>
        <w:tc>
          <w:tcPr>
            <w:tcW w:w="1251" w:type="dxa"/>
            <w:vAlign w:val="center"/>
          </w:tcPr>
          <w:p>
            <w:pPr>
              <w:shd w:val="clear"/>
              <w:wordWrap/>
              <w:topLinePunct w:val="0"/>
              <w:bidi w:val="0"/>
              <w:snapToGrid/>
              <w:spacing w:after="0" w:line="240" w:lineRule="auto"/>
              <w:jc w:val="center"/>
              <w:rPr>
                <w:b/>
                <w:color w:val="auto"/>
                <w:sz w:val="20"/>
                <w:szCs w:val="20"/>
              </w:rPr>
            </w:pPr>
            <w:r>
              <w:rPr>
                <w:b/>
                <w:color w:val="auto"/>
                <w:sz w:val="20"/>
                <w:szCs w:val="20"/>
              </w:rPr>
              <w:t>2013</w:t>
            </w:r>
          </w:p>
        </w:tc>
        <w:tc>
          <w:tcPr>
            <w:tcW w:w="1252" w:type="dxa"/>
            <w:vAlign w:val="center"/>
          </w:tcPr>
          <w:p>
            <w:pPr>
              <w:shd w:val="clear"/>
              <w:wordWrap/>
              <w:topLinePunct w:val="0"/>
              <w:bidi w:val="0"/>
              <w:snapToGrid/>
              <w:spacing w:after="0" w:line="240" w:lineRule="auto"/>
              <w:jc w:val="center"/>
              <w:rPr>
                <w:b/>
                <w:color w:val="auto"/>
                <w:sz w:val="20"/>
                <w:szCs w:val="20"/>
              </w:rPr>
            </w:pPr>
            <w:r>
              <w:rPr>
                <w:b/>
                <w:color w:val="auto"/>
                <w:sz w:val="20"/>
                <w:szCs w:val="20"/>
              </w:rPr>
              <w:t>2014</w:t>
            </w:r>
          </w:p>
        </w:tc>
        <w:tc>
          <w:tcPr>
            <w:tcW w:w="1528" w:type="dxa"/>
            <w:vAlign w:val="center"/>
          </w:tcPr>
          <w:p>
            <w:pPr>
              <w:shd w:val="clear"/>
              <w:wordWrap/>
              <w:topLinePunct w:val="0"/>
              <w:bidi w:val="0"/>
              <w:snapToGrid/>
              <w:spacing w:after="0" w:line="240" w:lineRule="auto"/>
              <w:jc w:val="center"/>
              <w:rPr>
                <w:b/>
                <w:color w:val="auto"/>
                <w:sz w:val="20"/>
                <w:szCs w:val="20"/>
              </w:rPr>
            </w:pPr>
            <w:r>
              <w:rPr>
                <w:b/>
                <w:color w:val="auto"/>
                <w:sz w:val="20"/>
                <w:szCs w:val="20"/>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1</w:t>
            </w:r>
          </w:p>
        </w:tc>
        <w:tc>
          <w:tcPr>
            <w:tcW w:w="3016" w:type="dxa"/>
          </w:tcPr>
          <w:p>
            <w:pPr>
              <w:shd w:val="clear"/>
              <w:wordWrap/>
              <w:topLinePunct w:val="0"/>
              <w:bidi w:val="0"/>
              <w:snapToGrid/>
              <w:spacing w:after="0" w:line="240" w:lineRule="auto"/>
              <w:rPr>
                <w:color w:val="auto"/>
                <w:sz w:val="20"/>
                <w:szCs w:val="20"/>
              </w:rPr>
            </w:pPr>
            <w:r>
              <w:rPr>
                <w:color w:val="auto"/>
                <w:sz w:val="20"/>
                <w:szCs w:val="20"/>
              </w:rPr>
              <w:t>ул.Ленина (школа-интернат)</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1207</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w:t>
            </w:r>
          </w:p>
        </w:tc>
        <w:tc>
          <w:tcPr>
            <w:tcW w:w="1528" w:type="dxa"/>
          </w:tcPr>
          <w:p>
            <w:pPr>
              <w:shd w:val="clear"/>
              <w:wordWrap/>
              <w:topLinePunct w:val="0"/>
              <w:bidi w:val="0"/>
              <w:snapToGrid/>
              <w:spacing w:after="0" w:line="240" w:lineRule="auto"/>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2</w:t>
            </w:r>
          </w:p>
        </w:tc>
        <w:tc>
          <w:tcPr>
            <w:tcW w:w="3016" w:type="dxa"/>
          </w:tcPr>
          <w:p>
            <w:pPr>
              <w:shd w:val="clear"/>
              <w:wordWrap/>
              <w:topLinePunct w:val="0"/>
              <w:bidi w:val="0"/>
              <w:snapToGrid/>
              <w:spacing w:after="0" w:line="240" w:lineRule="auto"/>
              <w:rPr>
                <w:color w:val="auto"/>
                <w:sz w:val="20"/>
                <w:szCs w:val="20"/>
              </w:rPr>
            </w:pPr>
            <w:r>
              <w:rPr>
                <w:color w:val="auto"/>
                <w:sz w:val="20"/>
                <w:szCs w:val="20"/>
              </w:rPr>
              <w:t>ул.Ленина (центр.водозабор)№3</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3564</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18,016</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0,046</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3</w:t>
            </w:r>
          </w:p>
        </w:tc>
        <w:tc>
          <w:tcPr>
            <w:tcW w:w="3016" w:type="dxa"/>
          </w:tcPr>
          <w:p>
            <w:pPr>
              <w:shd w:val="clear"/>
              <w:wordWrap/>
              <w:topLinePunct w:val="0"/>
              <w:bidi w:val="0"/>
              <w:snapToGrid/>
              <w:spacing w:after="0" w:line="240" w:lineRule="auto"/>
              <w:rPr>
                <w:color w:val="auto"/>
                <w:sz w:val="20"/>
                <w:szCs w:val="20"/>
              </w:rPr>
            </w:pPr>
            <w:r>
              <w:rPr>
                <w:color w:val="auto"/>
                <w:sz w:val="20"/>
                <w:szCs w:val="20"/>
              </w:rPr>
              <w:t>ул. Ленина (у березы) №1</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1</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21,17</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8,529</w:t>
            </w:r>
          </w:p>
        </w:tc>
        <w:tc>
          <w:tcPr>
            <w:tcW w:w="1528" w:type="dxa"/>
          </w:tcPr>
          <w:p>
            <w:pPr>
              <w:shd w:val="clear"/>
              <w:wordWrap/>
              <w:topLinePunct w:val="0"/>
              <w:bidi w:val="0"/>
              <w:snapToGrid/>
              <w:spacing w:after="0" w:line="240" w:lineRule="auto"/>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4</w:t>
            </w:r>
          </w:p>
        </w:tc>
        <w:tc>
          <w:tcPr>
            <w:tcW w:w="3016" w:type="dxa"/>
          </w:tcPr>
          <w:p>
            <w:pPr>
              <w:shd w:val="clear"/>
              <w:wordWrap/>
              <w:topLinePunct w:val="0"/>
              <w:bidi w:val="0"/>
              <w:snapToGrid/>
              <w:spacing w:after="0" w:line="240" w:lineRule="auto"/>
              <w:rPr>
                <w:color w:val="auto"/>
                <w:sz w:val="20"/>
                <w:szCs w:val="20"/>
              </w:rPr>
            </w:pPr>
            <w:r>
              <w:rPr>
                <w:color w:val="auto"/>
                <w:sz w:val="20"/>
                <w:szCs w:val="20"/>
              </w:rPr>
              <w:t>ул. Ленина (новая) №4</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1р</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14,46</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8,697</w:t>
            </w:r>
          </w:p>
        </w:tc>
        <w:tc>
          <w:tcPr>
            <w:tcW w:w="1528" w:type="dxa"/>
          </w:tcPr>
          <w:p>
            <w:pPr>
              <w:shd w:val="clear"/>
              <w:wordWrap/>
              <w:topLinePunct w:val="0"/>
              <w:bidi w:val="0"/>
              <w:snapToGrid/>
              <w:spacing w:after="0" w:line="240" w:lineRule="auto"/>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5</w:t>
            </w:r>
          </w:p>
        </w:tc>
        <w:tc>
          <w:tcPr>
            <w:tcW w:w="3016" w:type="dxa"/>
          </w:tcPr>
          <w:p>
            <w:pPr>
              <w:shd w:val="clear"/>
              <w:wordWrap/>
              <w:topLinePunct w:val="0"/>
              <w:bidi w:val="0"/>
              <w:snapToGrid/>
              <w:spacing w:after="0" w:line="240" w:lineRule="auto"/>
              <w:rPr>
                <w:color w:val="auto"/>
                <w:sz w:val="20"/>
                <w:szCs w:val="20"/>
              </w:rPr>
            </w:pPr>
            <w:r>
              <w:rPr>
                <w:color w:val="auto"/>
                <w:sz w:val="20"/>
                <w:szCs w:val="20"/>
              </w:rPr>
              <w:t>ул. Восточная</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1894</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48,97</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4,73</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6</w:t>
            </w:r>
          </w:p>
        </w:tc>
        <w:tc>
          <w:tcPr>
            <w:tcW w:w="3016" w:type="dxa"/>
          </w:tcPr>
          <w:p>
            <w:pPr>
              <w:shd w:val="clear"/>
              <w:wordWrap/>
              <w:topLinePunct w:val="0"/>
              <w:bidi w:val="0"/>
              <w:snapToGrid/>
              <w:spacing w:after="0" w:line="240" w:lineRule="auto"/>
              <w:rPr>
                <w:color w:val="auto"/>
                <w:sz w:val="20"/>
                <w:szCs w:val="20"/>
              </w:rPr>
            </w:pPr>
            <w:r>
              <w:rPr>
                <w:color w:val="auto"/>
                <w:sz w:val="20"/>
                <w:szCs w:val="20"/>
              </w:rPr>
              <w:t>ул. Совхозная</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3851</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4,6</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7,41</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10,63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7</w:t>
            </w:r>
          </w:p>
        </w:tc>
        <w:tc>
          <w:tcPr>
            <w:tcW w:w="3016" w:type="dxa"/>
          </w:tcPr>
          <w:p>
            <w:pPr>
              <w:shd w:val="clear"/>
              <w:wordWrap/>
              <w:topLinePunct w:val="0"/>
              <w:bidi w:val="0"/>
              <w:snapToGrid/>
              <w:spacing w:after="0" w:line="240" w:lineRule="auto"/>
              <w:rPr>
                <w:color w:val="auto"/>
                <w:sz w:val="20"/>
                <w:szCs w:val="20"/>
              </w:rPr>
            </w:pPr>
            <w:r>
              <w:rPr>
                <w:color w:val="auto"/>
                <w:sz w:val="20"/>
                <w:szCs w:val="20"/>
              </w:rPr>
              <w:t>ул. Ленина(центр.котельная)</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4247</w:t>
            </w:r>
          </w:p>
        </w:tc>
        <w:tc>
          <w:tcPr>
            <w:tcW w:w="1251" w:type="dxa"/>
          </w:tcPr>
          <w:p>
            <w:pPr>
              <w:shd w:val="clear"/>
              <w:wordWrap/>
              <w:topLinePunct w:val="0"/>
              <w:bidi w:val="0"/>
              <w:snapToGrid/>
              <w:spacing w:after="0" w:line="240" w:lineRule="auto"/>
              <w:jc w:val="center"/>
              <w:rPr>
                <w:color w:val="auto"/>
                <w:sz w:val="20"/>
                <w:szCs w:val="20"/>
              </w:rPr>
            </w:pPr>
          </w:p>
        </w:tc>
        <w:tc>
          <w:tcPr>
            <w:tcW w:w="1252" w:type="dxa"/>
          </w:tcPr>
          <w:p>
            <w:pPr>
              <w:shd w:val="clear"/>
              <w:wordWrap/>
              <w:topLinePunct w:val="0"/>
              <w:bidi w:val="0"/>
              <w:snapToGrid/>
              <w:spacing w:after="0" w:line="240" w:lineRule="auto"/>
              <w:jc w:val="center"/>
              <w:rPr>
                <w:color w:val="auto"/>
                <w:sz w:val="20"/>
                <w:szCs w:val="20"/>
              </w:rPr>
            </w:pPr>
          </w:p>
        </w:tc>
        <w:tc>
          <w:tcPr>
            <w:tcW w:w="1528" w:type="dxa"/>
          </w:tcPr>
          <w:p>
            <w:pPr>
              <w:shd w:val="clear"/>
              <w:wordWrap/>
              <w:topLinePunct w:val="0"/>
              <w:bidi w:val="0"/>
              <w:snapToGrid/>
              <w:spacing w:after="0" w:line="240" w:lineRule="auto"/>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8</w:t>
            </w:r>
          </w:p>
        </w:tc>
        <w:tc>
          <w:tcPr>
            <w:tcW w:w="3016" w:type="dxa"/>
          </w:tcPr>
          <w:p>
            <w:pPr>
              <w:shd w:val="clear"/>
              <w:wordWrap/>
              <w:topLinePunct w:val="0"/>
              <w:bidi w:val="0"/>
              <w:snapToGrid/>
              <w:spacing w:after="0" w:line="240" w:lineRule="auto"/>
              <w:rPr>
                <w:color w:val="auto"/>
                <w:sz w:val="20"/>
                <w:szCs w:val="20"/>
              </w:rPr>
            </w:pPr>
            <w:r>
              <w:rPr>
                <w:color w:val="auto"/>
                <w:sz w:val="20"/>
                <w:szCs w:val="20"/>
              </w:rPr>
              <w:t>ул. Советская нижняя</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1895</w:t>
            </w:r>
          </w:p>
        </w:tc>
        <w:tc>
          <w:tcPr>
            <w:tcW w:w="1251" w:type="dxa"/>
          </w:tcPr>
          <w:p>
            <w:pPr>
              <w:shd w:val="clear"/>
              <w:wordWrap/>
              <w:topLinePunct w:val="0"/>
              <w:bidi w:val="0"/>
              <w:snapToGrid/>
              <w:spacing w:after="0" w:line="240" w:lineRule="auto"/>
              <w:jc w:val="center"/>
              <w:rPr>
                <w:color w:val="auto"/>
                <w:sz w:val="20"/>
                <w:szCs w:val="20"/>
              </w:rPr>
            </w:pPr>
          </w:p>
        </w:tc>
        <w:tc>
          <w:tcPr>
            <w:tcW w:w="1252" w:type="dxa"/>
          </w:tcPr>
          <w:p>
            <w:pPr>
              <w:shd w:val="clear"/>
              <w:wordWrap/>
              <w:topLinePunct w:val="0"/>
              <w:bidi w:val="0"/>
              <w:snapToGrid/>
              <w:spacing w:after="0" w:line="240" w:lineRule="auto"/>
              <w:jc w:val="center"/>
              <w:rPr>
                <w:color w:val="auto"/>
                <w:sz w:val="20"/>
                <w:szCs w:val="20"/>
              </w:rPr>
            </w:pPr>
          </w:p>
        </w:tc>
        <w:tc>
          <w:tcPr>
            <w:tcW w:w="1528" w:type="dxa"/>
          </w:tcPr>
          <w:p>
            <w:pPr>
              <w:shd w:val="clear"/>
              <w:wordWrap/>
              <w:topLinePunct w:val="0"/>
              <w:bidi w:val="0"/>
              <w:snapToGrid/>
              <w:spacing w:after="0" w:line="240" w:lineRule="auto"/>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9</w:t>
            </w:r>
          </w:p>
        </w:tc>
        <w:tc>
          <w:tcPr>
            <w:tcW w:w="3016" w:type="dxa"/>
          </w:tcPr>
          <w:p>
            <w:pPr>
              <w:shd w:val="clear"/>
              <w:wordWrap/>
              <w:topLinePunct w:val="0"/>
              <w:bidi w:val="0"/>
              <w:snapToGrid/>
              <w:spacing w:after="0" w:line="240" w:lineRule="auto"/>
              <w:rPr>
                <w:color w:val="auto"/>
                <w:sz w:val="20"/>
                <w:szCs w:val="20"/>
              </w:rPr>
            </w:pPr>
            <w:r>
              <w:rPr>
                <w:color w:val="auto"/>
                <w:sz w:val="20"/>
                <w:szCs w:val="20"/>
              </w:rPr>
              <w:t>ул. Советская верхняя</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2р</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113,32</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135,27</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102,27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10</w:t>
            </w:r>
          </w:p>
        </w:tc>
        <w:tc>
          <w:tcPr>
            <w:tcW w:w="3016" w:type="dxa"/>
          </w:tcPr>
          <w:p>
            <w:pPr>
              <w:shd w:val="clear"/>
              <w:wordWrap/>
              <w:topLinePunct w:val="0"/>
              <w:bidi w:val="0"/>
              <w:snapToGrid/>
              <w:spacing w:after="0" w:line="240" w:lineRule="auto"/>
              <w:rPr>
                <w:color w:val="auto"/>
                <w:sz w:val="20"/>
                <w:szCs w:val="20"/>
              </w:rPr>
            </w:pPr>
            <w:r>
              <w:rPr>
                <w:color w:val="auto"/>
                <w:sz w:val="20"/>
                <w:szCs w:val="20"/>
              </w:rPr>
              <w:t xml:space="preserve">ул. Советская </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1156</w:t>
            </w:r>
          </w:p>
        </w:tc>
        <w:tc>
          <w:tcPr>
            <w:tcW w:w="1251" w:type="dxa"/>
          </w:tcPr>
          <w:p>
            <w:pPr>
              <w:shd w:val="clear"/>
              <w:wordWrap/>
              <w:topLinePunct w:val="0"/>
              <w:bidi w:val="0"/>
              <w:snapToGrid/>
              <w:spacing w:after="0" w:line="240" w:lineRule="auto"/>
              <w:jc w:val="center"/>
              <w:rPr>
                <w:color w:val="auto"/>
                <w:sz w:val="20"/>
                <w:szCs w:val="20"/>
              </w:rPr>
            </w:pPr>
          </w:p>
        </w:tc>
        <w:tc>
          <w:tcPr>
            <w:tcW w:w="1252" w:type="dxa"/>
          </w:tcPr>
          <w:p>
            <w:pPr>
              <w:shd w:val="clear"/>
              <w:wordWrap/>
              <w:topLinePunct w:val="0"/>
              <w:bidi w:val="0"/>
              <w:snapToGrid/>
              <w:spacing w:after="0" w:line="240" w:lineRule="auto"/>
              <w:jc w:val="center"/>
              <w:rPr>
                <w:color w:val="auto"/>
                <w:sz w:val="20"/>
                <w:szCs w:val="20"/>
              </w:rPr>
            </w:pPr>
          </w:p>
        </w:tc>
        <w:tc>
          <w:tcPr>
            <w:tcW w:w="1528" w:type="dxa"/>
          </w:tcPr>
          <w:p>
            <w:pPr>
              <w:shd w:val="clear"/>
              <w:wordWrap/>
              <w:topLinePunct w:val="0"/>
              <w:bidi w:val="0"/>
              <w:snapToGrid/>
              <w:spacing w:after="0" w:line="240" w:lineRule="auto"/>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11</w:t>
            </w:r>
          </w:p>
        </w:tc>
        <w:tc>
          <w:tcPr>
            <w:tcW w:w="3016" w:type="dxa"/>
          </w:tcPr>
          <w:p>
            <w:pPr>
              <w:shd w:val="clear"/>
              <w:wordWrap/>
              <w:topLinePunct w:val="0"/>
              <w:bidi w:val="0"/>
              <w:snapToGrid/>
              <w:spacing w:after="0" w:line="240" w:lineRule="auto"/>
              <w:rPr>
                <w:color w:val="auto"/>
                <w:sz w:val="20"/>
                <w:szCs w:val="20"/>
              </w:rPr>
            </w:pPr>
            <w:r>
              <w:rPr>
                <w:color w:val="auto"/>
                <w:sz w:val="20"/>
                <w:szCs w:val="20"/>
              </w:rPr>
              <w:t>ул. Больничный городок</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1078</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59,88</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15,573</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12</w:t>
            </w:r>
          </w:p>
        </w:tc>
        <w:tc>
          <w:tcPr>
            <w:tcW w:w="3016" w:type="dxa"/>
          </w:tcPr>
          <w:p>
            <w:pPr>
              <w:shd w:val="clear"/>
              <w:wordWrap/>
              <w:topLinePunct w:val="0"/>
              <w:bidi w:val="0"/>
              <w:snapToGrid/>
              <w:spacing w:after="0" w:line="240" w:lineRule="auto"/>
              <w:rPr>
                <w:color w:val="auto"/>
                <w:sz w:val="20"/>
                <w:szCs w:val="20"/>
              </w:rPr>
            </w:pPr>
            <w:r>
              <w:rPr>
                <w:color w:val="auto"/>
                <w:sz w:val="20"/>
                <w:szCs w:val="20"/>
              </w:rPr>
              <w:t>д.Подборье</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3965</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3,89</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3,31</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13</w:t>
            </w:r>
          </w:p>
        </w:tc>
        <w:tc>
          <w:tcPr>
            <w:tcW w:w="3016" w:type="dxa"/>
          </w:tcPr>
          <w:p>
            <w:pPr>
              <w:shd w:val="clear"/>
              <w:wordWrap/>
              <w:topLinePunct w:val="0"/>
              <w:bidi w:val="0"/>
              <w:snapToGrid/>
              <w:spacing w:after="0" w:line="240" w:lineRule="auto"/>
              <w:rPr>
                <w:color w:val="auto"/>
                <w:sz w:val="20"/>
                <w:szCs w:val="20"/>
              </w:rPr>
            </w:pPr>
            <w:r>
              <w:rPr>
                <w:color w:val="auto"/>
                <w:sz w:val="20"/>
                <w:szCs w:val="20"/>
              </w:rPr>
              <w:t>д. Подкрестье</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895</w:t>
            </w:r>
          </w:p>
        </w:tc>
        <w:tc>
          <w:tcPr>
            <w:tcW w:w="1251" w:type="dxa"/>
          </w:tcPr>
          <w:p>
            <w:pPr>
              <w:shd w:val="clear"/>
              <w:wordWrap/>
              <w:topLinePunct w:val="0"/>
              <w:bidi w:val="0"/>
              <w:snapToGrid/>
              <w:spacing w:after="0" w:line="240" w:lineRule="auto"/>
              <w:jc w:val="center"/>
              <w:rPr>
                <w:color w:val="auto"/>
                <w:sz w:val="20"/>
                <w:szCs w:val="20"/>
              </w:rPr>
            </w:pPr>
          </w:p>
        </w:tc>
        <w:tc>
          <w:tcPr>
            <w:tcW w:w="1252" w:type="dxa"/>
          </w:tcPr>
          <w:p>
            <w:pPr>
              <w:shd w:val="clear"/>
              <w:wordWrap/>
              <w:topLinePunct w:val="0"/>
              <w:bidi w:val="0"/>
              <w:snapToGrid/>
              <w:spacing w:after="0" w:line="240" w:lineRule="auto"/>
              <w:jc w:val="center"/>
              <w:rPr>
                <w:color w:val="auto"/>
                <w:sz w:val="20"/>
                <w:szCs w:val="20"/>
              </w:rPr>
            </w:pPr>
          </w:p>
        </w:tc>
        <w:tc>
          <w:tcPr>
            <w:tcW w:w="1528" w:type="dxa"/>
          </w:tcPr>
          <w:p>
            <w:pPr>
              <w:shd w:val="clear"/>
              <w:wordWrap/>
              <w:topLinePunct w:val="0"/>
              <w:bidi w:val="0"/>
              <w:snapToGrid/>
              <w:spacing w:after="0" w:line="240" w:lineRule="auto"/>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14</w:t>
            </w:r>
          </w:p>
        </w:tc>
        <w:tc>
          <w:tcPr>
            <w:tcW w:w="3016" w:type="dxa"/>
          </w:tcPr>
          <w:p>
            <w:pPr>
              <w:shd w:val="clear"/>
              <w:wordWrap/>
              <w:topLinePunct w:val="0"/>
              <w:bidi w:val="0"/>
              <w:snapToGrid/>
              <w:spacing w:after="0" w:line="240" w:lineRule="auto"/>
              <w:rPr>
                <w:color w:val="auto"/>
                <w:sz w:val="20"/>
                <w:szCs w:val="20"/>
              </w:rPr>
            </w:pPr>
            <w:r>
              <w:rPr>
                <w:color w:val="auto"/>
                <w:sz w:val="20"/>
                <w:szCs w:val="20"/>
              </w:rPr>
              <w:t>д. Подкрестье</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3781</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16,44</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5,65</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15</w:t>
            </w:r>
          </w:p>
        </w:tc>
        <w:tc>
          <w:tcPr>
            <w:tcW w:w="3016" w:type="dxa"/>
          </w:tcPr>
          <w:p>
            <w:pPr>
              <w:shd w:val="clear"/>
              <w:wordWrap/>
              <w:topLinePunct w:val="0"/>
              <w:bidi w:val="0"/>
              <w:snapToGrid/>
              <w:spacing w:after="0" w:line="240" w:lineRule="auto"/>
              <w:rPr>
                <w:color w:val="auto"/>
                <w:sz w:val="20"/>
                <w:szCs w:val="20"/>
              </w:rPr>
            </w:pPr>
            <w:r>
              <w:rPr>
                <w:color w:val="auto"/>
                <w:sz w:val="20"/>
                <w:szCs w:val="20"/>
              </w:rPr>
              <w:t>д. Лопатино</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4828</w:t>
            </w:r>
          </w:p>
        </w:tc>
        <w:tc>
          <w:tcPr>
            <w:tcW w:w="1251" w:type="dxa"/>
          </w:tcPr>
          <w:p>
            <w:pPr>
              <w:shd w:val="clear"/>
              <w:wordWrap/>
              <w:topLinePunct w:val="0"/>
              <w:bidi w:val="0"/>
              <w:snapToGrid/>
              <w:spacing w:after="0" w:line="240" w:lineRule="auto"/>
              <w:jc w:val="center"/>
              <w:rPr>
                <w:color w:val="auto"/>
                <w:sz w:val="20"/>
                <w:szCs w:val="20"/>
              </w:rPr>
            </w:pPr>
          </w:p>
        </w:tc>
        <w:tc>
          <w:tcPr>
            <w:tcW w:w="1252" w:type="dxa"/>
          </w:tcPr>
          <w:p>
            <w:pPr>
              <w:shd w:val="clear"/>
              <w:wordWrap/>
              <w:topLinePunct w:val="0"/>
              <w:bidi w:val="0"/>
              <w:snapToGrid/>
              <w:spacing w:after="0" w:line="240" w:lineRule="auto"/>
              <w:jc w:val="center"/>
              <w:rPr>
                <w:color w:val="auto"/>
                <w:sz w:val="20"/>
                <w:szCs w:val="20"/>
              </w:rPr>
            </w:pPr>
          </w:p>
        </w:tc>
        <w:tc>
          <w:tcPr>
            <w:tcW w:w="1528" w:type="dxa"/>
          </w:tcPr>
          <w:p>
            <w:pPr>
              <w:shd w:val="clear"/>
              <w:wordWrap/>
              <w:topLinePunct w:val="0"/>
              <w:bidi w:val="0"/>
              <w:snapToGrid/>
              <w:spacing w:after="0" w:line="240" w:lineRule="auto"/>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16</w:t>
            </w:r>
          </w:p>
        </w:tc>
        <w:tc>
          <w:tcPr>
            <w:tcW w:w="3016" w:type="dxa"/>
          </w:tcPr>
          <w:p>
            <w:pPr>
              <w:shd w:val="clear"/>
              <w:wordWrap/>
              <w:topLinePunct w:val="0"/>
              <w:bidi w:val="0"/>
              <w:snapToGrid/>
              <w:spacing w:after="0" w:line="240" w:lineRule="auto"/>
              <w:rPr>
                <w:color w:val="auto"/>
                <w:sz w:val="20"/>
                <w:szCs w:val="20"/>
              </w:rPr>
            </w:pPr>
            <w:r>
              <w:rPr>
                <w:color w:val="auto"/>
                <w:sz w:val="20"/>
                <w:szCs w:val="20"/>
              </w:rPr>
              <w:t xml:space="preserve">д.Кошкино </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3218</w:t>
            </w:r>
          </w:p>
        </w:tc>
        <w:tc>
          <w:tcPr>
            <w:tcW w:w="1251" w:type="dxa"/>
          </w:tcPr>
          <w:p>
            <w:pPr>
              <w:shd w:val="clear"/>
              <w:wordWrap/>
              <w:topLinePunct w:val="0"/>
              <w:bidi w:val="0"/>
              <w:snapToGrid/>
              <w:spacing w:after="0" w:line="240" w:lineRule="auto"/>
              <w:jc w:val="center"/>
              <w:rPr>
                <w:color w:val="auto"/>
                <w:sz w:val="20"/>
                <w:szCs w:val="20"/>
              </w:rPr>
            </w:pPr>
          </w:p>
        </w:tc>
        <w:tc>
          <w:tcPr>
            <w:tcW w:w="1252" w:type="dxa"/>
          </w:tcPr>
          <w:p>
            <w:pPr>
              <w:shd w:val="clear"/>
              <w:wordWrap/>
              <w:topLinePunct w:val="0"/>
              <w:bidi w:val="0"/>
              <w:snapToGrid/>
              <w:spacing w:after="0" w:line="240" w:lineRule="auto"/>
              <w:jc w:val="center"/>
              <w:rPr>
                <w:color w:val="auto"/>
                <w:sz w:val="20"/>
                <w:szCs w:val="20"/>
              </w:rPr>
            </w:pPr>
          </w:p>
        </w:tc>
        <w:tc>
          <w:tcPr>
            <w:tcW w:w="1528" w:type="dxa"/>
          </w:tcPr>
          <w:p>
            <w:pPr>
              <w:shd w:val="clear"/>
              <w:wordWrap/>
              <w:topLinePunct w:val="0"/>
              <w:bidi w:val="0"/>
              <w:snapToGrid/>
              <w:spacing w:after="0" w:line="240" w:lineRule="auto"/>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17</w:t>
            </w:r>
          </w:p>
        </w:tc>
        <w:tc>
          <w:tcPr>
            <w:tcW w:w="3016" w:type="dxa"/>
          </w:tcPr>
          <w:p>
            <w:pPr>
              <w:shd w:val="clear"/>
              <w:wordWrap/>
              <w:topLinePunct w:val="0"/>
              <w:bidi w:val="0"/>
              <w:snapToGrid/>
              <w:spacing w:after="0" w:line="240" w:lineRule="auto"/>
              <w:rPr>
                <w:color w:val="auto"/>
                <w:sz w:val="20"/>
                <w:szCs w:val="20"/>
              </w:rPr>
            </w:pPr>
            <w:r>
              <w:rPr>
                <w:color w:val="auto"/>
                <w:sz w:val="20"/>
                <w:szCs w:val="20"/>
              </w:rPr>
              <w:t>д.Носово</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4894</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6,55</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14,18</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18</w:t>
            </w:r>
          </w:p>
        </w:tc>
        <w:tc>
          <w:tcPr>
            <w:tcW w:w="3016" w:type="dxa"/>
          </w:tcPr>
          <w:p>
            <w:pPr>
              <w:shd w:val="clear"/>
              <w:wordWrap/>
              <w:topLinePunct w:val="0"/>
              <w:bidi w:val="0"/>
              <w:snapToGrid/>
              <w:spacing w:after="0" w:line="240" w:lineRule="auto"/>
              <w:rPr>
                <w:color w:val="auto"/>
                <w:sz w:val="20"/>
                <w:szCs w:val="20"/>
              </w:rPr>
            </w:pPr>
            <w:r>
              <w:rPr>
                <w:color w:val="auto"/>
                <w:sz w:val="20"/>
                <w:szCs w:val="20"/>
              </w:rPr>
              <w:t>д.Воронич</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591</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12,51</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5,62</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19</w:t>
            </w:r>
          </w:p>
        </w:tc>
        <w:tc>
          <w:tcPr>
            <w:tcW w:w="3016" w:type="dxa"/>
          </w:tcPr>
          <w:p>
            <w:pPr>
              <w:shd w:val="clear"/>
              <w:wordWrap/>
              <w:topLinePunct w:val="0"/>
              <w:bidi w:val="0"/>
              <w:snapToGrid/>
              <w:spacing w:after="0" w:line="240" w:lineRule="auto"/>
              <w:rPr>
                <w:color w:val="auto"/>
                <w:sz w:val="20"/>
                <w:szCs w:val="20"/>
              </w:rPr>
            </w:pPr>
            <w:r>
              <w:rPr>
                <w:color w:val="auto"/>
                <w:sz w:val="20"/>
                <w:szCs w:val="20"/>
              </w:rPr>
              <w:t>ул. Льнозаводская</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4802</w:t>
            </w:r>
          </w:p>
        </w:tc>
        <w:tc>
          <w:tcPr>
            <w:tcW w:w="1251" w:type="dxa"/>
          </w:tcPr>
          <w:p>
            <w:pPr>
              <w:shd w:val="clear"/>
              <w:wordWrap/>
              <w:topLinePunct w:val="0"/>
              <w:bidi w:val="0"/>
              <w:snapToGrid/>
              <w:spacing w:after="0" w:line="240" w:lineRule="auto"/>
              <w:jc w:val="center"/>
              <w:rPr>
                <w:color w:val="auto"/>
                <w:sz w:val="20"/>
                <w:szCs w:val="20"/>
              </w:rPr>
            </w:pPr>
          </w:p>
        </w:tc>
        <w:tc>
          <w:tcPr>
            <w:tcW w:w="1252" w:type="dxa"/>
          </w:tcPr>
          <w:p>
            <w:pPr>
              <w:shd w:val="clear"/>
              <w:wordWrap/>
              <w:topLinePunct w:val="0"/>
              <w:bidi w:val="0"/>
              <w:snapToGrid/>
              <w:spacing w:after="0" w:line="240" w:lineRule="auto"/>
              <w:jc w:val="center"/>
              <w:rPr>
                <w:color w:val="auto"/>
                <w:sz w:val="20"/>
                <w:szCs w:val="20"/>
              </w:rPr>
            </w:pPr>
          </w:p>
        </w:tc>
        <w:tc>
          <w:tcPr>
            <w:tcW w:w="1528" w:type="dxa"/>
          </w:tcPr>
          <w:p>
            <w:pPr>
              <w:shd w:val="clear"/>
              <w:wordWrap/>
              <w:topLinePunct w:val="0"/>
              <w:bidi w:val="0"/>
              <w:snapToGrid/>
              <w:spacing w:after="0" w:line="240" w:lineRule="auto"/>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20</w:t>
            </w:r>
          </w:p>
        </w:tc>
        <w:tc>
          <w:tcPr>
            <w:tcW w:w="3016" w:type="dxa"/>
          </w:tcPr>
          <w:p>
            <w:pPr>
              <w:shd w:val="clear"/>
              <w:wordWrap/>
              <w:topLinePunct w:val="0"/>
              <w:bidi w:val="0"/>
              <w:snapToGrid/>
              <w:spacing w:after="0" w:line="240" w:lineRule="auto"/>
              <w:rPr>
                <w:color w:val="auto"/>
                <w:sz w:val="20"/>
                <w:szCs w:val="20"/>
              </w:rPr>
            </w:pPr>
            <w:r>
              <w:rPr>
                <w:color w:val="auto"/>
                <w:sz w:val="20"/>
                <w:szCs w:val="20"/>
              </w:rPr>
              <w:t>д.Колоканово</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4868</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16,11</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14,45</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21</w:t>
            </w:r>
          </w:p>
        </w:tc>
        <w:tc>
          <w:tcPr>
            <w:tcW w:w="3016" w:type="dxa"/>
          </w:tcPr>
          <w:p>
            <w:pPr>
              <w:shd w:val="clear"/>
              <w:wordWrap/>
              <w:topLinePunct w:val="0"/>
              <w:bidi w:val="0"/>
              <w:snapToGrid/>
              <w:spacing w:after="0" w:line="240" w:lineRule="auto"/>
              <w:rPr>
                <w:color w:val="auto"/>
                <w:sz w:val="20"/>
                <w:szCs w:val="20"/>
              </w:rPr>
            </w:pPr>
            <w:r>
              <w:rPr>
                <w:color w:val="auto"/>
                <w:sz w:val="20"/>
                <w:szCs w:val="20"/>
              </w:rPr>
              <w:t>д. Шаробыки</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2307</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3,45</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2,49</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22</w:t>
            </w:r>
          </w:p>
        </w:tc>
        <w:tc>
          <w:tcPr>
            <w:tcW w:w="3016" w:type="dxa"/>
          </w:tcPr>
          <w:p>
            <w:pPr>
              <w:shd w:val="clear"/>
              <w:wordWrap/>
              <w:topLinePunct w:val="0"/>
              <w:bidi w:val="0"/>
              <w:snapToGrid/>
              <w:spacing w:after="0" w:line="240" w:lineRule="auto"/>
              <w:rPr>
                <w:color w:val="auto"/>
                <w:sz w:val="20"/>
                <w:szCs w:val="20"/>
              </w:rPr>
            </w:pPr>
            <w:r>
              <w:rPr>
                <w:color w:val="auto"/>
                <w:sz w:val="20"/>
                <w:szCs w:val="20"/>
              </w:rPr>
              <w:t>д.Кокорино</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3217</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17,22</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9,6</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23</w:t>
            </w:r>
          </w:p>
        </w:tc>
        <w:tc>
          <w:tcPr>
            <w:tcW w:w="3016" w:type="dxa"/>
          </w:tcPr>
          <w:p>
            <w:pPr>
              <w:shd w:val="clear"/>
              <w:wordWrap/>
              <w:topLinePunct w:val="0"/>
              <w:bidi w:val="0"/>
              <w:snapToGrid/>
              <w:spacing w:after="0" w:line="240" w:lineRule="auto"/>
              <w:rPr>
                <w:color w:val="auto"/>
                <w:sz w:val="20"/>
                <w:szCs w:val="20"/>
              </w:rPr>
            </w:pPr>
            <w:r>
              <w:rPr>
                <w:color w:val="auto"/>
                <w:sz w:val="20"/>
                <w:szCs w:val="20"/>
              </w:rPr>
              <w:t>д.Гарино</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3738</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9,35</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9,99</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24</w:t>
            </w:r>
          </w:p>
        </w:tc>
        <w:tc>
          <w:tcPr>
            <w:tcW w:w="3016" w:type="dxa"/>
          </w:tcPr>
          <w:p>
            <w:pPr>
              <w:shd w:val="clear"/>
              <w:wordWrap/>
              <w:topLinePunct w:val="0"/>
              <w:bidi w:val="0"/>
              <w:snapToGrid/>
              <w:spacing w:after="0" w:line="240" w:lineRule="auto"/>
              <w:rPr>
                <w:color w:val="auto"/>
                <w:sz w:val="20"/>
                <w:szCs w:val="20"/>
              </w:rPr>
            </w:pPr>
            <w:r>
              <w:rPr>
                <w:color w:val="auto"/>
                <w:sz w:val="20"/>
                <w:szCs w:val="20"/>
              </w:rPr>
              <w:t>д. Н Березовка</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1255</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2,02</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1,516</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25</w:t>
            </w:r>
          </w:p>
        </w:tc>
        <w:tc>
          <w:tcPr>
            <w:tcW w:w="3016" w:type="dxa"/>
          </w:tcPr>
          <w:p>
            <w:pPr>
              <w:shd w:val="clear"/>
              <w:wordWrap/>
              <w:topLinePunct w:val="0"/>
              <w:bidi w:val="0"/>
              <w:snapToGrid/>
              <w:spacing w:after="0" w:line="240" w:lineRule="auto"/>
              <w:rPr>
                <w:color w:val="auto"/>
                <w:sz w:val="20"/>
                <w:szCs w:val="20"/>
              </w:rPr>
            </w:pPr>
            <w:r>
              <w:rPr>
                <w:color w:val="auto"/>
                <w:sz w:val="20"/>
                <w:szCs w:val="20"/>
              </w:rPr>
              <w:t>д. Селихново</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3372</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4,65</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10,429</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r>
              <w:rPr>
                <w:b/>
                <w:bCs w:val="0"/>
                <w:color w:val="auto"/>
                <w:sz w:val="20"/>
                <w:szCs w:val="20"/>
              </w:rPr>
              <w:t>26</w:t>
            </w:r>
          </w:p>
        </w:tc>
        <w:tc>
          <w:tcPr>
            <w:tcW w:w="3016" w:type="dxa"/>
          </w:tcPr>
          <w:p>
            <w:pPr>
              <w:shd w:val="clear"/>
              <w:wordWrap/>
              <w:topLinePunct w:val="0"/>
              <w:bidi w:val="0"/>
              <w:snapToGrid/>
              <w:spacing w:after="0" w:line="240" w:lineRule="auto"/>
              <w:rPr>
                <w:color w:val="auto"/>
                <w:sz w:val="20"/>
                <w:szCs w:val="20"/>
              </w:rPr>
            </w:pPr>
            <w:r>
              <w:rPr>
                <w:color w:val="auto"/>
                <w:sz w:val="20"/>
                <w:szCs w:val="20"/>
              </w:rPr>
              <w:t>д. Антоново</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2521</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1,15</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0,322</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p>
        </w:tc>
        <w:tc>
          <w:tcPr>
            <w:tcW w:w="3016" w:type="dxa"/>
          </w:tcPr>
          <w:p>
            <w:pPr>
              <w:shd w:val="clear"/>
              <w:wordWrap/>
              <w:topLinePunct w:val="0"/>
              <w:bidi w:val="0"/>
              <w:snapToGrid/>
              <w:spacing w:after="0" w:line="240" w:lineRule="auto"/>
              <w:rPr>
                <w:color w:val="auto"/>
                <w:sz w:val="20"/>
                <w:szCs w:val="20"/>
              </w:rPr>
            </w:pPr>
            <w:r>
              <w:rPr>
                <w:color w:val="auto"/>
                <w:sz w:val="20"/>
                <w:szCs w:val="20"/>
              </w:rPr>
              <w:t>Всего: по ГП «Пушкиногорье»</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Тыс.М.куб</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372,755</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257,812</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221,23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p>
        </w:tc>
        <w:tc>
          <w:tcPr>
            <w:tcW w:w="3016" w:type="dxa"/>
          </w:tcPr>
          <w:p>
            <w:pPr>
              <w:shd w:val="clear"/>
              <w:wordWrap/>
              <w:topLinePunct w:val="0"/>
              <w:bidi w:val="0"/>
              <w:snapToGrid/>
              <w:spacing w:after="0" w:line="240" w:lineRule="auto"/>
              <w:rPr>
                <w:color w:val="auto"/>
                <w:sz w:val="20"/>
                <w:szCs w:val="20"/>
              </w:rPr>
            </w:pPr>
            <w:r>
              <w:rPr>
                <w:color w:val="auto"/>
                <w:sz w:val="20"/>
                <w:szCs w:val="20"/>
              </w:rPr>
              <w:t>Всего по МП ККУ поднято воды</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Тыс.м.куб.</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463,68</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388,94</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p>
        </w:tc>
        <w:tc>
          <w:tcPr>
            <w:tcW w:w="3016" w:type="dxa"/>
          </w:tcPr>
          <w:p>
            <w:pPr>
              <w:shd w:val="clear"/>
              <w:wordWrap/>
              <w:topLinePunct w:val="0"/>
              <w:bidi w:val="0"/>
              <w:snapToGrid/>
              <w:spacing w:after="0" w:line="240" w:lineRule="auto"/>
              <w:rPr>
                <w:color w:val="auto"/>
                <w:sz w:val="20"/>
                <w:szCs w:val="20"/>
              </w:rPr>
            </w:pPr>
            <w:r>
              <w:rPr>
                <w:color w:val="auto"/>
                <w:sz w:val="20"/>
                <w:szCs w:val="20"/>
              </w:rPr>
              <w:t>Потери в сетях</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Тыс.М.куб</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177,0</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132,0</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p>
        </w:tc>
        <w:tc>
          <w:tcPr>
            <w:tcW w:w="3016" w:type="dxa"/>
          </w:tcPr>
          <w:p>
            <w:pPr>
              <w:shd w:val="clear"/>
              <w:wordWrap/>
              <w:topLinePunct w:val="0"/>
              <w:bidi w:val="0"/>
              <w:snapToGrid/>
              <w:spacing w:after="0" w:line="240" w:lineRule="auto"/>
              <w:rPr>
                <w:color w:val="auto"/>
                <w:sz w:val="20"/>
                <w:szCs w:val="20"/>
              </w:rPr>
            </w:pPr>
            <w:r>
              <w:rPr>
                <w:color w:val="auto"/>
                <w:sz w:val="20"/>
                <w:szCs w:val="20"/>
              </w:rPr>
              <w:t>Отпущено в сеть</w:t>
            </w:r>
          </w:p>
        </w:tc>
        <w:tc>
          <w:tcPr>
            <w:tcW w:w="1315" w:type="dxa"/>
          </w:tcPr>
          <w:p>
            <w:pPr>
              <w:shd w:val="clear"/>
              <w:wordWrap/>
              <w:topLinePunct w:val="0"/>
              <w:bidi w:val="0"/>
              <w:snapToGrid/>
              <w:spacing w:after="0" w:line="240" w:lineRule="auto"/>
              <w:jc w:val="center"/>
              <w:rPr>
                <w:color w:val="auto"/>
                <w:sz w:val="20"/>
                <w:szCs w:val="20"/>
              </w:rPr>
            </w:pPr>
            <w:r>
              <w:rPr>
                <w:color w:val="auto"/>
                <w:sz w:val="20"/>
                <w:szCs w:val="20"/>
              </w:rPr>
              <w:t>Тыс.м.куб.</w:t>
            </w: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286,67</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256,94</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182,9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hd w:val="clear"/>
              <w:wordWrap/>
              <w:topLinePunct w:val="0"/>
              <w:bidi w:val="0"/>
              <w:snapToGrid/>
              <w:spacing w:after="0" w:line="240" w:lineRule="auto"/>
              <w:rPr>
                <w:b/>
                <w:bCs w:val="0"/>
                <w:color w:val="auto"/>
                <w:sz w:val="20"/>
                <w:szCs w:val="20"/>
              </w:rPr>
            </w:pPr>
          </w:p>
        </w:tc>
        <w:tc>
          <w:tcPr>
            <w:tcW w:w="3016" w:type="dxa"/>
          </w:tcPr>
          <w:p>
            <w:pPr>
              <w:shd w:val="clear"/>
              <w:wordWrap/>
              <w:topLinePunct w:val="0"/>
              <w:bidi w:val="0"/>
              <w:snapToGrid/>
              <w:spacing w:after="0" w:line="240" w:lineRule="auto"/>
              <w:rPr>
                <w:color w:val="auto"/>
                <w:sz w:val="20"/>
                <w:szCs w:val="20"/>
              </w:rPr>
            </w:pPr>
            <w:r>
              <w:rPr>
                <w:color w:val="auto"/>
                <w:sz w:val="20"/>
                <w:szCs w:val="20"/>
              </w:rPr>
              <w:t>% потерь</w:t>
            </w:r>
          </w:p>
        </w:tc>
        <w:tc>
          <w:tcPr>
            <w:tcW w:w="1315" w:type="dxa"/>
          </w:tcPr>
          <w:p>
            <w:pPr>
              <w:shd w:val="clear"/>
              <w:wordWrap/>
              <w:topLinePunct w:val="0"/>
              <w:bidi w:val="0"/>
              <w:snapToGrid/>
              <w:spacing w:after="0" w:line="240" w:lineRule="auto"/>
              <w:jc w:val="center"/>
              <w:rPr>
                <w:color w:val="auto"/>
                <w:sz w:val="20"/>
                <w:szCs w:val="20"/>
              </w:rPr>
            </w:pPr>
          </w:p>
        </w:tc>
        <w:tc>
          <w:tcPr>
            <w:tcW w:w="1251" w:type="dxa"/>
          </w:tcPr>
          <w:p>
            <w:pPr>
              <w:shd w:val="clear"/>
              <w:wordWrap/>
              <w:topLinePunct w:val="0"/>
              <w:bidi w:val="0"/>
              <w:snapToGrid/>
              <w:spacing w:after="0" w:line="240" w:lineRule="auto"/>
              <w:jc w:val="center"/>
              <w:rPr>
                <w:color w:val="auto"/>
                <w:sz w:val="20"/>
                <w:szCs w:val="20"/>
              </w:rPr>
            </w:pPr>
            <w:r>
              <w:rPr>
                <w:color w:val="auto"/>
                <w:sz w:val="20"/>
                <w:szCs w:val="20"/>
              </w:rPr>
              <w:t>38</w:t>
            </w:r>
          </w:p>
        </w:tc>
        <w:tc>
          <w:tcPr>
            <w:tcW w:w="1252" w:type="dxa"/>
          </w:tcPr>
          <w:p>
            <w:pPr>
              <w:shd w:val="clear"/>
              <w:wordWrap/>
              <w:topLinePunct w:val="0"/>
              <w:bidi w:val="0"/>
              <w:snapToGrid/>
              <w:spacing w:after="0" w:line="240" w:lineRule="auto"/>
              <w:jc w:val="center"/>
              <w:rPr>
                <w:color w:val="auto"/>
                <w:sz w:val="20"/>
                <w:szCs w:val="20"/>
              </w:rPr>
            </w:pPr>
            <w:r>
              <w:rPr>
                <w:color w:val="auto"/>
                <w:sz w:val="20"/>
                <w:szCs w:val="20"/>
              </w:rPr>
              <w:t>34</w:t>
            </w:r>
          </w:p>
        </w:tc>
        <w:tc>
          <w:tcPr>
            <w:tcW w:w="1528" w:type="dxa"/>
          </w:tcPr>
          <w:p>
            <w:pPr>
              <w:shd w:val="clear"/>
              <w:wordWrap/>
              <w:topLinePunct w:val="0"/>
              <w:bidi w:val="0"/>
              <w:snapToGrid/>
              <w:spacing w:after="0" w:line="240" w:lineRule="auto"/>
              <w:jc w:val="center"/>
              <w:rPr>
                <w:color w:val="auto"/>
                <w:sz w:val="20"/>
                <w:szCs w:val="20"/>
              </w:rPr>
            </w:pPr>
            <w:r>
              <w:rPr>
                <w:color w:val="auto"/>
                <w:sz w:val="20"/>
                <w:szCs w:val="20"/>
              </w:rPr>
              <w:t>35</w:t>
            </w:r>
          </w:p>
        </w:tc>
      </w:tr>
    </w:tbl>
    <w:p>
      <w:pPr>
        <w:pStyle w:val="87"/>
        <w:shd w:val="clear"/>
        <w:wordWrap/>
        <w:topLinePunct w:val="0"/>
        <w:bidi w:val="0"/>
        <w:snapToGrid/>
        <w:spacing w:line="240" w:lineRule="auto"/>
        <w:rPr>
          <w:color w:val="auto"/>
        </w:rPr>
      </w:pPr>
    </w:p>
    <w:p>
      <w:pPr>
        <w:pStyle w:val="87"/>
        <w:shd w:val="clear"/>
        <w:wordWrap/>
        <w:topLinePunct w:val="0"/>
        <w:bidi w:val="0"/>
        <w:snapToGrid/>
        <w:spacing w:line="240" w:lineRule="auto"/>
        <w:rPr>
          <w:color w:val="auto"/>
        </w:rPr>
      </w:pPr>
      <w:r>
        <w:rPr>
          <w:color w:val="auto"/>
        </w:rPr>
        <w:t xml:space="preserve">Нормативы водопотребления </w:t>
      </w:r>
    </w:p>
    <w:p>
      <w:pPr>
        <w:pStyle w:val="87"/>
        <w:shd w:val="clear"/>
        <w:wordWrap/>
        <w:topLinePunct w:val="0"/>
        <w:bidi w:val="0"/>
        <w:snapToGrid/>
        <w:spacing w:line="240" w:lineRule="auto"/>
        <w:rPr>
          <w:color w:val="auto"/>
        </w:rPr>
      </w:pPr>
      <w:r>
        <w:rPr>
          <w:color w:val="auto"/>
        </w:rPr>
        <w:t xml:space="preserve">1. Жилые дома, оборудованные водопроводом, канализацией, с центральным отоплением и  горячей водой с ваннами (от 1500 - 1700 мм), раковинами, душем, мойкой куб. м/в мес./ на 1 жителя </w:t>
      </w:r>
    </w:p>
    <w:p>
      <w:pPr>
        <w:pStyle w:val="87"/>
        <w:shd w:val="clear"/>
        <w:wordWrap/>
        <w:topLinePunct w:val="0"/>
        <w:bidi w:val="0"/>
        <w:snapToGrid/>
        <w:spacing w:line="240" w:lineRule="auto"/>
        <w:rPr>
          <w:i/>
          <w:color w:val="auto"/>
        </w:rPr>
      </w:pPr>
      <w:r>
        <w:rPr>
          <w:i/>
          <w:color w:val="auto"/>
        </w:rPr>
        <w:t>холодная вода</w:t>
      </w:r>
    </w:p>
    <w:p>
      <w:pPr>
        <w:pStyle w:val="87"/>
        <w:shd w:val="clear"/>
        <w:wordWrap/>
        <w:topLinePunct w:val="0"/>
        <w:bidi w:val="0"/>
        <w:snapToGrid/>
        <w:spacing w:line="240" w:lineRule="auto"/>
        <w:rPr>
          <w:color w:val="auto"/>
        </w:rPr>
      </w:pPr>
      <w:r>
        <w:rPr>
          <w:color w:val="auto"/>
        </w:rPr>
        <w:t>пятиэтажные здания</w:t>
      </w:r>
      <w:r>
        <w:rPr>
          <w:color w:val="auto"/>
        </w:rPr>
        <w:tab/>
      </w:r>
      <w:bookmarkStart w:id="186" w:name="_Hlk1110254"/>
      <w:r>
        <w:rPr>
          <w:color w:val="auto"/>
        </w:rPr>
        <w:tab/>
      </w:r>
      <w:r>
        <w:rPr>
          <w:color w:val="auto"/>
        </w:rPr>
        <w:tab/>
      </w:r>
      <w:bookmarkEnd w:id="186"/>
      <w:r>
        <w:rPr>
          <w:rFonts w:hint="default"/>
          <w:color w:val="auto"/>
          <w:lang w:val="ru-RU"/>
        </w:rPr>
        <w:t xml:space="preserve"> </w:t>
      </w:r>
      <w:r>
        <w:rPr>
          <w:color w:val="auto"/>
        </w:rPr>
        <w:t>4,1;</w:t>
      </w:r>
    </w:p>
    <w:p>
      <w:pPr>
        <w:pStyle w:val="87"/>
        <w:shd w:val="clear"/>
        <w:wordWrap/>
        <w:topLinePunct w:val="0"/>
        <w:bidi w:val="0"/>
        <w:snapToGrid/>
        <w:spacing w:line="240" w:lineRule="auto"/>
        <w:rPr>
          <w:color w:val="auto"/>
        </w:rPr>
      </w:pPr>
      <w:r>
        <w:rPr>
          <w:color w:val="auto"/>
        </w:rPr>
        <w:t>четырехэтажные здания</w:t>
      </w:r>
      <w:r>
        <w:rPr>
          <w:color w:val="auto"/>
        </w:rPr>
        <w:tab/>
      </w:r>
      <w:r>
        <w:rPr>
          <w:color w:val="auto"/>
        </w:rPr>
        <w:tab/>
      </w:r>
      <w:r>
        <w:rPr>
          <w:rFonts w:hint="default"/>
          <w:color w:val="auto"/>
          <w:lang w:val="ru-RU"/>
        </w:rPr>
        <w:t xml:space="preserve"> </w:t>
      </w:r>
      <w:r>
        <w:rPr>
          <w:color w:val="auto"/>
        </w:rPr>
        <w:t>4,1;</w:t>
      </w:r>
    </w:p>
    <w:p>
      <w:pPr>
        <w:pStyle w:val="87"/>
        <w:shd w:val="clear"/>
        <w:wordWrap/>
        <w:topLinePunct w:val="0"/>
        <w:bidi w:val="0"/>
        <w:snapToGrid/>
        <w:spacing w:line="240" w:lineRule="auto"/>
        <w:rPr>
          <w:color w:val="auto"/>
        </w:rPr>
      </w:pPr>
      <w:r>
        <w:rPr>
          <w:color w:val="auto"/>
        </w:rPr>
        <w:t>трехэтажные здания</w:t>
      </w:r>
      <w:r>
        <w:rPr>
          <w:rFonts w:hint="default"/>
          <w:color w:val="auto"/>
          <w:lang w:val="ru-RU"/>
        </w:rPr>
        <w:t xml:space="preserve"> </w:t>
      </w:r>
      <w:r>
        <w:rPr>
          <w:color w:val="auto"/>
        </w:rPr>
        <w:tab/>
      </w:r>
      <w:r>
        <w:rPr>
          <w:color w:val="auto"/>
        </w:rPr>
        <w:tab/>
      </w:r>
      <w:r>
        <w:rPr>
          <w:color w:val="auto"/>
        </w:rPr>
        <w:tab/>
      </w:r>
      <w:r>
        <w:rPr>
          <w:color w:val="auto"/>
        </w:rPr>
        <w:t>3,9;</w:t>
      </w:r>
    </w:p>
    <w:p>
      <w:pPr>
        <w:pStyle w:val="87"/>
        <w:shd w:val="clear"/>
        <w:wordWrap/>
        <w:topLinePunct w:val="0"/>
        <w:bidi w:val="0"/>
        <w:snapToGrid/>
        <w:spacing w:line="240" w:lineRule="auto"/>
        <w:rPr>
          <w:color w:val="auto"/>
        </w:rPr>
      </w:pPr>
      <w:r>
        <w:rPr>
          <w:color w:val="auto"/>
        </w:rPr>
        <w:t>двухэтажные здания</w:t>
      </w:r>
      <w:r>
        <w:rPr>
          <w:color w:val="auto"/>
        </w:rPr>
        <w:tab/>
      </w:r>
      <w:r>
        <w:rPr>
          <w:color w:val="auto"/>
        </w:rPr>
        <w:tab/>
      </w:r>
      <w:r>
        <w:rPr>
          <w:color w:val="auto"/>
        </w:rPr>
        <w:tab/>
      </w:r>
      <w:r>
        <w:rPr>
          <w:rFonts w:hint="default"/>
          <w:color w:val="auto"/>
          <w:lang w:val="ru-RU"/>
        </w:rPr>
        <w:t xml:space="preserve"> </w:t>
      </w:r>
      <w:r>
        <w:rPr>
          <w:color w:val="auto"/>
        </w:rPr>
        <w:t>3,9;</w:t>
      </w:r>
    </w:p>
    <w:p>
      <w:pPr>
        <w:pStyle w:val="87"/>
        <w:shd w:val="clear"/>
        <w:wordWrap/>
        <w:topLinePunct w:val="0"/>
        <w:bidi w:val="0"/>
        <w:snapToGrid/>
        <w:spacing w:line="240" w:lineRule="auto"/>
        <w:rPr>
          <w:color w:val="auto"/>
        </w:rPr>
      </w:pPr>
      <w:r>
        <w:rPr>
          <w:color w:val="auto"/>
        </w:rPr>
        <w:t>одноэтажные здания</w:t>
      </w:r>
      <w:r>
        <w:rPr>
          <w:color w:val="auto"/>
        </w:rPr>
        <w:tab/>
      </w:r>
      <w:r>
        <w:rPr>
          <w:color w:val="auto"/>
        </w:rPr>
        <w:tab/>
      </w:r>
      <w:r>
        <w:rPr>
          <w:color w:val="auto"/>
        </w:rPr>
        <w:tab/>
      </w:r>
      <w:r>
        <w:rPr>
          <w:rFonts w:hint="default"/>
          <w:color w:val="auto"/>
          <w:lang w:val="ru-RU"/>
        </w:rPr>
        <w:t xml:space="preserve"> </w:t>
      </w:r>
      <w:r>
        <w:rPr>
          <w:color w:val="auto"/>
        </w:rPr>
        <w:t>3,8;</w:t>
      </w:r>
    </w:p>
    <w:p>
      <w:pPr>
        <w:pStyle w:val="87"/>
        <w:shd w:val="clear"/>
        <w:wordWrap/>
        <w:topLinePunct w:val="0"/>
        <w:bidi w:val="0"/>
        <w:snapToGrid/>
        <w:spacing w:line="240" w:lineRule="auto"/>
        <w:rPr>
          <w:i/>
          <w:color w:val="auto"/>
        </w:rPr>
      </w:pPr>
      <w:r>
        <w:rPr>
          <w:i/>
          <w:color w:val="auto"/>
        </w:rPr>
        <w:t>горячая вода</w:t>
      </w:r>
    </w:p>
    <w:p>
      <w:pPr>
        <w:pStyle w:val="87"/>
        <w:shd w:val="clear"/>
        <w:wordWrap/>
        <w:topLinePunct w:val="0"/>
        <w:bidi w:val="0"/>
        <w:snapToGrid/>
        <w:spacing w:line="240" w:lineRule="auto"/>
        <w:rPr>
          <w:color w:val="auto"/>
        </w:rPr>
      </w:pPr>
      <w:r>
        <w:rPr>
          <w:color w:val="auto"/>
        </w:rPr>
        <w:t>пятиэтажные здания</w:t>
      </w:r>
      <w:r>
        <w:rPr>
          <w:color w:val="auto"/>
        </w:rPr>
        <w:tab/>
      </w:r>
      <w:r>
        <w:rPr>
          <w:color w:val="auto"/>
        </w:rPr>
        <w:tab/>
      </w:r>
      <w:r>
        <w:rPr>
          <w:color w:val="auto"/>
        </w:rPr>
        <w:tab/>
      </w:r>
      <w:r>
        <w:rPr>
          <w:rFonts w:hint="default"/>
          <w:color w:val="auto"/>
          <w:lang w:val="ru-RU"/>
        </w:rPr>
        <w:t xml:space="preserve"> </w:t>
      </w:r>
      <w:r>
        <w:rPr>
          <w:color w:val="auto"/>
        </w:rPr>
        <w:t>4,4;</w:t>
      </w:r>
    </w:p>
    <w:p>
      <w:pPr>
        <w:pStyle w:val="87"/>
        <w:shd w:val="clear"/>
        <w:wordWrap/>
        <w:topLinePunct w:val="0"/>
        <w:bidi w:val="0"/>
        <w:snapToGrid/>
        <w:spacing w:line="240" w:lineRule="auto"/>
        <w:rPr>
          <w:color w:val="auto"/>
        </w:rPr>
      </w:pPr>
      <w:r>
        <w:rPr>
          <w:color w:val="auto"/>
        </w:rPr>
        <w:t>четырехэтажные здания</w:t>
      </w:r>
      <w:r>
        <w:rPr>
          <w:color w:val="auto"/>
        </w:rPr>
        <w:tab/>
      </w:r>
      <w:r>
        <w:rPr>
          <w:color w:val="auto"/>
        </w:rPr>
        <w:tab/>
      </w:r>
      <w:r>
        <w:rPr>
          <w:rFonts w:hint="default"/>
          <w:color w:val="auto"/>
          <w:lang w:val="ru-RU"/>
        </w:rPr>
        <w:t xml:space="preserve"> </w:t>
      </w:r>
      <w:r>
        <w:rPr>
          <w:color w:val="auto"/>
        </w:rPr>
        <w:t>4,3;</w:t>
      </w:r>
    </w:p>
    <w:p>
      <w:pPr>
        <w:pStyle w:val="87"/>
        <w:shd w:val="clear"/>
        <w:wordWrap/>
        <w:topLinePunct w:val="0"/>
        <w:bidi w:val="0"/>
        <w:snapToGrid/>
        <w:spacing w:line="240" w:lineRule="auto"/>
        <w:rPr>
          <w:color w:val="auto"/>
        </w:rPr>
      </w:pPr>
      <w:r>
        <w:rPr>
          <w:color w:val="auto"/>
        </w:rPr>
        <w:t>трехэтажные здания</w:t>
      </w:r>
      <w:r>
        <w:rPr>
          <w:color w:val="auto"/>
        </w:rPr>
        <w:tab/>
      </w:r>
      <w:r>
        <w:rPr>
          <w:color w:val="auto"/>
        </w:rPr>
        <w:tab/>
      </w:r>
      <w:r>
        <w:rPr>
          <w:color w:val="auto"/>
        </w:rPr>
        <w:tab/>
      </w:r>
      <w:r>
        <w:rPr>
          <w:rFonts w:hint="default"/>
          <w:color w:val="auto"/>
          <w:lang w:val="ru-RU"/>
        </w:rPr>
        <w:t xml:space="preserve"> </w:t>
      </w:r>
      <w:r>
        <w:rPr>
          <w:color w:val="auto"/>
        </w:rPr>
        <w:t>4,3;</w:t>
      </w:r>
    </w:p>
    <w:p>
      <w:pPr>
        <w:pStyle w:val="87"/>
        <w:shd w:val="clear"/>
        <w:wordWrap/>
        <w:topLinePunct w:val="0"/>
        <w:bidi w:val="0"/>
        <w:snapToGrid/>
        <w:spacing w:line="240" w:lineRule="auto"/>
        <w:rPr>
          <w:color w:val="auto"/>
        </w:rPr>
      </w:pPr>
      <w:r>
        <w:rPr>
          <w:color w:val="auto"/>
        </w:rPr>
        <w:t>двухэтажные здания</w:t>
      </w:r>
      <w:r>
        <w:rPr>
          <w:rFonts w:hint="default"/>
          <w:color w:val="auto"/>
          <w:lang w:val="ru-RU"/>
        </w:rPr>
        <w:t xml:space="preserve"> </w:t>
      </w:r>
      <w:r>
        <w:rPr>
          <w:color w:val="auto"/>
        </w:rPr>
        <w:tab/>
      </w:r>
      <w:r>
        <w:rPr>
          <w:color w:val="auto"/>
        </w:rPr>
        <w:tab/>
      </w:r>
      <w:r>
        <w:rPr>
          <w:color w:val="auto"/>
        </w:rPr>
        <w:tab/>
      </w:r>
      <w:r>
        <w:rPr>
          <w:color w:val="auto"/>
        </w:rPr>
        <w:t>4,2;</w:t>
      </w:r>
    </w:p>
    <w:p>
      <w:pPr>
        <w:pStyle w:val="87"/>
        <w:shd w:val="clear"/>
        <w:wordWrap/>
        <w:topLinePunct w:val="0"/>
        <w:bidi w:val="0"/>
        <w:snapToGrid/>
        <w:spacing w:line="240" w:lineRule="auto"/>
        <w:rPr>
          <w:color w:val="auto"/>
        </w:rPr>
      </w:pPr>
      <w:r>
        <w:rPr>
          <w:color w:val="auto"/>
        </w:rPr>
        <w:t>одноэтажные здания</w:t>
      </w:r>
      <w:r>
        <w:rPr>
          <w:color w:val="auto"/>
        </w:rPr>
        <w:tab/>
      </w:r>
      <w:r>
        <w:rPr>
          <w:color w:val="auto"/>
        </w:rPr>
        <w:tab/>
      </w:r>
      <w:r>
        <w:rPr>
          <w:color w:val="auto"/>
        </w:rPr>
        <w:tab/>
      </w:r>
      <w:r>
        <w:rPr>
          <w:rFonts w:hint="default"/>
          <w:color w:val="auto"/>
          <w:lang w:val="ru-RU"/>
        </w:rPr>
        <w:t xml:space="preserve"> </w:t>
      </w:r>
      <w:r>
        <w:rPr>
          <w:color w:val="auto"/>
        </w:rPr>
        <w:t>4,2.</w:t>
      </w:r>
    </w:p>
    <w:p>
      <w:pPr>
        <w:pStyle w:val="87"/>
        <w:shd w:val="clear"/>
        <w:wordWrap/>
        <w:topLinePunct w:val="0"/>
        <w:bidi w:val="0"/>
        <w:snapToGrid/>
        <w:spacing w:before="120" w:line="240" w:lineRule="auto"/>
        <w:rPr>
          <w:color w:val="auto"/>
        </w:rPr>
      </w:pPr>
      <w:r>
        <w:rPr>
          <w:color w:val="auto"/>
        </w:rPr>
        <w:t>2. Жилые дома, оборудованные водопроводом, канализацией, с центральным  отоплением и горячей водой, без ванн, раковина, мойка (без ванн) куб. м/в мес./ на 1 жителя</w:t>
      </w:r>
    </w:p>
    <w:p>
      <w:pPr>
        <w:pStyle w:val="87"/>
        <w:shd w:val="clear"/>
        <w:wordWrap/>
        <w:topLinePunct w:val="0"/>
        <w:bidi w:val="0"/>
        <w:snapToGrid/>
        <w:spacing w:line="240" w:lineRule="auto"/>
        <w:rPr>
          <w:i/>
          <w:color w:val="auto"/>
        </w:rPr>
      </w:pPr>
      <w:r>
        <w:rPr>
          <w:i/>
          <w:color w:val="auto"/>
        </w:rPr>
        <w:t>холодная вода</w:t>
      </w:r>
    </w:p>
    <w:p>
      <w:pPr>
        <w:pStyle w:val="87"/>
        <w:shd w:val="clear"/>
        <w:wordWrap/>
        <w:topLinePunct w:val="0"/>
        <w:bidi w:val="0"/>
        <w:snapToGrid/>
        <w:spacing w:line="240" w:lineRule="auto"/>
        <w:rPr>
          <w:color w:val="auto"/>
        </w:rPr>
      </w:pPr>
      <w:r>
        <w:rPr>
          <w:color w:val="auto"/>
        </w:rPr>
        <w:t>пятиэтажные здания</w:t>
      </w:r>
      <w:r>
        <w:rPr>
          <w:color w:val="auto"/>
        </w:rPr>
        <w:tab/>
      </w:r>
      <w:r>
        <w:rPr>
          <w:color w:val="auto"/>
        </w:rPr>
        <w:tab/>
      </w:r>
      <w:r>
        <w:rPr>
          <w:color w:val="auto"/>
        </w:rPr>
        <w:tab/>
      </w:r>
      <w:r>
        <w:rPr>
          <w:rFonts w:hint="default"/>
          <w:color w:val="auto"/>
          <w:lang w:val="ru-RU"/>
        </w:rPr>
        <w:t xml:space="preserve"> </w:t>
      </w:r>
      <w:r>
        <w:rPr>
          <w:color w:val="auto"/>
        </w:rPr>
        <w:t>3,2;</w:t>
      </w:r>
    </w:p>
    <w:p>
      <w:pPr>
        <w:pStyle w:val="87"/>
        <w:shd w:val="clear"/>
        <w:wordWrap/>
        <w:topLinePunct w:val="0"/>
        <w:bidi w:val="0"/>
        <w:snapToGrid/>
        <w:spacing w:line="240" w:lineRule="auto"/>
        <w:rPr>
          <w:color w:val="auto"/>
        </w:rPr>
      </w:pPr>
      <w:r>
        <w:rPr>
          <w:color w:val="auto"/>
        </w:rPr>
        <w:t>четырехэтажные здания</w:t>
      </w:r>
      <w:r>
        <w:rPr>
          <w:color w:val="auto"/>
        </w:rPr>
        <w:tab/>
      </w:r>
      <w:r>
        <w:rPr>
          <w:color w:val="auto"/>
        </w:rPr>
        <w:tab/>
      </w:r>
      <w:r>
        <w:rPr>
          <w:rFonts w:hint="default"/>
          <w:color w:val="auto"/>
          <w:lang w:val="ru-RU"/>
        </w:rPr>
        <w:t xml:space="preserve"> </w:t>
      </w:r>
      <w:r>
        <w:rPr>
          <w:color w:val="auto"/>
        </w:rPr>
        <w:t>3,1;</w:t>
      </w:r>
    </w:p>
    <w:p>
      <w:pPr>
        <w:pStyle w:val="87"/>
        <w:shd w:val="clear"/>
        <w:wordWrap/>
        <w:topLinePunct w:val="0"/>
        <w:bidi w:val="0"/>
        <w:snapToGrid/>
        <w:spacing w:line="240" w:lineRule="auto"/>
        <w:rPr>
          <w:color w:val="auto"/>
        </w:rPr>
      </w:pPr>
      <w:r>
        <w:rPr>
          <w:color w:val="auto"/>
        </w:rPr>
        <w:t>трехэтажные здания</w:t>
      </w:r>
      <w:r>
        <w:rPr>
          <w:color w:val="auto"/>
        </w:rPr>
        <w:tab/>
      </w:r>
      <w:r>
        <w:rPr>
          <w:color w:val="auto"/>
        </w:rPr>
        <w:tab/>
      </w:r>
      <w:r>
        <w:rPr>
          <w:color w:val="auto"/>
        </w:rPr>
        <w:tab/>
      </w:r>
      <w:r>
        <w:rPr>
          <w:rFonts w:hint="default"/>
          <w:color w:val="auto"/>
          <w:lang w:val="ru-RU"/>
        </w:rPr>
        <w:t xml:space="preserve"> </w:t>
      </w:r>
      <w:r>
        <w:rPr>
          <w:color w:val="auto"/>
        </w:rPr>
        <w:t>3,1;</w:t>
      </w:r>
    </w:p>
    <w:p>
      <w:pPr>
        <w:pStyle w:val="87"/>
        <w:shd w:val="clear"/>
        <w:wordWrap/>
        <w:topLinePunct w:val="0"/>
        <w:bidi w:val="0"/>
        <w:snapToGrid/>
        <w:spacing w:line="240" w:lineRule="auto"/>
        <w:rPr>
          <w:color w:val="auto"/>
        </w:rPr>
      </w:pPr>
      <w:r>
        <w:rPr>
          <w:color w:val="auto"/>
        </w:rPr>
        <w:t>двухэтажные здания</w:t>
      </w:r>
      <w:r>
        <w:rPr>
          <w:color w:val="auto"/>
        </w:rPr>
        <w:tab/>
      </w:r>
      <w:r>
        <w:rPr>
          <w:color w:val="auto"/>
        </w:rPr>
        <w:tab/>
      </w:r>
      <w:r>
        <w:rPr>
          <w:color w:val="auto"/>
        </w:rPr>
        <w:tab/>
      </w:r>
      <w:r>
        <w:rPr>
          <w:rFonts w:hint="default"/>
          <w:color w:val="auto"/>
          <w:lang w:val="ru-RU"/>
        </w:rPr>
        <w:t xml:space="preserve"> </w:t>
      </w:r>
      <w:r>
        <w:rPr>
          <w:color w:val="auto"/>
        </w:rPr>
        <w:t>3;</w:t>
      </w:r>
    </w:p>
    <w:p>
      <w:pPr>
        <w:pStyle w:val="87"/>
        <w:shd w:val="clear"/>
        <w:wordWrap/>
        <w:topLinePunct w:val="0"/>
        <w:bidi w:val="0"/>
        <w:snapToGrid/>
        <w:spacing w:line="240" w:lineRule="auto"/>
        <w:rPr>
          <w:color w:val="auto"/>
        </w:rPr>
      </w:pPr>
      <w:r>
        <w:rPr>
          <w:color w:val="auto"/>
        </w:rPr>
        <w:t>одноэтажные здания</w:t>
      </w:r>
      <w:r>
        <w:rPr>
          <w:color w:val="auto"/>
        </w:rPr>
        <w:tab/>
      </w:r>
      <w:r>
        <w:rPr>
          <w:color w:val="auto"/>
        </w:rPr>
        <w:tab/>
      </w:r>
      <w:r>
        <w:rPr>
          <w:color w:val="auto"/>
        </w:rPr>
        <w:tab/>
      </w:r>
      <w:r>
        <w:rPr>
          <w:rFonts w:hint="default"/>
          <w:color w:val="auto"/>
          <w:lang w:val="ru-RU"/>
        </w:rPr>
        <w:t xml:space="preserve"> </w:t>
      </w:r>
      <w:r>
        <w:rPr>
          <w:color w:val="auto"/>
        </w:rPr>
        <w:t>2,9;</w:t>
      </w:r>
    </w:p>
    <w:p>
      <w:pPr>
        <w:pStyle w:val="87"/>
        <w:shd w:val="clear"/>
        <w:wordWrap/>
        <w:topLinePunct w:val="0"/>
        <w:bidi w:val="0"/>
        <w:snapToGrid/>
        <w:spacing w:line="240" w:lineRule="auto"/>
        <w:rPr>
          <w:i/>
          <w:color w:val="auto"/>
        </w:rPr>
      </w:pPr>
      <w:r>
        <w:rPr>
          <w:i/>
          <w:color w:val="auto"/>
        </w:rPr>
        <w:t>горячая вода</w:t>
      </w:r>
    </w:p>
    <w:p>
      <w:pPr>
        <w:pStyle w:val="87"/>
        <w:shd w:val="clear"/>
        <w:wordWrap/>
        <w:topLinePunct w:val="0"/>
        <w:bidi w:val="0"/>
        <w:snapToGrid/>
        <w:spacing w:line="240" w:lineRule="auto"/>
        <w:rPr>
          <w:color w:val="auto"/>
        </w:rPr>
      </w:pPr>
      <w:r>
        <w:rPr>
          <w:color w:val="auto"/>
        </w:rPr>
        <w:t>пятиэтажные здания</w:t>
      </w:r>
      <w:r>
        <w:rPr>
          <w:rFonts w:hint="default"/>
          <w:color w:val="auto"/>
          <w:lang w:val="ru-RU"/>
        </w:rPr>
        <w:t xml:space="preserve"> </w:t>
      </w:r>
      <w:r>
        <w:rPr>
          <w:color w:val="auto"/>
        </w:rPr>
        <w:tab/>
      </w:r>
      <w:r>
        <w:rPr>
          <w:color w:val="auto"/>
        </w:rPr>
        <w:tab/>
      </w:r>
      <w:r>
        <w:rPr>
          <w:color w:val="auto"/>
        </w:rPr>
        <w:tab/>
      </w:r>
      <w:r>
        <w:rPr>
          <w:color w:val="auto"/>
        </w:rPr>
        <w:t>3,4;</w:t>
      </w:r>
    </w:p>
    <w:p>
      <w:pPr>
        <w:pStyle w:val="87"/>
        <w:shd w:val="clear"/>
        <w:wordWrap/>
        <w:topLinePunct w:val="0"/>
        <w:bidi w:val="0"/>
        <w:snapToGrid/>
        <w:spacing w:line="240" w:lineRule="auto"/>
        <w:rPr>
          <w:color w:val="auto"/>
        </w:rPr>
      </w:pPr>
      <w:r>
        <w:rPr>
          <w:color w:val="auto"/>
        </w:rPr>
        <w:t>четырехэтажные здания</w:t>
      </w:r>
      <w:r>
        <w:rPr>
          <w:rFonts w:hint="default"/>
          <w:color w:val="auto"/>
          <w:lang w:val="ru-RU"/>
        </w:rPr>
        <w:t xml:space="preserve"> </w:t>
      </w:r>
      <w:r>
        <w:rPr>
          <w:color w:val="auto"/>
        </w:rPr>
        <w:tab/>
      </w:r>
      <w:r>
        <w:rPr>
          <w:color w:val="auto"/>
        </w:rPr>
        <w:tab/>
      </w:r>
      <w:r>
        <w:rPr>
          <w:color w:val="auto"/>
        </w:rPr>
        <w:t>3,4;</w:t>
      </w:r>
    </w:p>
    <w:p>
      <w:pPr>
        <w:pStyle w:val="87"/>
        <w:shd w:val="clear"/>
        <w:wordWrap/>
        <w:topLinePunct w:val="0"/>
        <w:bidi w:val="0"/>
        <w:snapToGrid/>
        <w:spacing w:line="240" w:lineRule="auto"/>
        <w:rPr>
          <w:color w:val="auto"/>
        </w:rPr>
      </w:pPr>
      <w:r>
        <w:rPr>
          <w:color w:val="auto"/>
        </w:rPr>
        <w:t>трехэтажные здания</w:t>
      </w:r>
      <w:r>
        <w:rPr>
          <w:color w:val="auto"/>
        </w:rPr>
        <w:tab/>
      </w:r>
      <w:r>
        <w:rPr>
          <w:color w:val="auto"/>
        </w:rPr>
        <w:tab/>
      </w:r>
      <w:r>
        <w:rPr>
          <w:color w:val="auto"/>
        </w:rPr>
        <w:tab/>
      </w:r>
      <w:r>
        <w:rPr>
          <w:rFonts w:hint="default"/>
          <w:color w:val="auto"/>
          <w:lang w:val="ru-RU"/>
        </w:rPr>
        <w:t xml:space="preserve"> </w:t>
      </w:r>
      <w:r>
        <w:rPr>
          <w:color w:val="auto"/>
        </w:rPr>
        <w:t>3,3;</w:t>
      </w:r>
    </w:p>
    <w:p>
      <w:pPr>
        <w:pStyle w:val="87"/>
        <w:shd w:val="clear"/>
        <w:wordWrap/>
        <w:topLinePunct w:val="0"/>
        <w:bidi w:val="0"/>
        <w:snapToGrid/>
        <w:spacing w:line="240" w:lineRule="auto"/>
        <w:rPr>
          <w:color w:val="auto"/>
        </w:rPr>
      </w:pPr>
      <w:r>
        <w:rPr>
          <w:color w:val="auto"/>
        </w:rPr>
        <w:t>двухэтажные здания</w:t>
      </w:r>
      <w:r>
        <w:rPr>
          <w:color w:val="auto"/>
        </w:rPr>
        <w:tab/>
      </w:r>
      <w:r>
        <w:rPr>
          <w:color w:val="auto"/>
        </w:rPr>
        <w:tab/>
      </w:r>
      <w:r>
        <w:rPr>
          <w:color w:val="auto"/>
        </w:rPr>
        <w:tab/>
      </w:r>
      <w:r>
        <w:rPr>
          <w:rFonts w:hint="default"/>
          <w:color w:val="auto"/>
          <w:lang w:val="ru-RU"/>
        </w:rPr>
        <w:t xml:space="preserve"> </w:t>
      </w:r>
      <w:r>
        <w:rPr>
          <w:color w:val="auto"/>
        </w:rPr>
        <w:t>3,3;</w:t>
      </w:r>
    </w:p>
    <w:p>
      <w:pPr>
        <w:pStyle w:val="87"/>
        <w:shd w:val="clear"/>
        <w:wordWrap/>
        <w:topLinePunct w:val="0"/>
        <w:bidi w:val="0"/>
        <w:snapToGrid/>
        <w:spacing w:line="240" w:lineRule="auto"/>
        <w:rPr>
          <w:color w:val="auto"/>
        </w:rPr>
      </w:pPr>
      <w:r>
        <w:rPr>
          <w:color w:val="auto"/>
        </w:rPr>
        <w:t>одноэтажные здания</w:t>
      </w:r>
      <w:r>
        <w:rPr>
          <w:color w:val="auto"/>
        </w:rPr>
        <w:tab/>
      </w:r>
      <w:r>
        <w:rPr>
          <w:color w:val="auto"/>
        </w:rPr>
        <w:tab/>
      </w:r>
      <w:r>
        <w:rPr>
          <w:color w:val="auto"/>
        </w:rPr>
        <w:tab/>
      </w:r>
      <w:r>
        <w:rPr>
          <w:rFonts w:hint="default"/>
          <w:color w:val="auto"/>
          <w:lang w:val="ru-RU"/>
        </w:rPr>
        <w:t xml:space="preserve"> </w:t>
      </w:r>
      <w:r>
        <w:rPr>
          <w:color w:val="auto"/>
        </w:rPr>
        <w:t>3,3.</w:t>
      </w:r>
    </w:p>
    <w:p>
      <w:pPr>
        <w:pStyle w:val="87"/>
        <w:shd w:val="clear"/>
        <w:wordWrap/>
        <w:topLinePunct w:val="0"/>
        <w:bidi w:val="0"/>
        <w:snapToGrid/>
        <w:spacing w:before="120" w:line="240" w:lineRule="auto"/>
        <w:rPr>
          <w:color w:val="auto"/>
        </w:rPr>
      </w:pPr>
      <w:r>
        <w:rPr>
          <w:color w:val="auto"/>
        </w:rPr>
        <w:t>3. Жилые дома, оборудованные водопроводом, канализацией, без централизованного  отопления, горячей воды, с газоснабжением куб. м/в мес./ на 1 жителя</w:t>
      </w:r>
    </w:p>
    <w:p>
      <w:pPr>
        <w:pStyle w:val="87"/>
        <w:shd w:val="clear"/>
        <w:wordWrap/>
        <w:topLinePunct w:val="0"/>
        <w:bidi w:val="0"/>
        <w:snapToGrid/>
        <w:spacing w:line="240" w:lineRule="auto"/>
        <w:rPr>
          <w:i/>
          <w:color w:val="auto"/>
        </w:rPr>
      </w:pPr>
      <w:r>
        <w:rPr>
          <w:i/>
          <w:color w:val="auto"/>
        </w:rPr>
        <w:t>холодная вода</w:t>
      </w:r>
    </w:p>
    <w:p>
      <w:pPr>
        <w:pStyle w:val="87"/>
        <w:shd w:val="clear"/>
        <w:wordWrap/>
        <w:topLinePunct w:val="0"/>
        <w:bidi w:val="0"/>
        <w:snapToGrid/>
        <w:spacing w:line="240" w:lineRule="auto"/>
        <w:rPr>
          <w:color w:val="auto"/>
        </w:rPr>
      </w:pPr>
      <w:r>
        <w:rPr>
          <w:color w:val="auto"/>
        </w:rPr>
        <w:t>пятиэтажные здания</w:t>
      </w:r>
      <w:r>
        <w:rPr>
          <w:color w:val="auto"/>
        </w:rPr>
        <w:tab/>
      </w:r>
      <w:r>
        <w:rPr>
          <w:color w:val="auto"/>
        </w:rPr>
        <w:tab/>
      </w:r>
      <w:r>
        <w:rPr>
          <w:color w:val="auto"/>
        </w:rPr>
        <w:tab/>
      </w:r>
      <w:r>
        <w:rPr>
          <w:rFonts w:hint="default"/>
          <w:color w:val="auto"/>
          <w:lang w:val="ru-RU"/>
        </w:rPr>
        <w:t xml:space="preserve"> </w:t>
      </w:r>
      <w:r>
        <w:rPr>
          <w:color w:val="auto"/>
        </w:rPr>
        <w:t>4,1;</w:t>
      </w:r>
    </w:p>
    <w:p>
      <w:pPr>
        <w:pStyle w:val="87"/>
        <w:shd w:val="clear"/>
        <w:wordWrap/>
        <w:topLinePunct w:val="0"/>
        <w:bidi w:val="0"/>
        <w:snapToGrid/>
        <w:spacing w:line="240" w:lineRule="auto"/>
        <w:rPr>
          <w:color w:val="auto"/>
        </w:rPr>
      </w:pPr>
      <w:r>
        <w:rPr>
          <w:color w:val="auto"/>
        </w:rPr>
        <w:t>четырехэтажные здания</w:t>
      </w:r>
      <w:r>
        <w:rPr>
          <w:color w:val="auto"/>
        </w:rPr>
        <w:tab/>
      </w:r>
      <w:r>
        <w:rPr>
          <w:color w:val="auto"/>
        </w:rPr>
        <w:tab/>
      </w:r>
      <w:r>
        <w:rPr>
          <w:rFonts w:hint="default"/>
          <w:color w:val="auto"/>
          <w:lang w:val="ru-RU"/>
        </w:rPr>
        <w:t xml:space="preserve"> </w:t>
      </w:r>
      <w:r>
        <w:rPr>
          <w:color w:val="auto"/>
        </w:rPr>
        <w:t>4;</w:t>
      </w:r>
    </w:p>
    <w:p>
      <w:pPr>
        <w:pStyle w:val="87"/>
        <w:shd w:val="clear"/>
        <w:wordWrap/>
        <w:topLinePunct w:val="0"/>
        <w:bidi w:val="0"/>
        <w:snapToGrid/>
        <w:spacing w:line="240" w:lineRule="auto"/>
        <w:rPr>
          <w:color w:val="auto"/>
        </w:rPr>
      </w:pPr>
      <w:r>
        <w:rPr>
          <w:color w:val="auto"/>
        </w:rPr>
        <w:t>трехэтажные здания</w:t>
      </w:r>
      <w:r>
        <w:rPr>
          <w:color w:val="auto"/>
        </w:rPr>
        <w:tab/>
      </w:r>
      <w:r>
        <w:rPr>
          <w:color w:val="auto"/>
        </w:rPr>
        <w:tab/>
      </w:r>
      <w:r>
        <w:rPr>
          <w:color w:val="auto"/>
        </w:rPr>
        <w:tab/>
      </w:r>
      <w:r>
        <w:rPr>
          <w:rFonts w:hint="default"/>
          <w:color w:val="auto"/>
          <w:lang w:val="ru-RU"/>
        </w:rPr>
        <w:t xml:space="preserve"> </w:t>
      </w:r>
      <w:r>
        <w:rPr>
          <w:color w:val="auto"/>
        </w:rPr>
        <w:t>4;</w:t>
      </w:r>
    </w:p>
    <w:p>
      <w:pPr>
        <w:pStyle w:val="87"/>
        <w:shd w:val="clear"/>
        <w:wordWrap/>
        <w:topLinePunct w:val="0"/>
        <w:bidi w:val="0"/>
        <w:snapToGrid/>
        <w:spacing w:line="240" w:lineRule="auto"/>
        <w:rPr>
          <w:color w:val="auto"/>
        </w:rPr>
      </w:pPr>
      <w:r>
        <w:rPr>
          <w:color w:val="auto"/>
        </w:rPr>
        <w:t>двухэтажные здания</w:t>
      </w:r>
      <w:r>
        <w:rPr>
          <w:rFonts w:hint="default"/>
          <w:color w:val="auto"/>
          <w:lang w:val="ru-RU"/>
        </w:rPr>
        <w:t xml:space="preserve"> </w:t>
      </w:r>
      <w:r>
        <w:rPr>
          <w:color w:val="auto"/>
        </w:rPr>
        <w:tab/>
      </w:r>
      <w:r>
        <w:rPr>
          <w:color w:val="auto"/>
        </w:rPr>
        <w:tab/>
      </w:r>
      <w:r>
        <w:rPr>
          <w:color w:val="auto"/>
        </w:rPr>
        <w:tab/>
      </w:r>
      <w:r>
        <w:rPr>
          <w:color w:val="auto"/>
        </w:rPr>
        <w:t>3,9;</w:t>
      </w:r>
    </w:p>
    <w:p>
      <w:pPr>
        <w:pStyle w:val="87"/>
        <w:shd w:val="clear"/>
        <w:wordWrap/>
        <w:topLinePunct w:val="0"/>
        <w:bidi w:val="0"/>
        <w:snapToGrid/>
        <w:spacing w:line="240" w:lineRule="auto"/>
        <w:rPr>
          <w:color w:val="auto"/>
        </w:rPr>
      </w:pPr>
      <w:r>
        <w:rPr>
          <w:color w:val="auto"/>
        </w:rPr>
        <w:t>одноэтажные здания</w:t>
      </w:r>
      <w:r>
        <w:rPr>
          <w:color w:val="auto"/>
        </w:rPr>
        <w:tab/>
      </w:r>
      <w:r>
        <w:rPr>
          <w:color w:val="auto"/>
        </w:rPr>
        <w:tab/>
      </w:r>
      <w:r>
        <w:rPr>
          <w:color w:val="auto"/>
        </w:rPr>
        <w:tab/>
      </w:r>
      <w:r>
        <w:rPr>
          <w:rFonts w:hint="default"/>
          <w:color w:val="auto"/>
          <w:lang w:val="ru-RU"/>
        </w:rPr>
        <w:t xml:space="preserve"> </w:t>
      </w:r>
      <w:r>
        <w:rPr>
          <w:color w:val="auto"/>
        </w:rPr>
        <w:t>3,9.</w:t>
      </w:r>
    </w:p>
    <w:p>
      <w:pPr>
        <w:pStyle w:val="87"/>
        <w:shd w:val="clear"/>
        <w:wordWrap/>
        <w:topLinePunct w:val="0"/>
        <w:bidi w:val="0"/>
        <w:snapToGrid/>
        <w:spacing w:before="120" w:line="240" w:lineRule="auto"/>
        <w:rPr>
          <w:color w:val="auto"/>
        </w:rPr>
      </w:pPr>
      <w:r>
        <w:rPr>
          <w:color w:val="auto"/>
        </w:rPr>
        <w:t>4. Жилые дома, оборудованные водопроводом, и канализацией, без централизованного отопления, горячей воды и газоснабжения куб. м/в мес./ на 1 жителя</w:t>
      </w:r>
    </w:p>
    <w:p>
      <w:pPr>
        <w:pStyle w:val="87"/>
        <w:shd w:val="clear"/>
        <w:wordWrap/>
        <w:topLinePunct w:val="0"/>
        <w:bidi w:val="0"/>
        <w:snapToGrid/>
        <w:spacing w:line="240" w:lineRule="auto"/>
        <w:rPr>
          <w:i/>
          <w:color w:val="auto"/>
        </w:rPr>
      </w:pPr>
      <w:r>
        <w:rPr>
          <w:i/>
          <w:color w:val="auto"/>
        </w:rPr>
        <w:t>холодная вода</w:t>
      </w:r>
    </w:p>
    <w:p>
      <w:pPr>
        <w:pStyle w:val="87"/>
        <w:shd w:val="clear"/>
        <w:wordWrap/>
        <w:topLinePunct w:val="0"/>
        <w:bidi w:val="0"/>
        <w:snapToGrid/>
        <w:spacing w:line="240" w:lineRule="auto"/>
        <w:rPr>
          <w:color w:val="auto"/>
        </w:rPr>
      </w:pPr>
      <w:r>
        <w:rPr>
          <w:color w:val="auto"/>
        </w:rPr>
        <w:t>пятиэтажные здания</w:t>
      </w:r>
      <w:r>
        <w:rPr>
          <w:color w:val="auto"/>
        </w:rPr>
        <w:tab/>
      </w:r>
      <w:r>
        <w:rPr>
          <w:color w:val="auto"/>
        </w:rPr>
        <w:tab/>
      </w:r>
      <w:r>
        <w:rPr>
          <w:color w:val="auto"/>
        </w:rPr>
        <w:tab/>
      </w:r>
      <w:r>
        <w:rPr>
          <w:rFonts w:hint="default"/>
          <w:color w:val="auto"/>
          <w:lang w:val="ru-RU"/>
        </w:rPr>
        <w:t xml:space="preserve"> </w:t>
      </w:r>
      <w:r>
        <w:rPr>
          <w:color w:val="auto"/>
        </w:rPr>
        <w:t>3,2;</w:t>
      </w:r>
    </w:p>
    <w:p>
      <w:pPr>
        <w:pStyle w:val="87"/>
        <w:shd w:val="clear"/>
        <w:wordWrap/>
        <w:topLinePunct w:val="0"/>
        <w:bidi w:val="0"/>
        <w:snapToGrid/>
        <w:spacing w:line="240" w:lineRule="auto"/>
        <w:rPr>
          <w:color w:val="auto"/>
        </w:rPr>
      </w:pPr>
      <w:r>
        <w:rPr>
          <w:color w:val="auto"/>
        </w:rPr>
        <w:t>четырехэтажные здания</w:t>
      </w:r>
      <w:r>
        <w:rPr>
          <w:color w:val="auto"/>
        </w:rPr>
        <w:tab/>
      </w:r>
      <w:r>
        <w:rPr>
          <w:color w:val="auto"/>
        </w:rPr>
        <w:tab/>
      </w:r>
      <w:r>
        <w:rPr>
          <w:rFonts w:hint="default"/>
          <w:color w:val="auto"/>
          <w:lang w:val="ru-RU"/>
        </w:rPr>
        <w:t xml:space="preserve"> </w:t>
      </w:r>
      <w:r>
        <w:rPr>
          <w:color w:val="auto"/>
        </w:rPr>
        <w:t>3,2;</w:t>
      </w:r>
    </w:p>
    <w:p>
      <w:pPr>
        <w:pStyle w:val="87"/>
        <w:shd w:val="clear"/>
        <w:wordWrap/>
        <w:topLinePunct w:val="0"/>
        <w:bidi w:val="0"/>
        <w:snapToGrid/>
        <w:spacing w:line="240" w:lineRule="auto"/>
        <w:rPr>
          <w:color w:val="auto"/>
        </w:rPr>
      </w:pPr>
      <w:r>
        <w:rPr>
          <w:color w:val="auto"/>
        </w:rPr>
        <w:t>трехэтажные здания</w:t>
      </w:r>
      <w:r>
        <w:rPr>
          <w:color w:val="auto"/>
        </w:rPr>
        <w:tab/>
      </w:r>
      <w:r>
        <w:rPr>
          <w:color w:val="auto"/>
        </w:rPr>
        <w:tab/>
      </w:r>
      <w:r>
        <w:rPr>
          <w:color w:val="auto"/>
        </w:rPr>
        <w:tab/>
      </w:r>
      <w:r>
        <w:rPr>
          <w:rFonts w:hint="default"/>
          <w:color w:val="auto"/>
          <w:lang w:val="ru-RU"/>
        </w:rPr>
        <w:t xml:space="preserve"> </w:t>
      </w:r>
      <w:r>
        <w:rPr>
          <w:color w:val="auto"/>
        </w:rPr>
        <w:t>3,1;</w:t>
      </w:r>
    </w:p>
    <w:p>
      <w:pPr>
        <w:pStyle w:val="87"/>
        <w:shd w:val="clear"/>
        <w:wordWrap/>
        <w:topLinePunct w:val="0"/>
        <w:bidi w:val="0"/>
        <w:snapToGrid/>
        <w:spacing w:line="240" w:lineRule="auto"/>
        <w:rPr>
          <w:color w:val="auto"/>
        </w:rPr>
      </w:pPr>
      <w:r>
        <w:rPr>
          <w:color w:val="auto"/>
        </w:rPr>
        <w:t>двухэтажные здания</w:t>
      </w:r>
      <w:r>
        <w:rPr>
          <w:color w:val="auto"/>
        </w:rPr>
        <w:tab/>
      </w:r>
      <w:r>
        <w:rPr>
          <w:color w:val="auto"/>
        </w:rPr>
        <w:tab/>
      </w:r>
      <w:r>
        <w:rPr>
          <w:color w:val="auto"/>
        </w:rPr>
        <w:tab/>
      </w:r>
      <w:r>
        <w:rPr>
          <w:rFonts w:hint="default"/>
          <w:color w:val="auto"/>
          <w:lang w:val="ru-RU"/>
        </w:rPr>
        <w:t xml:space="preserve"> </w:t>
      </w:r>
      <w:r>
        <w:rPr>
          <w:color w:val="auto"/>
        </w:rPr>
        <w:t>3,1;</w:t>
      </w:r>
    </w:p>
    <w:p>
      <w:pPr>
        <w:pStyle w:val="87"/>
        <w:shd w:val="clear"/>
        <w:wordWrap/>
        <w:topLinePunct w:val="0"/>
        <w:bidi w:val="0"/>
        <w:snapToGrid/>
        <w:spacing w:line="240" w:lineRule="auto"/>
        <w:rPr>
          <w:color w:val="auto"/>
        </w:rPr>
      </w:pPr>
      <w:r>
        <w:rPr>
          <w:color w:val="auto"/>
        </w:rPr>
        <w:t>одноэтажные здания</w:t>
      </w:r>
      <w:r>
        <w:rPr>
          <w:color w:val="auto"/>
        </w:rPr>
        <w:tab/>
      </w:r>
      <w:r>
        <w:rPr>
          <w:color w:val="auto"/>
        </w:rPr>
        <w:tab/>
      </w:r>
      <w:r>
        <w:rPr>
          <w:color w:val="auto"/>
        </w:rPr>
        <w:tab/>
      </w:r>
      <w:r>
        <w:rPr>
          <w:rFonts w:hint="default"/>
          <w:color w:val="auto"/>
          <w:lang w:val="ru-RU"/>
        </w:rPr>
        <w:t xml:space="preserve"> </w:t>
      </w:r>
      <w:r>
        <w:rPr>
          <w:color w:val="auto"/>
        </w:rPr>
        <w:t>3.</w:t>
      </w:r>
    </w:p>
    <w:p>
      <w:pPr>
        <w:pStyle w:val="87"/>
        <w:shd w:val="clear"/>
        <w:wordWrap/>
        <w:topLinePunct w:val="0"/>
        <w:bidi w:val="0"/>
        <w:snapToGrid/>
        <w:spacing w:before="120" w:line="240" w:lineRule="auto"/>
        <w:rPr>
          <w:color w:val="auto"/>
        </w:rPr>
      </w:pPr>
      <w:r>
        <w:rPr>
          <w:color w:val="auto"/>
        </w:rPr>
        <w:t xml:space="preserve">5. Жилые дома, оборудованные водопроводом  (Кран) </w:t>
      </w:r>
    </w:p>
    <w:p>
      <w:pPr>
        <w:pStyle w:val="87"/>
        <w:shd w:val="clear"/>
        <w:wordWrap/>
        <w:topLinePunct w:val="0"/>
        <w:bidi w:val="0"/>
        <w:snapToGrid/>
        <w:spacing w:line="240" w:lineRule="auto"/>
        <w:rPr>
          <w:color w:val="auto"/>
        </w:rPr>
      </w:pPr>
      <w:r>
        <w:rPr>
          <w:color w:val="auto"/>
        </w:rPr>
        <w:t>холодная вода, куб. м/в мес./на 1 жителя</w:t>
      </w:r>
      <w:r>
        <w:rPr>
          <w:color w:val="auto"/>
        </w:rPr>
        <w:tab/>
      </w:r>
      <w:r>
        <w:rPr>
          <w:color w:val="auto"/>
        </w:rPr>
        <w:tab/>
      </w:r>
      <w:r>
        <w:rPr>
          <w:color w:val="auto"/>
        </w:rPr>
        <w:tab/>
      </w:r>
      <w:r>
        <w:rPr>
          <w:color w:val="auto"/>
        </w:rPr>
        <w:tab/>
      </w:r>
      <w:r>
        <w:rPr>
          <w:color w:val="auto"/>
        </w:rPr>
        <w:tab/>
      </w:r>
      <w:r>
        <w:rPr>
          <w:color w:val="auto"/>
        </w:rPr>
        <w:t>2,3.</w:t>
      </w:r>
    </w:p>
    <w:p>
      <w:pPr>
        <w:pStyle w:val="87"/>
        <w:shd w:val="clear"/>
        <w:wordWrap/>
        <w:topLinePunct w:val="0"/>
        <w:bidi w:val="0"/>
        <w:snapToGrid/>
        <w:spacing w:line="240" w:lineRule="auto"/>
        <w:rPr>
          <w:color w:val="auto"/>
        </w:rPr>
      </w:pPr>
      <w:r>
        <w:rPr>
          <w:color w:val="auto"/>
        </w:rPr>
        <w:t>6. Жилые дома,  вода из водоразборных колонок</w:t>
      </w:r>
    </w:p>
    <w:p>
      <w:pPr>
        <w:pStyle w:val="87"/>
        <w:shd w:val="clear"/>
        <w:wordWrap/>
        <w:topLinePunct w:val="0"/>
        <w:bidi w:val="0"/>
        <w:snapToGrid/>
        <w:spacing w:line="240" w:lineRule="auto"/>
        <w:rPr>
          <w:color w:val="auto"/>
        </w:rPr>
      </w:pPr>
      <w:r>
        <w:rPr>
          <w:color w:val="auto"/>
        </w:rPr>
        <w:t>холодная вода, куб м./в мес./на 1 жителя</w:t>
      </w:r>
      <w:r>
        <w:rPr>
          <w:color w:val="auto"/>
        </w:rPr>
        <w:tab/>
      </w:r>
      <w:r>
        <w:rPr>
          <w:color w:val="auto"/>
        </w:rPr>
        <w:tab/>
      </w:r>
      <w:r>
        <w:rPr>
          <w:color w:val="auto"/>
        </w:rPr>
        <w:tab/>
      </w:r>
      <w:r>
        <w:rPr>
          <w:color w:val="auto"/>
        </w:rPr>
        <w:tab/>
      </w:r>
      <w:r>
        <w:rPr>
          <w:color w:val="auto"/>
        </w:rPr>
        <w:tab/>
      </w:r>
      <w:r>
        <w:rPr>
          <w:color w:val="auto"/>
        </w:rPr>
        <w:t>1,4.</w:t>
      </w:r>
    </w:p>
    <w:p>
      <w:pPr>
        <w:pStyle w:val="87"/>
        <w:shd w:val="clear"/>
        <w:wordWrap/>
        <w:topLinePunct w:val="0"/>
        <w:bidi w:val="0"/>
        <w:snapToGrid/>
        <w:spacing w:line="240" w:lineRule="auto"/>
        <w:rPr>
          <w:color w:val="auto"/>
        </w:rPr>
      </w:pPr>
      <w:r>
        <w:rPr>
          <w:color w:val="auto"/>
        </w:rPr>
        <w:t>7. Помывка в бане частого сектора куб. м/в мес./на 1 жителя</w:t>
      </w:r>
      <w:r>
        <w:rPr>
          <w:color w:val="auto"/>
        </w:rPr>
        <w:tab/>
      </w:r>
      <w:r>
        <w:rPr>
          <w:color w:val="auto"/>
        </w:rPr>
        <w:tab/>
      </w:r>
      <w:r>
        <w:rPr>
          <w:color w:val="auto"/>
        </w:rPr>
        <w:t xml:space="preserve"> 0,3.</w:t>
      </w:r>
    </w:p>
    <w:p>
      <w:pPr>
        <w:pStyle w:val="87"/>
        <w:shd w:val="clear"/>
        <w:wordWrap/>
        <w:topLinePunct w:val="0"/>
        <w:bidi w:val="0"/>
        <w:snapToGrid/>
        <w:spacing w:line="240" w:lineRule="auto"/>
        <w:rPr>
          <w:color w:val="auto"/>
        </w:rPr>
      </w:pPr>
      <w:r>
        <w:rPr>
          <w:color w:val="auto"/>
        </w:rPr>
        <w:t>Одной из основных причин низкоэффективной работы всей системы водоснабжения является высокий процент износа основного оборудования, его несовершенство. Более 70% водопроводных сетей и 27% артскважин имеют 70% износа и требуют реконструкции либо частичной замены. Значительная часть водозапорной арматуры неисправна и требует восстановительного ремонта. Внутридомовые сети водоснабжения в большинстве своем выработали нормативный срок и требуют замены. В соответствии с этим потери воды в результате аварий, утечек составляют 85 %.</w:t>
      </w:r>
    </w:p>
    <w:p>
      <w:pPr>
        <w:pStyle w:val="87"/>
        <w:shd w:val="clear"/>
        <w:wordWrap/>
        <w:topLinePunct w:val="0"/>
        <w:bidi w:val="0"/>
        <w:snapToGrid/>
        <w:spacing w:line="240" w:lineRule="auto"/>
        <w:rPr>
          <w:color w:val="auto"/>
        </w:rPr>
      </w:pPr>
      <w:r>
        <w:rPr>
          <w:color w:val="auto"/>
        </w:rPr>
        <w:t>Общее количество водопотребителей составляет: предприятия и организации – 78 объектов, индивидуальная застройка – 1656 чел., многоквартирные жилые дома - 1839 человек.</w:t>
      </w:r>
    </w:p>
    <w:p>
      <w:pPr>
        <w:pStyle w:val="87"/>
        <w:shd w:val="clear"/>
        <w:wordWrap/>
        <w:topLinePunct w:val="0"/>
        <w:bidi w:val="0"/>
        <w:snapToGrid/>
        <w:spacing w:line="240" w:lineRule="auto"/>
        <w:rPr>
          <w:color w:val="auto"/>
        </w:rPr>
      </w:pPr>
      <w:r>
        <w:rPr>
          <w:color w:val="auto"/>
        </w:rPr>
        <w:t>Протяженность водоснабжающих сетей превышает 47 км, подлежит замене - 31 км; канализационных сетей 7,57 км, подлежит замене  - 5 км (74 %). Ремонт и замена ветхих сетей проводится постоянно, но до кардинального изменения ситуации пока далеко.</w:t>
      </w:r>
    </w:p>
    <w:p>
      <w:pPr>
        <w:pStyle w:val="87"/>
        <w:shd w:val="clear"/>
        <w:wordWrap/>
        <w:topLinePunct w:val="0"/>
        <w:bidi w:val="0"/>
        <w:snapToGrid/>
        <w:spacing w:line="240" w:lineRule="auto"/>
        <w:rPr>
          <w:color w:val="auto"/>
          <w:u w:val="single"/>
        </w:rPr>
      </w:pPr>
      <w:r>
        <w:rPr>
          <w:color w:val="auto"/>
          <w:u w:val="single"/>
        </w:rPr>
        <w:t xml:space="preserve">Перспектива развития: </w:t>
      </w:r>
    </w:p>
    <w:p>
      <w:pPr>
        <w:pStyle w:val="87"/>
        <w:shd w:val="clear"/>
        <w:wordWrap/>
        <w:topLinePunct w:val="0"/>
        <w:bidi w:val="0"/>
        <w:snapToGrid/>
        <w:spacing w:line="240" w:lineRule="auto"/>
        <w:rPr>
          <w:color w:val="auto"/>
        </w:rPr>
      </w:pPr>
      <w:r>
        <w:rPr>
          <w:color w:val="auto"/>
        </w:rPr>
        <w:t>На территории ГП «Пушкиногорье» предусматривается развитие систем водоснабжения, включая строительство и реконструкцию централизованных систем (водозабора, водоводов, водопроводных сетей), обустройство зон санитарной охраны водозаборов и водопроводных сооружений.</w:t>
      </w:r>
    </w:p>
    <w:p>
      <w:pPr>
        <w:pStyle w:val="87"/>
        <w:shd w:val="clear"/>
        <w:wordWrap/>
        <w:topLinePunct w:val="0"/>
        <w:bidi w:val="0"/>
        <w:snapToGrid/>
        <w:spacing w:line="240" w:lineRule="auto"/>
        <w:rPr>
          <w:color w:val="auto"/>
        </w:rPr>
      </w:pPr>
      <w:r>
        <w:rPr>
          <w:color w:val="auto"/>
        </w:rPr>
        <w:t xml:space="preserve">Потребности в воде на хозяйственно-питьевые нужды населения рассчитаны на следующем основании: </w:t>
      </w:r>
    </w:p>
    <w:p>
      <w:pPr>
        <w:pStyle w:val="87"/>
        <w:shd w:val="clear"/>
        <w:wordWrap/>
        <w:topLinePunct w:val="0"/>
        <w:bidi w:val="0"/>
        <w:snapToGrid/>
        <w:spacing w:line="240" w:lineRule="auto"/>
        <w:rPr>
          <w:color w:val="auto"/>
        </w:rPr>
      </w:pPr>
      <w:r>
        <w:rPr>
          <w:b/>
          <w:color w:val="auto"/>
        </w:rPr>
        <w:t>первая очередь</w:t>
      </w:r>
      <w:r>
        <w:rPr>
          <w:color w:val="auto"/>
        </w:rPr>
        <w:t xml:space="preserve"> (2022 г.): для населения (2,9 тыс. чел.) принимается норма водопотребления 90 л/сут., неучтенные расходы 7%, поливка 3 л/сут.; </w:t>
      </w:r>
    </w:p>
    <w:p>
      <w:pPr>
        <w:pStyle w:val="87"/>
        <w:shd w:val="clear"/>
        <w:wordWrap/>
        <w:topLinePunct w:val="0"/>
        <w:bidi w:val="0"/>
        <w:snapToGrid/>
        <w:spacing w:line="240" w:lineRule="auto"/>
        <w:rPr>
          <w:color w:val="auto"/>
        </w:rPr>
      </w:pPr>
      <w:r>
        <w:rPr>
          <w:b/>
          <w:color w:val="auto"/>
        </w:rPr>
        <w:t>расчетный срок</w:t>
      </w:r>
      <w:r>
        <w:rPr>
          <w:color w:val="auto"/>
        </w:rPr>
        <w:t xml:space="preserve"> (2037 г.): для населения (2,5 тыс. чел.) принимается норма водопотребления 90 л/сут., неучтенные расходы 7 %, поливка 3 л/сут.</w:t>
      </w:r>
    </w:p>
    <w:p>
      <w:pPr>
        <w:pStyle w:val="87"/>
        <w:shd w:val="clear"/>
        <w:wordWrap/>
        <w:topLinePunct w:val="0"/>
        <w:bidi w:val="0"/>
        <w:snapToGrid/>
        <w:spacing w:line="240" w:lineRule="auto"/>
        <w:ind w:firstLine="0"/>
        <w:jc w:val="center"/>
        <w:rPr>
          <w:b/>
          <w:bCs/>
          <w:color w:val="auto"/>
          <w:sz w:val="20"/>
        </w:rPr>
      </w:pPr>
      <w:r>
        <w:rPr>
          <w:b/>
          <w:bCs/>
          <w:color w:val="auto"/>
          <w:sz w:val="20"/>
        </w:rPr>
        <w:t>Расходы воды на хозяйственно-питьевые нужды населения</w:t>
      </w:r>
    </w:p>
    <w:tbl>
      <w:tblPr>
        <w:tblStyle w:val="12"/>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1"/>
        <w:gridCol w:w="1431"/>
        <w:gridCol w:w="1479"/>
        <w:gridCol w:w="1389"/>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91" w:type="dxa"/>
            <w:vMerge w:val="restart"/>
            <w:shd w:val="clear" w:color="auto" w:fill="auto"/>
            <w:vAlign w:val="center"/>
          </w:tcPr>
          <w:p>
            <w:pPr>
              <w:shd w:val="clear"/>
              <w:wordWrap/>
              <w:topLinePunct w:val="0"/>
              <w:bidi w:val="0"/>
              <w:snapToGrid/>
              <w:spacing w:after="0" w:line="240" w:lineRule="auto"/>
              <w:jc w:val="center"/>
              <w:rPr>
                <w:b/>
                <w:color w:val="auto"/>
                <w:sz w:val="20"/>
              </w:rPr>
            </w:pPr>
            <w:r>
              <w:rPr>
                <w:b/>
                <w:color w:val="auto"/>
                <w:sz w:val="20"/>
              </w:rPr>
              <w:t>Территория</w:t>
            </w:r>
          </w:p>
        </w:tc>
        <w:tc>
          <w:tcPr>
            <w:tcW w:w="2910" w:type="dxa"/>
            <w:gridSpan w:val="2"/>
            <w:vAlign w:val="center"/>
          </w:tcPr>
          <w:p>
            <w:pPr>
              <w:shd w:val="clear"/>
              <w:wordWrap/>
              <w:topLinePunct w:val="0"/>
              <w:bidi w:val="0"/>
              <w:snapToGrid/>
              <w:spacing w:after="0" w:line="240" w:lineRule="auto"/>
              <w:jc w:val="center"/>
              <w:rPr>
                <w:b/>
                <w:color w:val="auto"/>
                <w:sz w:val="20"/>
              </w:rPr>
            </w:pPr>
            <w:r>
              <w:rPr>
                <w:b/>
                <w:color w:val="auto"/>
                <w:sz w:val="20"/>
              </w:rPr>
              <w:t>2022 г.</w:t>
            </w:r>
          </w:p>
        </w:tc>
        <w:tc>
          <w:tcPr>
            <w:tcW w:w="2898" w:type="dxa"/>
            <w:gridSpan w:val="2"/>
            <w:vAlign w:val="center"/>
          </w:tcPr>
          <w:p>
            <w:pPr>
              <w:shd w:val="clear"/>
              <w:wordWrap/>
              <w:topLinePunct w:val="0"/>
              <w:bidi w:val="0"/>
              <w:snapToGrid/>
              <w:spacing w:after="0" w:line="240" w:lineRule="auto"/>
              <w:jc w:val="center"/>
              <w:rPr>
                <w:b/>
                <w:color w:val="auto"/>
                <w:sz w:val="20"/>
              </w:rPr>
            </w:pPr>
            <w:r>
              <w:rPr>
                <w:b/>
                <w:color w:val="auto"/>
                <w:sz w:val="20"/>
              </w:rPr>
              <w:t>2037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91" w:type="dxa"/>
            <w:vMerge w:val="continue"/>
            <w:shd w:val="clear" w:color="auto" w:fill="auto"/>
            <w:vAlign w:val="center"/>
          </w:tcPr>
          <w:p>
            <w:pPr>
              <w:shd w:val="clear"/>
              <w:tabs>
                <w:tab w:val="left" w:pos="930"/>
              </w:tabs>
              <w:wordWrap/>
              <w:topLinePunct w:val="0"/>
              <w:bidi w:val="0"/>
              <w:snapToGrid/>
              <w:spacing w:after="0" w:line="240" w:lineRule="auto"/>
              <w:rPr>
                <w:b/>
                <w:color w:val="auto"/>
                <w:sz w:val="20"/>
              </w:rPr>
            </w:pPr>
          </w:p>
        </w:tc>
        <w:tc>
          <w:tcPr>
            <w:tcW w:w="1431" w:type="dxa"/>
            <w:vAlign w:val="center"/>
          </w:tcPr>
          <w:p>
            <w:pPr>
              <w:pBdr>
                <w:between w:val="single" w:color="auto" w:sz="4" w:space="1"/>
              </w:pBdr>
              <w:shd w:val="clear"/>
              <w:tabs>
                <w:tab w:val="left" w:pos="930"/>
              </w:tabs>
              <w:wordWrap/>
              <w:topLinePunct w:val="0"/>
              <w:bidi w:val="0"/>
              <w:snapToGrid/>
              <w:spacing w:after="0" w:line="240" w:lineRule="auto"/>
              <w:jc w:val="center"/>
              <w:rPr>
                <w:b/>
                <w:color w:val="auto"/>
                <w:sz w:val="20"/>
              </w:rPr>
            </w:pPr>
            <w:r>
              <w:rPr>
                <w:b/>
                <w:color w:val="auto"/>
                <w:sz w:val="20"/>
              </w:rPr>
              <w:t>Население</w:t>
            </w:r>
          </w:p>
          <w:p>
            <w:pPr>
              <w:shd w:val="clear"/>
              <w:tabs>
                <w:tab w:val="left" w:pos="930"/>
              </w:tabs>
              <w:wordWrap/>
              <w:topLinePunct w:val="0"/>
              <w:bidi w:val="0"/>
              <w:snapToGrid/>
              <w:spacing w:after="0" w:line="240" w:lineRule="auto"/>
              <w:jc w:val="center"/>
              <w:rPr>
                <w:b/>
                <w:color w:val="auto"/>
                <w:sz w:val="20"/>
              </w:rPr>
            </w:pPr>
            <w:r>
              <w:rPr>
                <w:b/>
                <w:color w:val="auto"/>
                <w:sz w:val="20"/>
              </w:rPr>
              <w:t>тыс. чел.</w:t>
            </w:r>
          </w:p>
        </w:tc>
        <w:tc>
          <w:tcPr>
            <w:tcW w:w="1479" w:type="dxa"/>
            <w:vAlign w:val="center"/>
          </w:tcPr>
          <w:p>
            <w:pPr>
              <w:shd w:val="clear"/>
              <w:tabs>
                <w:tab w:val="left" w:pos="1110"/>
              </w:tabs>
              <w:wordWrap/>
              <w:topLinePunct w:val="0"/>
              <w:bidi w:val="0"/>
              <w:snapToGrid/>
              <w:spacing w:after="0" w:line="240" w:lineRule="auto"/>
              <w:jc w:val="center"/>
              <w:rPr>
                <w:b/>
                <w:color w:val="auto"/>
                <w:sz w:val="20"/>
              </w:rPr>
            </w:pPr>
            <w:r>
              <w:rPr>
                <w:b/>
                <w:color w:val="auto"/>
                <w:sz w:val="20"/>
              </w:rPr>
              <w:t>Расходы</w:t>
            </w:r>
          </w:p>
          <w:p>
            <w:pPr>
              <w:shd w:val="clear"/>
              <w:tabs>
                <w:tab w:val="left" w:pos="1110"/>
              </w:tabs>
              <w:wordWrap/>
              <w:topLinePunct w:val="0"/>
              <w:bidi w:val="0"/>
              <w:snapToGrid/>
              <w:spacing w:after="0" w:line="240" w:lineRule="auto"/>
              <w:jc w:val="center"/>
              <w:rPr>
                <w:b/>
                <w:color w:val="auto"/>
                <w:sz w:val="20"/>
              </w:rPr>
            </w:pPr>
            <w:r>
              <w:rPr>
                <w:b/>
                <w:color w:val="auto"/>
                <w:sz w:val="20"/>
              </w:rPr>
              <w:t>воды</w:t>
            </w:r>
          </w:p>
          <w:p>
            <w:pPr>
              <w:shd w:val="clear"/>
              <w:tabs>
                <w:tab w:val="left" w:pos="1110"/>
              </w:tabs>
              <w:wordWrap/>
              <w:topLinePunct w:val="0"/>
              <w:bidi w:val="0"/>
              <w:snapToGrid/>
              <w:spacing w:after="0" w:line="240" w:lineRule="auto"/>
              <w:jc w:val="center"/>
              <w:rPr>
                <w:b/>
                <w:color w:val="auto"/>
                <w:sz w:val="20"/>
              </w:rPr>
            </w:pPr>
            <w:r>
              <w:rPr>
                <w:b/>
                <w:color w:val="auto"/>
                <w:sz w:val="20"/>
              </w:rPr>
              <w:t>тыс. м</w:t>
            </w:r>
            <w:r>
              <w:rPr>
                <w:b/>
                <w:color w:val="auto"/>
                <w:sz w:val="20"/>
                <w:vertAlign w:val="superscript"/>
              </w:rPr>
              <w:t>3</w:t>
            </w:r>
            <w:r>
              <w:rPr>
                <w:b/>
                <w:color w:val="auto"/>
                <w:sz w:val="20"/>
              </w:rPr>
              <w:t>/сут.</w:t>
            </w:r>
          </w:p>
          <w:p>
            <w:pPr>
              <w:shd w:val="clear"/>
              <w:tabs>
                <w:tab w:val="left" w:pos="930"/>
              </w:tabs>
              <w:wordWrap/>
              <w:topLinePunct w:val="0"/>
              <w:bidi w:val="0"/>
              <w:snapToGrid/>
              <w:spacing w:after="0" w:line="240" w:lineRule="auto"/>
              <w:jc w:val="center"/>
              <w:rPr>
                <w:b/>
                <w:color w:val="auto"/>
                <w:sz w:val="20"/>
              </w:rPr>
            </w:pPr>
            <w:r>
              <w:rPr>
                <w:b/>
                <w:color w:val="auto"/>
                <w:sz w:val="20"/>
              </w:rPr>
              <w:t>среднесут.</w:t>
            </w:r>
          </w:p>
        </w:tc>
        <w:tc>
          <w:tcPr>
            <w:tcW w:w="1389" w:type="dxa"/>
            <w:shd w:val="clear" w:color="auto" w:fill="auto"/>
            <w:vAlign w:val="center"/>
          </w:tcPr>
          <w:p>
            <w:pPr>
              <w:pBdr>
                <w:between w:val="single" w:color="auto" w:sz="4" w:space="1"/>
              </w:pBdr>
              <w:shd w:val="clear"/>
              <w:tabs>
                <w:tab w:val="left" w:pos="930"/>
              </w:tabs>
              <w:wordWrap/>
              <w:topLinePunct w:val="0"/>
              <w:bidi w:val="0"/>
              <w:snapToGrid/>
              <w:spacing w:after="0" w:line="240" w:lineRule="auto"/>
              <w:jc w:val="center"/>
              <w:rPr>
                <w:b/>
                <w:color w:val="auto"/>
                <w:sz w:val="20"/>
              </w:rPr>
            </w:pPr>
            <w:r>
              <w:rPr>
                <w:b/>
                <w:color w:val="auto"/>
                <w:sz w:val="20"/>
              </w:rPr>
              <w:t>Население</w:t>
            </w:r>
          </w:p>
          <w:p>
            <w:pPr>
              <w:shd w:val="clear"/>
              <w:tabs>
                <w:tab w:val="left" w:pos="930"/>
              </w:tabs>
              <w:wordWrap/>
              <w:topLinePunct w:val="0"/>
              <w:bidi w:val="0"/>
              <w:snapToGrid/>
              <w:spacing w:after="0" w:line="240" w:lineRule="auto"/>
              <w:jc w:val="center"/>
              <w:rPr>
                <w:b/>
                <w:color w:val="auto"/>
                <w:sz w:val="20"/>
              </w:rPr>
            </w:pPr>
            <w:r>
              <w:rPr>
                <w:b/>
                <w:color w:val="auto"/>
                <w:sz w:val="20"/>
              </w:rPr>
              <w:t>тыс. чел.</w:t>
            </w:r>
          </w:p>
        </w:tc>
        <w:tc>
          <w:tcPr>
            <w:tcW w:w="1509" w:type="dxa"/>
            <w:shd w:val="clear" w:color="auto" w:fill="auto"/>
            <w:vAlign w:val="center"/>
          </w:tcPr>
          <w:p>
            <w:pPr>
              <w:shd w:val="clear"/>
              <w:tabs>
                <w:tab w:val="left" w:pos="1110"/>
              </w:tabs>
              <w:wordWrap/>
              <w:topLinePunct w:val="0"/>
              <w:bidi w:val="0"/>
              <w:snapToGrid/>
              <w:spacing w:after="0" w:line="240" w:lineRule="auto"/>
              <w:jc w:val="center"/>
              <w:rPr>
                <w:b/>
                <w:color w:val="auto"/>
                <w:sz w:val="20"/>
              </w:rPr>
            </w:pPr>
            <w:r>
              <w:rPr>
                <w:b/>
                <w:color w:val="auto"/>
                <w:sz w:val="20"/>
              </w:rPr>
              <w:t>Расходы</w:t>
            </w:r>
          </w:p>
          <w:p>
            <w:pPr>
              <w:shd w:val="clear"/>
              <w:tabs>
                <w:tab w:val="left" w:pos="1110"/>
              </w:tabs>
              <w:wordWrap/>
              <w:topLinePunct w:val="0"/>
              <w:bidi w:val="0"/>
              <w:snapToGrid/>
              <w:spacing w:after="0" w:line="240" w:lineRule="auto"/>
              <w:jc w:val="center"/>
              <w:rPr>
                <w:b/>
                <w:color w:val="auto"/>
                <w:sz w:val="20"/>
              </w:rPr>
            </w:pPr>
            <w:r>
              <w:rPr>
                <w:b/>
                <w:color w:val="auto"/>
                <w:sz w:val="20"/>
              </w:rPr>
              <w:t>воды</w:t>
            </w:r>
          </w:p>
          <w:p>
            <w:pPr>
              <w:shd w:val="clear"/>
              <w:wordWrap/>
              <w:topLinePunct w:val="0"/>
              <w:bidi w:val="0"/>
              <w:snapToGrid/>
              <w:spacing w:after="0" w:line="240" w:lineRule="auto"/>
              <w:jc w:val="center"/>
              <w:rPr>
                <w:b/>
                <w:color w:val="auto"/>
                <w:sz w:val="20"/>
              </w:rPr>
            </w:pPr>
            <w:r>
              <w:rPr>
                <w:b/>
                <w:color w:val="auto"/>
                <w:sz w:val="20"/>
              </w:rPr>
              <w:t>тыс. м</w:t>
            </w:r>
            <w:r>
              <w:rPr>
                <w:b/>
                <w:color w:val="auto"/>
                <w:sz w:val="20"/>
                <w:vertAlign w:val="superscript"/>
              </w:rPr>
              <w:t>3</w:t>
            </w:r>
            <w:r>
              <w:rPr>
                <w:b/>
                <w:color w:val="auto"/>
                <w:sz w:val="20"/>
              </w:rPr>
              <w:t>/сут.</w:t>
            </w:r>
          </w:p>
          <w:p>
            <w:pPr>
              <w:shd w:val="clear"/>
              <w:wordWrap/>
              <w:topLinePunct w:val="0"/>
              <w:bidi w:val="0"/>
              <w:snapToGrid/>
              <w:spacing w:after="0" w:line="240" w:lineRule="auto"/>
              <w:jc w:val="center"/>
              <w:rPr>
                <w:b/>
                <w:color w:val="auto"/>
                <w:sz w:val="20"/>
              </w:rPr>
            </w:pPr>
            <w:r>
              <w:rPr>
                <w:b/>
                <w:color w:val="auto"/>
                <w:sz w:val="20"/>
              </w:rPr>
              <w:t>среднесут.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91" w:type="dxa"/>
            <w:shd w:val="clear" w:color="auto" w:fill="auto"/>
            <w:vAlign w:val="center"/>
          </w:tcPr>
          <w:p>
            <w:pPr>
              <w:shd w:val="clear"/>
              <w:wordWrap/>
              <w:topLinePunct w:val="0"/>
              <w:bidi w:val="0"/>
              <w:snapToGrid/>
              <w:spacing w:after="0" w:line="240" w:lineRule="auto"/>
              <w:jc w:val="center"/>
              <w:rPr>
                <w:color w:val="auto"/>
                <w:sz w:val="20"/>
              </w:rPr>
            </w:pPr>
            <w:r>
              <w:rPr>
                <w:color w:val="auto"/>
                <w:sz w:val="20"/>
              </w:rPr>
              <w:t>ГП «Пушкиногорье»</w:t>
            </w:r>
          </w:p>
        </w:tc>
        <w:tc>
          <w:tcPr>
            <w:tcW w:w="1431" w:type="dxa"/>
            <w:vAlign w:val="center"/>
          </w:tcPr>
          <w:p>
            <w:pPr>
              <w:shd w:val="clear"/>
              <w:wordWrap/>
              <w:topLinePunct w:val="0"/>
              <w:bidi w:val="0"/>
              <w:snapToGrid/>
              <w:spacing w:after="0" w:line="240" w:lineRule="auto"/>
              <w:jc w:val="center"/>
              <w:rPr>
                <w:color w:val="auto"/>
                <w:sz w:val="20"/>
              </w:rPr>
            </w:pPr>
            <w:r>
              <w:rPr>
                <w:color w:val="auto"/>
                <w:sz w:val="20"/>
              </w:rPr>
              <w:t>2,9</w:t>
            </w:r>
          </w:p>
        </w:tc>
        <w:tc>
          <w:tcPr>
            <w:tcW w:w="1479" w:type="dxa"/>
            <w:vAlign w:val="center"/>
          </w:tcPr>
          <w:p>
            <w:pPr>
              <w:shd w:val="clear"/>
              <w:tabs>
                <w:tab w:val="left" w:pos="930"/>
              </w:tabs>
              <w:wordWrap/>
              <w:topLinePunct w:val="0"/>
              <w:bidi w:val="0"/>
              <w:snapToGrid/>
              <w:spacing w:after="0" w:line="240" w:lineRule="auto"/>
              <w:jc w:val="center"/>
              <w:rPr>
                <w:color w:val="auto"/>
                <w:sz w:val="20"/>
              </w:rPr>
            </w:pPr>
            <w:r>
              <w:rPr>
                <w:color w:val="auto"/>
                <w:sz w:val="20"/>
              </w:rPr>
              <w:t>99,3</w:t>
            </w:r>
          </w:p>
        </w:tc>
        <w:tc>
          <w:tcPr>
            <w:tcW w:w="1389" w:type="dxa"/>
            <w:shd w:val="clear" w:color="auto" w:fill="auto"/>
            <w:vAlign w:val="center"/>
          </w:tcPr>
          <w:p>
            <w:pPr>
              <w:shd w:val="clear"/>
              <w:wordWrap/>
              <w:topLinePunct w:val="0"/>
              <w:bidi w:val="0"/>
              <w:snapToGrid/>
              <w:spacing w:after="0" w:line="240" w:lineRule="auto"/>
              <w:jc w:val="center"/>
              <w:rPr>
                <w:color w:val="auto"/>
                <w:sz w:val="20"/>
              </w:rPr>
            </w:pPr>
            <w:r>
              <w:rPr>
                <w:color w:val="auto"/>
                <w:sz w:val="20"/>
              </w:rPr>
              <w:t>2,5</w:t>
            </w:r>
          </w:p>
        </w:tc>
        <w:tc>
          <w:tcPr>
            <w:tcW w:w="1509" w:type="dxa"/>
            <w:shd w:val="clear" w:color="auto" w:fill="auto"/>
            <w:vAlign w:val="center"/>
          </w:tcPr>
          <w:p>
            <w:pPr>
              <w:shd w:val="clear"/>
              <w:wordWrap/>
              <w:topLinePunct w:val="0"/>
              <w:bidi w:val="0"/>
              <w:snapToGrid/>
              <w:spacing w:after="0" w:line="240" w:lineRule="auto"/>
              <w:jc w:val="center"/>
              <w:rPr>
                <w:color w:val="auto"/>
                <w:sz w:val="20"/>
              </w:rPr>
            </w:pPr>
            <w:r>
              <w:rPr>
                <w:color w:val="auto"/>
                <w:sz w:val="20"/>
              </w:rPr>
              <w:t>99,3</w:t>
            </w:r>
          </w:p>
        </w:tc>
      </w:tr>
    </w:tbl>
    <w:p>
      <w:pPr>
        <w:pStyle w:val="87"/>
        <w:shd w:val="clear"/>
        <w:wordWrap/>
        <w:topLinePunct w:val="0"/>
        <w:bidi w:val="0"/>
        <w:snapToGrid/>
        <w:spacing w:line="240" w:lineRule="auto"/>
        <w:rPr>
          <w:color w:val="auto"/>
        </w:rPr>
      </w:pPr>
    </w:p>
    <w:p>
      <w:pPr>
        <w:pStyle w:val="87"/>
        <w:shd w:val="clear"/>
        <w:wordWrap/>
        <w:topLinePunct w:val="0"/>
        <w:bidi w:val="0"/>
        <w:snapToGrid/>
        <w:spacing w:line="240" w:lineRule="auto"/>
        <w:rPr>
          <w:color w:val="auto"/>
        </w:rPr>
      </w:pPr>
      <w:r>
        <w:rPr>
          <w:color w:val="auto"/>
        </w:rPr>
        <w:t>Для обеспечения населения доброкачественной питьевой водой необходимы следующие мероприятия:</w:t>
      </w:r>
    </w:p>
    <w:p>
      <w:pPr>
        <w:pStyle w:val="397"/>
        <w:shd w:val="clear"/>
        <w:wordWrap/>
        <w:topLinePunct w:val="0"/>
        <w:bidi w:val="0"/>
        <w:snapToGrid/>
        <w:spacing w:line="240" w:lineRule="auto"/>
        <w:ind w:left="709"/>
        <w:rPr>
          <w:color w:val="auto"/>
        </w:rPr>
      </w:pPr>
      <w:r>
        <w:rPr>
          <w:color w:val="auto"/>
        </w:rPr>
        <w:t>более полное использование разведанных месторождений подземных вод, строительство новых подземных водозаборов и развитие существующих;</w:t>
      </w:r>
    </w:p>
    <w:p>
      <w:pPr>
        <w:pStyle w:val="397"/>
        <w:shd w:val="clear"/>
        <w:wordWrap/>
        <w:topLinePunct w:val="0"/>
        <w:bidi w:val="0"/>
        <w:snapToGrid/>
        <w:spacing w:line="240" w:lineRule="auto"/>
        <w:ind w:left="709"/>
        <w:rPr>
          <w:color w:val="auto"/>
        </w:rPr>
      </w:pPr>
      <w:r>
        <w:rPr>
          <w:color w:val="auto"/>
        </w:rPr>
        <w:t>развивать системы водоснабжения во всех населенных пунктах, включая строительство и реконструкцию водозаборов, водоочистных станций, водоводов, уличных водопроводных сетей (реконструкция существующих и строительство новых), обустройство зон санитарной охраны водозаборов и водопроводных сооружений в соответствии с СанПиН 2.1.4.1110-02;</w:t>
      </w:r>
    </w:p>
    <w:p>
      <w:pPr>
        <w:pStyle w:val="397"/>
        <w:shd w:val="clear"/>
        <w:wordWrap/>
        <w:topLinePunct w:val="0"/>
        <w:bidi w:val="0"/>
        <w:snapToGrid/>
        <w:spacing w:line="240" w:lineRule="auto"/>
        <w:ind w:left="709"/>
        <w:rPr>
          <w:color w:val="auto"/>
        </w:rPr>
      </w:pPr>
      <w:r>
        <w:rPr>
          <w:color w:val="auto"/>
        </w:rPr>
        <w:t>выполнить детальный анализ текущего состояния в сфере водоснабжения каждого населенного пункта;</w:t>
      </w:r>
    </w:p>
    <w:p>
      <w:pPr>
        <w:pStyle w:val="397"/>
        <w:shd w:val="clear"/>
        <w:wordWrap/>
        <w:topLinePunct w:val="0"/>
        <w:bidi w:val="0"/>
        <w:snapToGrid/>
        <w:spacing w:line="240" w:lineRule="auto"/>
        <w:ind w:left="709"/>
        <w:rPr>
          <w:color w:val="auto"/>
        </w:rPr>
      </w:pPr>
      <w:r>
        <w:rPr>
          <w:color w:val="auto"/>
        </w:rPr>
        <w:t>снизить объемы водопотребления за счет применения более совершенной арматуры, установки квартирных счетчиков, ликвидации утечек воды;</w:t>
      </w:r>
    </w:p>
    <w:p>
      <w:pPr>
        <w:pStyle w:val="87"/>
        <w:shd w:val="clear"/>
        <w:wordWrap/>
        <w:topLinePunct w:val="0"/>
        <w:bidi w:val="0"/>
        <w:snapToGrid/>
        <w:spacing w:line="240" w:lineRule="auto"/>
        <w:rPr>
          <w:color w:val="auto"/>
        </w:rPr>
      </w:pPr>
      <w:r>
        <w:rPr>
          <w:color w:val="auto"/>
        </w:rPr>
        <w:t>Первоочередными задачами являются следующие:</w:t>
      </w:r>
    </w:p>
    <w:p>
      <w:pPr>
        <w:pStyle w:val="397"/>
        <w:shd w:val="clear"/>
        <w:wordWrap/>
        <w:topLinePunct w:val="0"/>
        <w:bidi w:val="0"/>
        <w:snapToGrid/>
        <w:spacing w:line="240" w:lineRule="auto"/>
        <w:ind w:left="709"/>
        <w:rPr>
          <w:color w:val="auto"/>
        </w:rPr>
      </w:pPr>
      <w:r>
        <w:rPr>
          <w:color w:val="auto"/>
        </w:rPr>
        <w:t>увеличение мощности водозаборных сооружений на 96 куб.м.сут. и подачу питьевой воды потребителям;</w:t>
      </w:r>
    </w:p>
    <w:p>
      <w:pPr>
        <w:pStyle w:val="397"/>
        <w:shd w:val="clear"/>
        <w:wordWrap/>
        <w:topLinePunct w:val="0"/>
        <w:bidi w:val="0"/>
        <w:snapToGrid/>
        <w:spacing w:line="240" w:lineRule="auto"/>
        <w:ind w:left="709"/>
        <w:rPr>
          <w:color w:val="auto"/>
        </w:rPr>
      </w:pPr>
      <w:r>
        <w:rPr>
          <w:color w:val="auto"/>
        </w:rPr>
        <w:t>повышение надежности систем водоснабжения;</w:t>
      </w:r>
    </w:p>
    <w:p>
      <w:pPr>
        <w:pStyle w:val="397"/>
        <w:shd w:val="clear"/>
        <w:wordWrap/>
        <w:topLinePunct w:val="0"/>
        <w:bidi w:val="0"/>
        <w:snapToGrid/>
        <w:spacing w:line="240" w:lineRule="auto"/>
        <w:ind w:left="709"/>
        <w:rPr>
          <w:color w:val="auto"/>
        </w:rPr>
      </w:pPr>
      <w:r>
        <w:rPr>
          <w:color w:val="auto"/>
        </w:rPr>
        <w:t>проведение анализа состояния систем водоснабжения и разработка Программы их модернизации и реконструкции с учетом следующих мероприятий:</w:t>
      </w:r>
    </w:p>
    <w:p>
      <w:pPr>
        <w:pStyle w:val="397"/>
        <w:shd w:val="clear"/>
        <w:wordWrap/>
        <w:topLinePunct w:val="0"/>
        <w:bidi w:val="0"/>
        <w:snapToGrid/>
        <w:spacing w:line="240" w:lineRule="auto"/>
        <w:ind w:left="709"/>
        <w:rPr>
          <w:color w:val="auto"/>
        </w:rPr>
      </w:pPr>
      <w:r>
        <w:rPr>
          <w:color w:val="auto"/>
        </w:rPr>
        <w:t>реконструкция водозаборов и очистных сооружений, установка новых накопителей;</w:t>
      </w:r>
    </w:p>
    <w:p>
      <w:pPr>
        <w:pStyle w:val="397"/>
        <w:shd w:val="clear"/>
        <w:wordWrap/>
        <w:topLinePunct w:val="0"/>
        <w:bidi w:val="0"/>
        <w:snapToGrid/>
        <w:spacing w:line="240" w:lineRule="auto"/>
        <w:ind w:left="709"/>
        <w:rPr>
          <w:color w:val="auto"/>
        </w:rPr>
      </w:pPr>
      <w:r>
        <w:rPr>
          <w:color w:val="auto"/>
        </w:rPr>
        <w:t>снижение объемов водопотребления за счет применения более совершенной арматуры, ликвидации утечек воды;</w:t>
      </w:r>
    </w:p>
    <w:p>
      <w:pPr>
        <w:pStyle w:val="397"/>
        <w:shd w:val="clear"/>
        <w:wordWrap/>
        <w:topLinePunct w:val="0"/>
        <w:bidi w:val="0"/>
        <w:snapToGrid/>
        <w:spacing w:line="240" w:lineRule="auto"/>
        <w:ind w:left="709"/>
        <w:rPr>
          <w:color w:val="auto"/>
        </w:rPr>
      </w:pPr>
      <w:r>
        <w:rPr>
          <w:color w:val="auto"/>
        </w:rPr>
        <w:t>улучшение качества питьевой воды;</w:t>
      </w:r>
    </w:p>
    <w:p>
      <w:pPr>
        <w:pStyle w:val="397"/>
        <w:shd w:val="clear"/>
        <w:wordWrap/>
        <w:topLinePunct w:val="0"/>
        <w:bidi w:val="0"/>
        <w:snapToGrid/>
        <w:spacing w:line="240" w:lineRule="auto"/>
        <w:ind w:left="709"/>
        <w:rPr>
          <w:color w:val="auto"/>
        </w:rPr>
      </w:pPr>
      <w:r>
        <w:rPr>
          <w:color w:val="auto"/>
        </w:rPr>
        <w:t>максимальное использование утвержденных запасов подземных вод для хозяйственно-питьевого водоснабжения населенных пунктов;</w:t>
      </w:r>
    </w:p>
    <w:p>
      <w:pPr>
        <w:pStyle w:val="397"/>
        <w:shd w:val="clear"/>
        <w:wordWrap/>
        <w:topLinePunct w:val="0"/>
        <w:bidi w:val="0"/>
        <w:snapToGrid/>
        <w:spacing w:line="240" w:lineRule="auto"/>
        <w:ind w:left="709"/>
        <w:rPr>
          <w:color w:val="auto"/>
        </w:rPr>
      </w:pPr>
      <w:r>
        <w:rPr>
          <w:color w:val="auto"/>
        </w:rPr>
        <w:t>обеспечение промышленных предприятий водой на технические нужды из поверхностных источников, с использованием оборотного водоснабжения.</w:t>
      </w:r>
    </w:p>
    <w:p>
      <w:pPr>
        <w:pStyle w:val="87"/>
        <w:shd w:val="clear"/>
        <w:wordWrap/>
        <w:topLinePunct w:val="0"/>
        <w:bidi w:val="0"/>
        <w:snapToGrid/>
        <w:spacing w:line="240" w:lineRule="auto"/>
        <w:rPr>
          <w:color w:val="auto"/>
        </w:rPr>
      </w:pPr>
    </w:p>
    <w:p>
      <w:pPr>
        <w:shd w:val="clear"/>
        <w:wordWrap/>
        <w:topLinePunct w:val="0"/>
        <w:bidi w:val="0"/>
        <w:snapToGrid/>
        <w:spacing w:line="240" w:lineRule="auto"/>
        <w:ind w:left="360" w:right="-104"/>
        <w:jc w:val="both"/>
        <w:rPr>
          <w:b/>
          <w:i/>
          <w:color w:val="auto"/>
        </w:rPr>
      </w:pPr>
      <w:r>
        <w:rPr>
          <w:b/>
          <w:i/>
          <w:color w:val="auto"/>
        </w:rPr>
        <w:t>Предложения по строительству, реконструкции и модернизации объектов централизованных систем водоснабжения</w:t>
      </w:r>
    </w:p>
    <w:p>
      <w:pPr>
        <w:pStyle w:val="87"/>
        <w:shd w:val="clear"/>
        <w:wordWrap/>
        <w:topLinePunct w:val="0"/>
        <w:bidi w:val="0"/>
        <w:snapToGrid/>
        <w:spacing w:line="240" w:lineRule="auto"/>
        <w:rPr>
          <w:color w:val="auto"/>
        </w:rPr>
      </w:pPr>
      <w:r>
        <w:rPr>
          <w:color w:val="auto"/>
        </w:rPr>
        <w:t xml:space="preserve">Из-за отсутствия жилищного строительства, район испытывает потребность в специалистах системы образования, медицины, культуры. Идет отток молодого населения в город. Поэтому численность населения в поселении ежегодно сокращается. Предполагается развитие индивидуального жилищного строительства как на новых территориях ул. Льнозаводская, ул. Почтовая, дер. Лешово, так и на участках по ул. Хвойная, ул.Звездная в пределах существующих границ р.п. Пушкинские Горы. </w:t>
      </w:r>
    </w:p>
    <w:p>
      <w:pPr>
        <w:pStyle w:val="87"/>
        <w:shd w:val="clear"/>
        <w:wordWrap/>
        <w:topLinePunct w:val="0"/>
        <w:bidi w:val="0"/>
        <w:snapToGrid/>
        <w:spacing w:line="240" w:lineRule="auto"/>
        <w:rPr>
          <w:color w:val="auto"/>
        </w:rPr>
      </w:pPr>
      <w:r>
        <w:rPr>
          <w:color w:val="auto"/>
        </w:rPr>
        <w:t>В р.п. Пушкинские Горы а также на селе средний износ водопроводных сетей составляет 80%. Изношенность стальных труб является причиной бесконечных прорывов. В связи с исчерпанием эксплуатационного ресурса водопроводной сети необходима  замена 22 км линейных водопроводных сетей по ул. Пушкинская, Молодых Патриотов, Заозерная, Комсомольская,  Михайлова, Первомайская, Горная, Тригорская, Сенной переулок, Советская, Ленина, Лермонтова и других на трубы из некоррозирующих материалов в целях сокращения неучтенных расходов и потерь воды при транспортировке. Необходимо оснастить все источники водоснабжения  приборами учета. Прибор учета имеется только на центральном водозаборе, скважине на ул. Восточная и Больничный городок.</w:t>
      </w:r>
    </w:p>
    <w:p>
      <w:pPr>
        <w:pStyle w:val="87"/>
        <w:shd w:val="clear"/>
        <w:wordWrap/>
        <w:topLinePunct w:val="0"/>
        <w:bidi w:val="0"/>
        <w:snapToGrid/>
        <w:spacing w:line="240" w:lineRule="auto"/>
        <w:rPr>
          <w:color w:val="auto"/>
        </w:rPr>
      </w:pPr>
      <w:r>
        <w:rPr>
          <w:color w:val="auto"/>
        </w:rPr>
        <w:t>Инженерно-технические и технологические мероприятия предусматривают:</w:t>
      </w:r>
    </w:p>
    <w:p>
      <w:pPr>
        <w:pStyle w:val="397"/>
        <w:shd w:val="clear"/>
        <w:wordWrap/>
        <w:topLinePunct w:val="0"/>
        <w:bidi w:val="0"/>
        <w:snapToGrid/>
        <w:spacing w:line="240" w:lineRule="auto"/>
        <w:ind w:left="709"/>
        <w:rPr>
          <w:color w:val="auto"/>
        </w:rPr>
      </w:pPr>
      <w:r>
        <w:rPr>
          <w:color w:val="auto"/>
        </w:rPr>
        <w:t>организацию поверхностного стока на всей территории поселения с учетом рельефа и назначением используемой территории;</w:t>
      </w:r>
    </w:p>
    <w:p>
      <w:pPr>
        <w:pStyle w:val="397"/>
        <w:shd w:val="clear"/>
        <w:wordWrap/>
        <w:topLinePunct w:val="0"/>
        <w:bidi w:val="0"/>
        <w:snapToGrid/>
        <w:spacing w:line="240" w:lineRule="auto"/>
        <w:ind w:left="709"/>
        <w:rPr>
          <w:color w:val="auto"/>
        </w:rPr>
      </w:pPr>
      <w:r>
        <w:rPr>
          <w:color w:val="auto"/>
        </w:rPr>
        <w:t xml:space="preserve">внедрение замкнутого или оборотного водоснабжения, </w:t>
      </w:r>
    </w:p>
    <w:p>
      <w:pPr>
        <w:pStyle w:val="397"/>
        <w:shd w:val="clear"/>
        <w:wordWrap/>
        <w:topLinePunct w:val="0"/>
        <w:bidi w:val="0"/>
        <w:snapToGrid/>
        <w:spacing w:line="240" w:lineRule="auto"/>
        <w:ind w:left="709"/>
        <w:rPr>
          <w:color w:val="auto"/>
        </w:rPr>
      </w:pPr>
      <w:r>
        <w:rPr>
          <w:color w:val="auto"/>
        </w:rPr>
        <w:t xml:space="preserve">ремонт и реконструкцию устаревших водопроводных сетей. </w:t>
      </w:r>
    </w:p>
    <w:p>
      <w:pPr>
        <w:pStyle w:val="87"/>
        <w:shd w:val="clear"/>
        <w:wordWrap/>
        <w:topLinePunct w:val="0"/>
        <w:bidi w:val="0"/>
        <w:snapToGrid/>
        <w:spacing w:line="240" w:lineRule="auto"/>
        <w:rPr>
          <w:color w:val="auto"/>
        </w:rPr>
      </w:pPr>
      <w:r>
        <w:rPr>
          <w:color w:val="auto"/>
        </w:rPr>
        <w:t>Организационно-административные мероприятия включают соблюдение установленных режимов в водоохранных зонах, прибрежных защитных и береговых полосах поверхностных водных объектов поселения</w:t>
      </w:r>
    </w:p>
    <w:p>
      <w:pPr>
        <w:pStyle w:val="87"/>
        <w:shd w:val="clear"/>
        <w:wordWrap/>
        <w:topLinePunct w:val="0"/>
        <w:bidi w:val="0"/>
        <w:snapToGrid/>
        <w:spacing w:line="240" w:lineRule="auto"/>
        <w:rPr>
          <w:color w:val="auto"/>
          <w:u w:val="single"/>
        </w:rPr>
      </w:pPr>
      <w:r>
        <w:rPr>
          <w:color w:val="auto"/>
          <w:u w:val="single"/>
        </w:rPr>
        <w:t>Выводы:</w:t>
      </w:r>
    </w:p>
    <w:p>
      <w:pPr>
        <w:pStyle w:val="397"/>
        <w:shd w:val="clear"/>
        <w:wordWrap/>
        <w:topLinePunct w:val="0"/>
        <w:bidi w:val="0"/>
        <w:snapToGrid/>
        <w:spacing w:line="240" w:lineRule="auto"/>
        <w:ind w:left="709"/>
        <w:rPr>
          <w:color w:val="auto"/>
        </w:rPr>
      </w:pPr>
      <w:r>
        <w:rPr>
          <w:color w:val="auto"/>
        </w:rPr>
        <w:t>территория  располагает достаточными ресурсами поверхностных и подземных вод;</w:t>
      </w:r>
    </w:p>
    <w:p>
      <w:pPr>
        <w:pStyle w:val="397"/>
        <w:shd w:val="clear"/>
        <w:wordWrap/>
        <w:topLinePunct w:val="0"/>
        <w:bidi w:val="0"/>
        <w:snapToGrid/>
        <w:spacing w:line="240" w:lineRule="auto"/>
        <w:ind w:left="709"/>
        <w:rPr>
          <w:color w:val="auto"/>
        </w:rPr>
      </w:pPr>
      <w:r>
        <w:rPr>
          <w:color w:val="auto"/>
        </w:rPr>
        <w:t>для обеспечения населения доброкачественной питьевой водой необходима реконструкция существующих водозаборов; организация зон санитарной охраны источников водоснабжения; реконструкция существующих и строительство новых водопроводных сетей;</w:t>
      </w:r>
    </w:p>
    <w:p>
      <w:pPr>
        <w:pStyle w:val="397"/>
        <w:shd w:val="clear"/>
        <w:wordWrap/>
        <w:topLinePunct w:val="0"/>
        <w:bidi w:val="0"/>
        <w:snapToGrid/>
        <w:spacing w:line="240" w:lineRule="auto"/>
        <w:ind w:left="709"/>
        <w:rPr>
          <w:color w:val="auto"/>
        </w:rPr>
      </w:pPr>
      <w:r>
        <w:rPr>
          <w:color w:val="auto"/>
        </w:rPr>
        <w:t xml:space="preserve">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w:t>
      </w:r>
    </w:p>
    <w:p>
      <w:pPr>
        <w:keepNext/>
        <w:keepLines/>
        <w:widowControl w:val="0"/>
        <w:shd w:val="clear"/>
        <w:wordWrap/>
        <w:topLinePunct w:val="0"/>
        <w:bidi w:val="0"/>
        <w:adjustRightInd w:val="0"/>
        <w:snapToGrid/>
        <w:spacing w:after="0" w:line="240" w:lineRule="auto"/>
        <w:contextualSpacing/>
        <w:jc w:val="center"/>
        <w:textAlignment w:val="baseline"/>
        <w:rPr>
          <w:rFonts w:eastAsia="Times New Roman"/>
          <w:b/>
          <w:color w:val="auto"/>
          <w:kern w:val="0"/>
          <w:sz w:val="26"/>
          <w:szCs w:val="26"/>
          <w:lang w:eastAsia="ru-RU"/>
        </w:rPr>
      </w:pPr>
      <w:bookmarkStart w:id="187" w:name="OLE_LINK406"/>
      <w:bookmarkStart w:id="188" w:name="OLE_LINK405"/>
      <w:r>
        <w:rPr>
          <w:rFonts w:eastAsia="Times New Roman"/>
          <w:b/>
          <w:color w:val="auto"/>
          <w:kern w:val="0"/>
          <w:lang w:eastAsia="ru-RU"/>
        </w:rPr>
        <w:t>Расчетные расходы воды питьевого качества</w:t>
      </w:r>
    </w:p>
    <w:p>
      <w:pPr>
        <w:pStyle w:val="87"/>
        <w:shd w:val="clear"/>
        <w:wordWrap/>
        <w:topLinePunct w:val="0"/>
        <w:bidi w:val="0"/>
        <w:snapToGrid/>
        <w:spacing w:line="240" w:lineRule="auto"/>
        <w:rPr>
          <w:color w:val="auto"/>
        </w:rPr>
      </w:pPr>
      <w:r>
        <w:rPr>
          <w:color w:val="auto"/>
        </w:rPr>
        <w:t>Для обеспечения комфортной среды проживания населения городского поселения «Пушкиногорье» генеральным планом предлагается максимальное обеспечение населения централизованным водоснабжением.</w:t>
      </w:r>
    </w:p>
    <w:p>
      <w:pPr>
        <w:pStyle w:val="87"/>
        <w:shd w:val="clear"/>
        <w:wordWrap/>
        <w:topLinePunct w:val="0"/>
        <w:bidi w:val="0"/>
        <w:snapToGrid/>
        <w:spacing w:line="240" w:lineRule="auto"/>
        <w:rPr>
          <w:color w:val="auto"/>
        </w:rPr>
      </w:pPr>
      <w:bookmarkStart w:id="189" w:name="OLE_LINK410"/>
      <w:bookmarkStart w:id="190" w:name="OLE_LINK409"/>
      <w:bookmarkStart w:id="191" w:name="OLE_LINK411"/>
      <w:r>
        <w:rPr>
          <w:color w:val="auto"/>
        </w:rPr>
        <w:t>Расчет водопотребления выполнен согласно норматива потребления коммунальных услуг для населения по МП ЖКХ Пушкиногорского района, принятого Решением Собрания депутатов Пушкиногорского района от 14.08.2009 N 132.</w:t>
      </w:r>
    </w:p>
    <w:p>
      <w:pPr>
        <w:pStyle w:val="87"/>
        <w:shd w:val="clear"/>
        <w:wordWrap/>
        <w:topLinePunct w:val="0"/>
        <w:bidi w:val="0"/>
        <w:snapToGrid/>
        <w:spacing w:line="240" w:lineRule="auto"/>
        <w:rPr>
          <w:color w:val="auto"/>
        </w:rPr>
      </w:pPr>
      <w:r>
        <w:rPr>
          <w:color w:val="auto"/>
        </w:rPr>
        <w:t>Удельное водопотребление включает расходы воды на хозяйственно-питьевые нужды в жилых и общественных зданиях. 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bookmarkEnd w:id="189"/>
      <w:bookmarkEnd w:id="190"/>
      <w:bookmarkEnd w:id="191"/>
      <w:r>
        <w:rPr>
          <w:color w:val="auto"/>
        </w:rPr>
        <w:t>.</w:t>
      </w:r>
    </w:p>
    <w:p>
      <w:pPr>
        <w:pStyle w:val="87"/>
        <w:shd w:val="clear"/>
        <w:wordWrap/>
        <w:topLinePunct w:val="0"/>
        <w:bidi w:val="0"/>
        <w:snapToGrid/>
        <w:spacing w:line="240" w:lineRule="auto"/>
        <w:rPr>
          <w:color w:val="auto"/>
        </w:rPr>
      </w:pPr>
      <w:r>
        <w:rPr>
          <w:color w:val="auto"/>
        </w:rPr>
        <w:t>Численность населения на расчетный период – 5710 чел.</w:t>
      </w:r>
    </w:p>
    <w:p>
      <w:pPr>
        <w:widowControl w:val="0"/>
        <w:shd w:val="clear"/>
        <w:suppressAutoHyphens/>
        <w:wordWrap/>
        <w:topLinePunct w:val="0"/>
        <w:bidi w:val="0"/>
        <w:adjustRightInd w:val="0"/>
        <w:snapToGrid/>
        <w:spacing w:after="0" w:line="240" w:lineRule="auto"/>
        <w:jc w:val="center"/>
        <w:textAlignment w:val="baseline"/>
        <w:rPr>
          <w:rFonts w:eastAsia="Times New Roman"/>
          <w:b/>
          <w:color w:val="auto"/>
          <w:kern w:val="0"/>
          <w:sz w:val="20"/>
          <w:szCs w:val="20"/>
          <w:lang w:eastAsia="ru-RU"/>
        </w:rPr>
      </w:pPr>
      <w:bookmarkStart w:id="192" w:name="OLE_LINK316"/>
      <w:bookmarkStart w:id="193" w:name="OLE_LINK314"/>
      <w:bookmarkStart w:id="194" w:name="OLE_LINK315"/>
      <w:r>
        <w:rPr>
          <w:rFonts w:eastAsia="Times New Roman"/>
          <w:b/>
          <w:color w:val="auto"/>
          <w:kern w:val="0"/>
          <w:sz w:val="20"/>
          <w:szCs w:val="20"/>
          <w:lang w:eastAsia="ru-RU"/>
        </w:rPr>
        <w:t>Расчет среднесуточного водопотребления на расчетный срок</w:t>
      </w:r>
    </w:p>
    <w:bookmarkEnd w:id="192"/>
    <w:bookmarkEnd w:id="193"/>
    <w:bookmarkEnd w:id="194"/>
    <w:tbl>
      <w:tblPr>
        <w:tblStyle w:val="12"/>
        <w:tblW w:w="481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964"/>
        <w:gridCol w:w="962"/>
        <w:gridCol w:w="962"/>
        <w:gridCol w:w="1098"/>
        <w:gridCol w:w="965"/>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blHeader/>
        </w:trPr>
        <w:tc>
          <w:tcPr>
            <w:tcW w:w="1694" w:type="pct"/>
            <w:vMerge w:val="restar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Наименование потребителей</w:t>
            </w:r>
          </w:p>
        </w:tc>
        <w:tc>
          <w:tcPr>
            <w:tcW w:w="1077" w:type="pct"/>
            <w:gridSpan w:val="2"/>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Число жителей, чел.</w:t>
            </w:r>
          </w:p>
        </w:tc>
        <w:tc>
          <w:tcPr>
            <w:tcW w:w="1152" w:type="pct"/>
            <w:gridSpan w:val="2"/>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Норма водопотребления, м3/сут. чел.</w:t>
            </w:r>
          </w:p>
        </w:tc>
        <w:tc>
          <w:tcPr>
            <w:tcW w:w="1077" w:type="pct"/>
            <w:gridSpan w:val="2"/>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Суточный расход воды населением, м</w:t>
            </w:r>
            <w:r>
              <w:rPr>
                <w:rFonts w:eastAsia="Times New Roman"/>
                <w:b/>
                <w:color w:val="auto"/>
                <w:kern w:val="0"/>
                <w:sz w:val="20"/>
                <w:szCs w:val="20"/>
                <w:vertAlign w:val="superscript"/>
                <w:lang w:eastAsia="ru-RU"/>
              </w:rPr>
              <w:t>3</w:t>
            </w:r>
            <w:r>
              <w:rPr>
                <w:rFonts w:eastAsia="Times New Roman"/>
                <w:b/>
                <w:color w:val="auto"/>
                <w:kern w:val="0"/>
                <w:sz w:val="20"/>
                <w:szCs w:val="20"/>
                <w:lang w:eastAsia="ru-RU"/>
              </w:rPr>
              <w:t>/сут.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blHeader/>
        </w:trPr>
        <w:tc>
          <w:tcPr>
            <w:tcW w:w="1694" w:type="pct"/>
            <w:vMerge w:val="continue"/>
            <w:tcBorders>
              <w:tl2br w:val="nil"/>
              <w:tr2bl w:val="nil"/>
            </w:tcBorders>
            <w:vAlign w:val="center"/>
          </w:tcPr>
          <w:p>
            <w:pPr>
              <w:shd w:val="clear"/>
              <w:wordWrap/>
              <w:topLinePunct w:val="0"/>
              <w:bidi w:val="0"/>
              <w:snapToGrid/>
              <w:spacing w:after="0" w:line="240" w:lineRule="auto"/>
              <w:rPr>
                <w:rFonts w:eastAsia="Times New Roman"/>
                <w:b/>
                <w:color w:val="auto"/>
                <w:kern w:val="0"/>
                <w:sz w:val="20"/>
                <w:szCs w:val="20"/>
                <w:lang w:eastAsia="ru-RU"/>
              </w:rPr>
            </w:pPr>
          </w:p>
        </w:tc>
        <w:tc>
          <w:tcPr>
            <w:tcW w:w="539"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I очередь</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расчетный срок</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I очередь</w:t>
            </w:r>
          </w:p>
        </w:tc>
        <w:tc>
          <w:tcPr>
            <w:tcW w:w="614"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расчетный срок</w:t>
            </w:r>
          </w:p>
        </w:tc>
        <w:tc>
          <w:tcPr>
            <w:tcW w:w="540"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I очередь</w:t>
            </w:r>
          </w:p>
        </w:tc>
        <w:tc>
          <w:tcPr>
            <w:tcW w:w="537"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расчетный срок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694"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bookmarkStart w:id="195" w:name="_Hlk1811649"/>
            <w:r>
              <w:rPr>
                <w:color w:val="auto"/>
                <w:sz w:val="20"/>
                <w:szCs w:val="20"/>
              </w:rPr>
              <w:t>Пользование водой из уличных водоразборных колонок</w:t>
            </w:r>
          </w:p>
        </w:tc>
        <w:tc>
          <w:tcPr>
            <w:tcW w:w="539" w:type="pct"/>
            <w:tcBorders>
              <w:tl2br w:val="nil"/>
              <w:tr2bl w:val="nil"/>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1 839</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1 713</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50</w:t>
            </w:r>
          </w:p>
        </w:tc>
        <w:tc>
          <w:tcPr>
            <w:tcW w:w="614" w:type="pct"/>
            <w:tcBorders>
              <w:tl2br w:val="nil"/>
              <w:tr2bl w:val="nil"/>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50</w:t>
            </w:r>
          </w:p>
        </w:tc>
        <w:tc>
          <w:tcPr>
            <w:tcW w:w="540" w:type="pct"/>
            <w:tcBorders>
              <w:tl2br w:val="nil"/>
              <w:tr2bl w:val="nil"/>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92,0</w:t>
            </w:r>
          </w:p>
        </w:tc>
        <w:tc>
          <w:tcPr>
            <w:tcW w:w="537" w:type="pct"/>
            <w:tcBorders>
              <w:tl2br w:val="nil"/>
              <w:tr2bl w:val="nil"/>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694"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С горячим водоснабжением</w:t>
            </w:r>
          </w:p>
        </w:tc>
        <w:tc>
          <w:tcPr>
            <w:tcW w:w="539" w:type="pct"/>
            <w:tcBorders>
              <w:tl2br w:val="nil"/>
              <w:tr2bl w:val="nil"/>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4 291</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3 997</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95</w:t>
            </w:r>
          </w:p>
        </w:tc>
        <w:tc>
          <w:tcPr>
            <w:tcW w:w="614" w:type="pct"/>
            <w:tcBorders>
              <w:tl2br w:val="nil"/>
              <w:tr2bl w:val="nil"/>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95</w:t>
            </w:r>
          </w:p>
        </w:tc>
        <w:tc>
          <w:tcPr>
            <w:tcW w:w="540" w:type="pct"/>
            <w:tcBorders>
              <w:tl2br w:val="nil"/>
              <w:tr2bl w:val="nil"/>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407,6</w:t>
            </w:r>
          </w:p>
        </w:tc>
        <w:tc>
          <w:tcPr>
            <w:tcW w:w="537" w:type="pct"/>
            <w:tcBorders>
              <w:tl2br w:val="nil"/>
              <w:tr2bl w:val="nil"/>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379,7</w:t>
            </w:r>
          </w:p>
        </w:tc>
      </w:tr>
      <w:bookmarkEnd w:id="1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694"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итого</w:t>
            </w:r>
          </w:p>
        </w:tc>
        <w:tc>
          <w:tcPr>
            <w:tcW w:w="539" w:type="pct"/>
            <w:tcBorders>
              <w:tl2br w:val="nil"/>
              <w:tr2bl w:val="nil"/>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6 130</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5 710</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81,5</w:t>
            </w:r>
          </w:p>
        </w:tc>
        <w:tc>
          <w:tcPr>
            <w:tcW w:w="614" w:type="pct"/>
            <w:tcBorders>
              <w:tl2br w:val="nil"/>
              <w:tr2bl w:val="nil"/>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81,5</w:t>
            </w:r>
          </w:p>
        </w:tc>
        <w:tc>
          <w:tcPr>
            <w:tcW w:w="540" w:type="pct"/>
            <w:tcBorders>
              <w:tl2br w:val="nil"/>
              <w:tr2bl w:val="nil"/>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500</w:t>
            </w:r>
          </w:p>
        </w:tc>
        <w:tc>
          <w:tcPr>
            <w:tcW w:w="537" w:type="pct"/>
            <w:tcBorders>
              <w:tl2br w:val="nil"/>
              <w:tr2bl w:val="nil"/>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694"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Неучтенные расходы включая нужды промышленности (10% общего водопотребления)</w:t>
            </w:r>
          </w:p>
        </w:tc>
        <w:tc>
          <w:tcPr>
            <w:tcW w:w="539"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х</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х</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х</w:t>
            </w:r>
          </w:p>
        </w:tc>
        <w:tc>
          <w:tcPr>
            <w:tcW w:w="614"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х</w:t>
            </w:r>
          </w:p>
        </w:tc>
        <w:tc>
          <w:tcPr>
            <w:tcW w:w="540" w:type="pct"/>
            <w:tcBorders>
              <w:tl2br w:val="nil"/>
              <w:tr2bl w:val="nil"/>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50,0</w:t>
            </w:r>
          </w:p>
        </w:tc>
        <w:tc>
          <w:tcPr>
            <w:tcW w:w="537" w:type="pct"/>
            <w:tcBorders>
              <w:tl2br w:val="nil"/>
              <w:tr2bl w:val="nil"/>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694"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Неучтенные расходы (5% общего водопотребления)</w:t>
            </w:r>
          </w:p>
        </w:tc>
        <w:tc>
          <w:tcPr>
            <w:tcW w:w="539"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х</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х</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х</w:t>
            </w:r>
          </w:p>
        </w:tc>
        <w:tc>
          <w:tcPr>
            <w:tcW w:w="614"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х</w:t>
            </w:r>
          </w:p>
        </w:tc>
        <w:tc>
          <w:tcPr>
            <w:tcW w:w="540" w:type="pct"/>
            <w:tcBorders>
              <w:tl2br w:val="nil"/>
              <w:tr2bl w:val="nil"/>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25</w:t>
            </w:r>
          </w:p>
        </w:tc>
        <w:tc>
          <w:tcPr>
            <w:tcW w:w="537" w:type="pct"/>
            <w:tcBorders>
              <w:tl2br w:val="nil"/>
              <w:tr2bl w:val="nil"/>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694"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Поливка зеленых насаждений (10% общего водопотребления)</w:t>
            </w:r>
          </w:p>
        </w:tc>
        <w:tc>
          <w:tcPr>
            <w:tcW w:w="539"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х</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х</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х</w:t>
            </w:r>
          </w:p>
        </w:tc>
        <w:tc>
          <w:tcPr>
            <w:tcW w:w="614"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х</w:t>
            </w:r>
          </w:p>
        </w:tc>
        <w:tc>
          <w:tcPr>
            <w:tcW w:w="540" w:type="pct"/>
            <w:tcBorders>
              <w:tl2br w:val="nil"/>
              <w:tr2bl w:val="nil"/>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50</w:t>
            </w:r>
          </w:p>
        </w:tc>
        <w:tc>
          <w:tcPr>
            <w:tcW w:w="537" w:type="pct"/>
            <w:tcBorders>
              <w:tl2br w:val="nil"/>
              <w:tr2bl w:val="nil"/>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694"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bCs/>
                <w:color w:val="auto"/>
                <w:kern w:val="0"/>
                <w:sz w:val="20"/>
                <w:szCs w:val="20"/>
                <w:lang w:eastAsia="ru-RU"/>
              </w:rPr>
            </w:pPr>
            <w:r>
              <w:rPr>
                <w:rFonts w:eastAsia="Times New Roman"/>
                <w:bCs/>
                <w:color w:val="auto"/>
                <w:kern w:val="0"/>
                <w:sz w:val="20"/>
                <w:szCs w:val="20"/>
                <w:lang w:eastAsia="ru-RU"/>
              </w:rPr>
              <w:t>Итого</w:t>
            </w:r>
          </w:p>
        </w:tc>
        <w:tc>
          <w:tcPr>
            <w:tcW w:w="539"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b/>
                <w:bCs/>
                <w:color w:val="auto"/>
                <w:kern w:val="0"/>
                <w:sz w:val="20"/>
                <w:szCs w:val="20"/>
                <w:lang w:eastAsia="ru-RU"/>
              </w:rPr>
            </w:pPr>
            <w:r>
              <w:rPr>
                <w:rFonts w:eastAsia="Times New Roman"/>
                <w:b/>
                <w:bCs/>
                <w:color w:val="auto"/>
                <w:kern w:val="0"/>
                <w:sz w:val="20"/>
                <w:szCs w:val="20"/>
                <w:lang w:eastAsia="ru-RU"/>
              </w:rPr>
              <w:t>х</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b/>
                <w:bCs/>
                <w:color w:val="auto"/>
                <w:kern w:val="0"/>
                <w:sz w:val="20"/>
                <w:szCs w:val="20"/>
                <w:lang w:eastAsia="ru-RU"/>
              </w:rPr>
            </w:pPr>
            <w:r>
              <w:rPr>
                <w:rFonts w:eastAsia="Times New Roman"/>
                <w:b/>
                <w:bCs/>
                <w:color w:val="auto"/>
                <w:kern w:val="0"/>
                <w:sz w:val="20"/>
                <w:szCs w:val="20"/>
                <w:lang w:eastAsia="ru-RU"/>
              </w:rPr>
              <w:t>х</w:t>
            </w:r>
          </w:p>
        </w:tc>
        <w:tc>
          <w:tcPr>
            <w:tcW w:w="538"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b/>
                <w:bCs/>
                <w:color w:val="auto"/>
                <w:kern w:val="0"/>
                <w:sz w:val="20"/>
                <w:szCs w:val="20"/>
                <w:lang w:eastAsia="ru-RU"/>
              </w:rPr>
            </w:pPr>
            <w:r>
              <w:rPr>
                <w:rFonts w:eastAsia="Times New Roman"/>
                <w:b/>
                <w:bCs/>
                <w:color w:val="auto"/>
                <w:kern w:val="0"/>
                <w:sz w:val="20"/>
                <w:szCs w:val="20"/>
                <w:lang w:eastAsia="ru-RU"/>
              </w:rPr>
              <w:t>х</w:t>
            </w:r>
          </w:p>
        </w:tc>
        <w:tc>
          <w:tcPr>
            <w:tcW w:w="614" w:type="pct"/>
            <w:tcBorders>
              <w:tl2br w:val="nil"/>
              <w:tr2bl w:val="nil"/>
            </w:tcBorders>
            <w:shd w:val="clear" w:color="auto" w:fill="auto"/>
            <w:vAlign w:val="center"/>
          </w:tcPr>
          <w:p>
            <w:pPr>
              <w:shd w:val="clear"/>
              <w:wordWrap/>
              <w:topLinePunct w:val="0"/>
              <w:bidi w:val="0"/>
              <w:snapToGrid/>
              <w:spacing w:after="0" w:line="240" w:lineRule="auto"/>
              <w:jc w:val="center"/>
              <w:rPr>
                <w:rFonts w:eastAsia="Times New Roman"/>
                <w:b/>
                <w:bCs/>
                <w:color w:val="auto"/>
                <w:kern w:val="0"/>
                <w:sz w:val="20"/>
                <w:szCs w:val="20"/>
                <w:lang w:eastAsia="ru-RU"/>
              </w:rPr>
            </w:pPr>
            <w:r>
              <w:rPr>
                <w:rFonts w:eastAsia="Times New Roman"/>
                <w:b/>
                <w:bCs/>
                <w:color w:val="auto"/>
                <w:kern w:val="0"/>
                <w:sz w:val="20"/>
                <w:szCs w:val="20"/>
                <w:lang w:eastAsia="ru-RU"/>
              </w:rPr>
              <w:t>х</w:t>
            </w:r>
          </w:p>
        </w:tc>
        <w:tc>
          <w:tcPr>
            <w:tcW w:w="540" w:type="pct"/>
            <w:tcBorders>
              <w:tl2br w:val="nil"/>
              <w:tr2bl w:val="nil"/>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624</w:t>
            </w:r>
          </w:p>
        </w:tc>
        <w:tc>
          <w:tcPr>
            <w:tcW w:w="537" w:type="pct"/>
            <w:tcBorders>
              <w:tl2br w:val="nil"/>
              <w:tr2bl w:val="nil"/>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582</w:t>
            </w:r>
          </w:p>
        </w:tc>
      </w:tr>
    </w:tbl>
    <w:p>
      <w:pPr>
        <w:widowControl w:val="0"/>
        <w:shd w:val="clear"/>
        <w:suppressAutoHyphens/>
        <w:wordWrap/>
        <w:topLinePunct w:val="0"/>
        <w:bidi w:val="0"/>
        <w:adjustRightInd w:val="0"/>
        <w:snapToGrid/>
        <w:spacing w:after="0" w:line="240" w:lineRule="auto"/>
        <w:jc w:val="both"/>
        <w:textAlignment w:val="baseline"/>
        <w:rPr>
          <w:rFonts w:eastAsia="Times New Roman"/>
          <w:b/>
          <w:color w:val="auto"/>
          <w:kern w:val="0"/>
          <w:sz w:val="20"/>
          <w:szCs w:val="20"/>
          <w:lang w:eastAsia="ru-RU"/>
        </w:rPr>
      </w:pPr>
    </w:p>
    <w:p>
      <w:pPr>
        <w:widowControl w:val="0"/>
        <w:shd w:val="clear"/>
        <w:suppressAutoHyphens/>
        <w:wordWrap/>
        <w:topLinePunct w:val="0"/>
        <w:bidi w:val="0"/>
        <w:adjustRightInd w:val="0"/>
        <w:snapToGrid/>
        <w:spacing w:after="0" w:line="240" w:lineRule="auto"/>
        <w:jc w:val="center"/>
        <w:textAlignment w:val="baseline"/>
        <w:rPr>
          <w:rFonts w:eastAsia="Times New Roman"/>
          <w:b/>
          <w:color w:val="auto"/>
          <w:kern w:val="0"/>
          <w:sz w:val="20"/>
          <w:szCs w:val="20"/>
          <w:lang w:eastAsia="ru-RU"/>
        </w:rPr>
      </w:pPr>
      <w:r>
        <w:rPr>
          <w:rFonts w:eastAsia="Times New Roman"/>
          <w:b/>
          <w:color w:val="auto"/>
          <w:kern w:val="0"/>
          <w:sz w:val="20"/>
          <w:szCs w:val="20"/>
          <w:lang w:eastAsia="ru-RU"/>
        </w:rPr>
        <w:t>Расчет максимального среднесуточного водопотребления на расчетный срок</w:t>
      </w:r>
    </w:p>
    <w:tbl>
      <w:tblPr>
        <w:tblStyle w:val="12"/>
        <w:tblW w:w="4813" w:type="pct"/>
        <w:tblInd w:w="250" w:type="dxa"/>
        <w:tblLayout w:type="autofit"/>
        <w:tblCellMar>
          <w:top w:w="0" w:type="dxa"/>
          <w:left w:w="108" w:type="dxa"/>
          <w:bottom w:w="0" w:type="dxa"/>
          <w:right w:w="108" w:type="dxa"/>
        </w:tblCellMar>
      </w:tblPr>
      <w:tblGrid>
        <w:gridCol w:w="509"/>
        <w:gridCol w:w="4441"/>
        <w:gridCol w:w="1377"/>
        <w:gridCol w:w="1375"/>
        <w:gridCol w:w="1237"/>
      </w:tblGrid>
      <w:tr>
        <w:tblPrEx>
          <w:tblCellMar>
            <w:top w:w="0" w:type="dxa"/>
            <w:left w:w="108" w:type="dxa"/>
            <w:bottom w:w="0" w:type="dxa"/>
            <w:right w:w="108" w:type="dxa"/>
          </w:tblCellMar>
        </w:tblPrEx>
        <w:trPr>
          <w:trHeight w:val="792" w:hRule="atLeast"/>
        </w:trPr>
        <w:tc>
          <w:tcPr>
            <w:tcW w:w="285"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 п/п</w:t>
            </w:r>
          </w:p>
        </w:tc>
        <w:tc>
          <w:tcPr>
            <w:tcW w:w="2484"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Наименование показателя</w:t>
            </w:r>
          </w:p>
        </w:tc>
        <w:tc>
          <w:tcPr>
            <w:tcW w:w="770"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Единица измерения</w:t>
            </w:r>
          </w:p>
        </w:tc>
        <w:tc>
          <w:tcPr>
            <w:tcW w:w="769"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I очередь</w:t>
            </w:r>
          </w:p>
        </w:tc>
        <w:tc>
          <w:tcPr>
            <w:tcW w:w="692"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Расчётный срок</w:t>
            </w:r>
          </w:p>
        </w:tc>
      </w:tr>
      <w:tr>
        <w:tblPrEx>
          <w:tblCellMar>
            <w:top w:w="0" w:type="dxa"/>
            <w:left w:w="108" w:type="dxa"/>
            <w:bottom w:w="0" w:type="dxa"/>
            <w:right w:w="108" w:type="dxa"/>
          </w:tblCellMar>
        </w:tblPrEx>
        <w:trPr>
          <w:trHeight w:val="312"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1</w:t>
            </w:r>
          </w:p>
        </w:tc>
        <w:tc>
          <w:tcPr>
            <w:tcW w:w="2484"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Среднесуточный расход</w:t>
            </w:r>
          </w:p>
        </w:tc>
        <w:tc>
          <w:tcPr>
            <w:tcW w:w="770"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м</w:t>
            </w:r>
            <w:r>
              <w:rPr>
                <w:rFonts w:eastAsia="Times New Roman"/>
                <w:color w:val="auto"/>
                <w:kern w:val="0"/>
                <w:sz w:val="20"/>
                <w:szCs w:val="20"/>
                <w:vertAlign w:val="superscript"/>
                <w:lang w:eastAsia="ru-RU"/>
              </w:rPr>
              <w:t>3</w:t>
            </w:r>
            <w:r>
              <w:rPr>
                <w:rFonts w:eastAsia="Times New Roman"/>
                <w:color w:val="auto"/>
                <w:kern w:val="0"/>
                <w:sz w:val="20"/>
                <w:szCs w:val="20"/>
                <w:lang w:eastAsia="ru-RU"/>
              </w:rPr>
              <w:t>/сут</w:t>
            </w:r>
          </w:p>
        </w:tc>
        <w:tc>
          <w:tcPr>
            <w:tcW w:w="769"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624</w:t>
            </w:r>
          </w:p>
        </w:tc>
        <w:tc>
          <w:tcPr>
            <w:tcW w:w="692"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582</w:t>
            </w:r>
          </w:p>
        </w:tc>
      </w:tr>
      <w:tr>
        <w:tblPrEx>
          <w:tblCellMar>
            <w:top w:w="0" w:type="dxa"/>
            <w:left w:w="108" w:type="dxa"/>
            <w:bottom w:w="0" w:type="dxa"/>
            <w:right w:w="108" w:type="dxa"/>
          </w:tblCellMar>
        </w:tblPrEx>
        <w:trPr>
          <w:trHeight w:val="297"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2</w:t>
            </w:r>
          </w:p>
        </w:tc>
        <w:tc>
          <w:tcPr>
            <w:tcW w:w="2484"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Коэффициент суточной неравномерности</w:t>
            </w:r>
          </w:p>
        </w:tc>
        <w:tc>
          <w:tcPr>
            <w:tcW w:w="770"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 </w:t>
            </w:r>
          </w:p>
        </w:tc>
        <w:tc>
          <w:tcPr>
            <w:tcW w:w="769"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 xml:space="preserve">1,3 </w:t>
            </w:r>
          </w:p>
        </w:tc>
        <w:tc>
          <w:tcPr>
            <w:tcW w:w="692"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 xml:space="preserve">1,3 </w:t>
            </w:r>
          </w:p>
        </w:tc>
      </w:tr>
      <w:tr>
        <w:tblPrEx>
          <w:tblCellMar>
            <w:top w:w="0" w:type="dxa"/>
            <w:left w:w="108" w:type="dxa"/>
            <w:bottom w:w="0" w:type="dxa"/>
            <w:right w:w="108" w:type="dxa"/>
          </w:tblCellMar>
        </w:tblPrEx>
        <w:trPr>
          <w:trHeight w:val="312"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3</w:t>
            </w:r>
          </w:p>
        </w:tc>
        <w:tc>
          <w:tcPr>
            <w:tcW w:w="2484"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Максимальный суточный расход</w:t>
            </w:r>
          </w:p>
        </w:tc>
        <w:tc>
          <w:tcPr>
            <w:tcW w:w="770"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м</w:t>
            </w:r>
            <w:r>
              <w:rPr>
                <w:rFonts w:eastAsia="Times New Roman"/>
                <w:color w:val="auto"/>
                <w:kern w:val="0"/>
                <w:sz w:val="20"/>
                <w:szCs w:val="20"/>
                <w:vertAlign w:val="superscript"/>
                <w:lang w:eastAsia="ru-RU"/>
              </w:rPr>
              <w:t>3</w:t>
            </w:r>
            <w:r>
              <w:rPr>
                <w:rFonts w:eastAsia="Times New Roman"/>
                <w:color w:val="auto"/>
                <w:kern w:val="0"/>
                <w:sz w:val="20"/>
                <w:szCs w:val="20"/>
                <w:lang w:eastAsia="ru-RU"/>
              </w:rPr>
              <w:t>/сут</w:t>
            </w:r>
          </w:p>
        </w:tc>
        <w:tc>
          <w:tcPr>
            <w:tcW w:w="769"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 xml:space="preserve">687 </w:t>
            </w:r>
          </w:p>
        </w:tc>
        <w:tc>
          <w:tcPr>
            <w:tcW w:w="692"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 xml:space="preserve">640 </w:t>
            </w:r>
          </w:p>
        </w:tc>
      </w:tr>
      <w:tr>
        <w:tblPrEx>
          <w:tblCellMar>
            <w:top w:w="0" w:type="dxa"/>
            <w:left w:w="108" w:type="dxa"/>
            <w:bottom w:w="0" w:type="dxa"/>
            <w:right w:w="108" w:type="dxa"/>
          </w:tblCellMar>
        </w:tblPrEx>
        <w:trPr>
          <w:trHeight w:val="312"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4</w:t>
            </w:r>
          </w:p>
        </w:tc>
        <w:tc>
          <w:tcPr>
            <w:tcW w:w="2484"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Средний часовой расход</w:t>
            </w:r>
          </w:p>
        </w:tc>
        <w:tc>
          <w:tcPr>
            <w:tcW w:w="770"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м</w:t>
            </w:r>
            <w:r>
              <w:rPr>
                <w:rFonts w:eastAsia="Times New Roman"/>
                <w:color w:val="auto"/>
                <w:kern w:val="0"/>
                <w:sz w:val="20"/>
                <w:szCs w:val="20"/>
                <w:vertAlign w:val="superscript"/>
                <w:lang w:eastAsia="ru-RU"/>
              </w:rPr>
              <w:t>3</w:t>
            </w:r>
            <w:r>
              <w:rPr>
                <w:rFonts w:eastAsia="Times New Roman"/>
                <w:color w:val="auto"/>
                <w:kern w:val="0"/>
                <w:sz w:val="20"/>
                <w:szCs w:val="20"/>
                <w:lang w:eastAsia="ru-RU"/>
              </w:rPr>
              <w:t>/час</w:t>
            </w:r>
          </w:p>
        </w:tc>
        <w:tc>
          <w:tcPr>
            <w:tcW w:w="769"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28,6</w:t>
            </w:r>
          </w:p>
        </w:tc>
        <w:tc>
          <w:tcPr>
            <w:tcW w:w="692"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 xml:space="preserve">26,7 </w:t>
            </w:r>
          </w:p>
        </w:tc>
      </w:tr>
    </w:tbl>
    <w:p>
      <w:pPr>
        <w:widowControl w:val="0"/>
        <w:shd w:val="clear"/>
        <w:suppressAutoHyphens/>
        <w:wordWrap/>
        <w:topLinePunct w:val="0"/>
        <w:bidi w:val="0"/>
        <w:adjustRightInd w:val="0"/>
        <w:snapToGrid/>
        <w:spacing w:after="0" w:line="240" w:lineRule="auto"/>
        <w:jc w:val="both"/>
        <w:textAlignment w:val="baseline"/>
        <w:rPr>
          <w:rFonts w:eastAsia="Times New Roman"/>
          <w:color w:val="auto"/>
          <w:kern w:val="0"/>
          <w:lang w:eastAsia="ru-RU"/>
        </w:rPr>
      </w:pPr>
    </w:p>
    <w:p>
      <w:pPr>
        <w:widowControl w:val="0"/>
        <w:shd w:val="clear"/>
        <w:suppressAutoHyphens/>
        <w:wordWrap/>
        <w:topLinePunct w:val="0"/>
        <w:bidi w:val="0"/>
        <w:adjustRightInd w:val="0"/>
        <w:snapToGrid/>
        <w:spacing w:after="0" w:line="240" w:lineRule="auto"/>
        <w:ind w:firstLine="851"/>
        <w:jc w:val="both"/>
        <w:textAlignment w:val="baseline"/>
        <w:rPr>
          <w:rFonts w:eastAsia="Times New Roman"/>
          <w:color w:val="auto"/>
          <w:kern w:val="0"/>
          <w:lang w:eastAsia="ru-RU"/>
        </w:rPr>
      </w:pPr>
      <w:r>
        <w:rPr>
          <w:rFonts w:eastAsia="Times New Roman"/>
          <w:color w:val="auto"/>
          <w:kern w:val="0"/>
          <w:lang w:eastAsia="ru-RU"/>
        </w:rPr>
        <w:t xml:space="preserve">Согласно прогнозным расчетам максимальное среднесуточное водопотребление составит </w:t>
      </w:r>
      <w:bookmarkStart w:id="196" w:name="OLE_LINK587"/>
      <w:bookmarkStart w:id="197" w:name="OLE_LINK585"/>
      <w:bookmarkStart w:id="198" w:name="OLE_LINK586"/>
      <w:r>
        <w:rPr>
          <w:rFonts w:eastAsia="Times New Roman"/>
          <w:color w:val="auto"/>
          <w:kern w:val="0"/>
          <w:lang w:eastAsia="ru-RU"/>
        </w:rPr>
        <w:t xml:space="preserve">640 </w:t>
      </w:r>
      <w:bookmarkEnd w:id="196"/>
      <w:bookmarkEnd w:id="197"/>
      <w:bookmarkEnd w:id="198"/>
      <w:r>
        <w:rPr>
          <w:rFonts w:eastAsia="Times New Roman"/>
          <w:color w:val="auto"/>
          <w:kern w:val="0"/>
          <w:lang w:eastAsia="ru-RU"/>
        </w:rPr>
        <w:t>м</w:t>
      </w:r>
      <w:r>
        <w:rPr>
          <w:rFonts w:eastAsia="Times New Roman"/>
          <w:color w:val="auto"/>
          <w:kern w:val="0"/>
          <w:vertAlign w:val="superscript"/>
          <w:lang w:eastAsia="ru-RU"/>
        </w:rPr>
        <w:t>3</w:t>
      </w:r>
      <w:r>
        <w:rPr>
          <w:rFonts w:eastAsia="Times New Roman"/>
          <w:color w:val="auto"/>
          <w:kern w:val="0"/>
          <w:lang w:eastAsia="ru-RU"/>
        </w:rPr>
        <w:t>/сут. (на расчетный срок).</w:t>
      </w:r>
    </w:p>
    <w:bookmarkEnd w:id="187"/>
    <w:bookmarkEnd w:id="188"/>
    <w:p>
      <w:pPr>
        <w:shd w:val="clear"/>
        <w:suppressAutoHyphens/>
        <w:wordWrap/>
        <w:topLinePunct w:val="0"/>
        <w:autoSpaceDE w:val="0"/>
        <w:bidi w:val="0"/>
        <w:snapToGrid/>
        <w:spacing w:before="240" w:after="0" w:line="240" w:lineRule="auto"/>
        <w:ind w:left="-709" w:firstLine="709"/>
        <w:rPr>
          <w:color w:val="auto"/>
          <w:u w:val="single"/>
        </w:rPr>
      </w:pPr>
      <w:r>
        <w:rPr>
          <w:color w:val="auto"/>
          <w:u w:val="single"/>
        </w:rPr>
        <w:t>Проектные предложения</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 xml:space="preserve">На расчетный срок для хозяйственно-питьевого водоснабжения  будут использоваться подземные воды. Извлечение воды - артезианскими скважинами. </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Для обеспечения населения доброкачественной питьевой водой необходима реконструкция существующих водозаборов, обеспечение водоподготовки; организация зон санитарной охраны источников водоснабжения; реконструкция существующих и строительство новых водопроводных сетей.</w:t>
      </w:r>
    </w:p>
    <w:p>
      <w:pPr>
        <w:widowControl w:val="0"/>
        <w:shd w:val="clear"/>
        <w:wordWrap/>
        <w:topLinePunct w:val="0"/>
        <w:bidi w:val="0"/>
        <w:adjustRightInd w:val="0"/>
        <w:snapToGrid/>
        <w:spacing w:after="0" w:line="240" w:lineRule="auto"/>
        <w:ind w:firstLine="709"/>
        <w:jc w:val="both"/>
        <w:textAlignment w:val="baseline"/>
        <w:rPr>
          <w:color w:val="auto"/>
        </w:rPr>
      </w:pPr>
      <w:bookmarkStart w:id="199" w:name="_Toc210636369"/>
      <w:r>
        <w:rPr>
          <w:color w:val="auto"/>
        </w:rPr>
        <w:t>Во всех населенных пунктах предусматривается развитие систем водоснабжения, включая строительство и реконструкцию водозаборов, водопроводных сетей, обустройство зон санитарной охраны водозаборов и водопроводных сооружений, а также корректировка устаревших зон по водозаборам</w:t>
      </w:r>
      <w:bookmarkEnd w:id="199"/>
      <w:bookmarkStart w:id="200" w:name="_Toc210636370"/>
      <w:r>
        <w:rPr>
          <w:color w:val="auto"/>
        </w:rPr>
        <w:t xml:space="preserve">. </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В сельских населенных пунктах с численностью населения менее 200 человек предусматриваются децентрализованные системы водоснабжения с широким использованием в качестве источника водоснабжения шахтных колодцев глубиной 20-30 метров</w:t>
      </w:r>
      <w:bookmarkEnd w:id="200"/>
      <w:r>
        <w:rPr>
          <w:color w:val="auto"/>
        </w:rPr>
        <w:t>.</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всех водопользователей.</w:t>
      </w:r>
    </w:p>
    <w:p>
      <w:pPr>
        <w:widowControl w:val="0"/>
        <w:shd w:val="clear"/>
        <w:wordWrap/>
        <w:topLinePunct w:val="0"/>
        <w:bidi w:val="0"/>
        <w:adjustRightInd w:val="0"/>
        <w:snapToGrid/>
        <w:spacing w:after="0" w:line="240" w:lineRule="auto"/>
        <w:ind w:firstLine="709"/>
        <w:jc w:val="both"/>
        <w:textAlignment w:val="baseline"/>
        <w:rPr>
          <w:color w:val="auto"/>
          <w:u w:val="single"/>
        </w:rPr>
      </w:pPr>
      <w:r>
        <w:rPr>
          <w:color w:val="auto"/>
          <w:u w:val="single"/>
        </w:rPr>
        <w:t>Мероприятия на первую очередь и расчетный срок:</w:t>
      </w:r>
    </w:p>
    <w:p>
      <w:pPr>
        <w:pStyle w:val="87"/>
        <w:shd w:val="clear"/>
        <w:wordWrap/>
        <w:topLinePunct w:val="0"/>
        <w:bidi w:val="0"/>
        <w:snapToGrid/>
        <w:spacing w:line="240" w:lineRule="auto"/>
        <w:rPr>
          <w:b/>
          <w:color w:val="auto"/>
        </w:rPr>
      </w:pPr>
      <w:r>
        <w:rPr>
          <w:color w:val="auto"/>
        </w:rPr>
        <w:t xml:space="preserve">В зоне индивидуальной жилой застройки предусматривается централизованное водоснабжение с подключением к центральному водозабору и к скважине по ул. Советская. Для бесперебойного обеспечения жителей поселка питьевой водой </w:t>
      </w:r>
      <w:r>
        <w:rPr>
          <w:b/>
          <w:color w:val="auto"/>
        </w:rPr>
        <w:t>необходимо иметь еще 2 скважины (ул.Советская и ул. Аэродромная).</w:t>
      </w:r>
    </w:p>
    <w:p>
      <w:pPr>
        <w:pStyle w:val="87"/>
        <w:shd w:val="clear"/>
        <w:wordWrap/>
        <w:topLinePunct w:val="0"/>
        <w:bidi w:val="0"/>
        <w:snapToGrid/>
        <w:spacing w:line="240" w:lineRule="auto"/>
        <w:rPr>
          <w:b/>
          <w:color w:val="auto"/>
        </w:rPr>
      </w:pPr>
      <w:r>
        <w:rPr>
          <w:color w:val="auto"/>
        </w:rPr>
        <w:t xml:space="preserve">В целях достаточного обеспечения населения холодным водоснабжением необходимо дополнительно </w:t>
      </w:r>
      <w:r>
        <w:rPr>
          <w:b/>
          <w:color w:val="auto"/>
        </w:rPr>
        <w:t>проложить 2,7 км водопроводных сетей и установить 26 водоразборных колонок. В том числе по ул. Почтовая 912,5 м и 9 колонок; дер. Лешово 200 м и 3 колонки; ул. Звездная 800 м и 7колонок; ул.Льнозаводская 787,5 м и 7 колонок.</w:t>
      </w:r>
    </w:p>
    <w:p>
      <w:pPr>
        <w:widowControl w:val="0"/>
        <w:shd w:val="clear"/>
        <w:wordWrap/>
        <w:topLinePunct w:val="0"/>
        <w:bidi w:val="0"/>
        <w:adjustRightInd w:val="0"/>
        <w:snapToGrid/>
        <w:spacing w:after="0" w:line="240" w:lineRule="auto"/>
        <w:ind w:firstLine="709"/>
        <w:jc w:val="both"/>
        <w:textAlignment w:val="baseline"/>
        <w:rPr>
          <w:b/>
          <w:i/>
          <w:color w:val="auto"/>
        </w:rPr>
      </w:pPr>
      <w:bookmarkStart w:id="201" w:name="_Toc279690063"/>
      <w:bookmarkStart w:id="202" w:name="_Toc279690806"/>
      <w:r>
        <w:rPr>
          <w:b/>
          <w:i/>
          <w:color w:val="auto"/>
        </w:rPr>
        <w:t>Расходы воды на пожаротушение</w:t>
      </w:r>
      <w:bookmarkEnd w:id="201"/>
      <w:bookmarkEnd w:id="202"/>
    </w:p>
    <w:p>
      <w:pPr>
        <w:pStyle w:val="87"/>
        <w:shd w:val="clear"/>
        <w:wordWrap/>
        <w:topLinePunct w:val="0"/>
        <w:bidi w:val="0"/>
        <w:snapToGrid/>
        <w:spacing w:line="240" w:lineRule="auto"/>
        <w:rPr>
          <w:color w:val="auto"/>
        </w:rPr>
      </w:pPr>
      <w:bookmarkStart w:id="203" w:name="OLE_LINK10"/>
      <w:bookmarkStart w:id="204" w:name="OLE_LINK11"/>
      <w:r>
        <w:rPr>
          <w:color w:val="auto"/>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населения согласно </w:t>
      </w:r>
      <w:bookmarkStart w:id="205" w:name="OLE_LINK326"/>
      <w:bookmarkStart w:id="206" w:name="OLE_LINK327"/>
      <w:r>
        <w:rPr>
          <w:color w:val="auto"/>
        </w:rPr>
        <w:t>СП 8.13130.2009. «Системы противопожарной защиты. Источники наружного противопожарного водоснабжения</w:t>
      </w:r>
      <w:bookmarkEnd w:id="205"/>
      <w:bookmarkEnd w:id="206"/>
      <w:r>
        <w:rPr>
          <w:color w:val="auto"/>
        </w:rPr>
        <w:t xml:space="preserve">. Требования пожарной безопасности». </w:t>
      </w:r>
    </w:p>
    <w:p>
      <w:pPr>
        <w:pStyle w:val="87"/>
        <w:shd w:val="clear"/>
        <w:wordWrap/>
        <w:topLinePunct w:val="0"/>
        <w:bidi w:val="0"/>
        <w:snapToGrid/>
        <w:spacing w:line="240" w:lineRule="auto"/>
        <w:rPr>
          <w:color w:val="auto"/>
        </w:rPr>
      </w:pPr>
      <w:r>
        <w:rPr>
          <w:color w:val="auto"/>
        </w:rPr>
        <w:t>Для расчета расхода воды на наружное пожаротушение принят один пожар с расходом воды 10 л/сек. Продолжительность тушения пожара – 3 часа. Учитывая вышеизложенное, потребный расход воды на пожаротушение на расчетный срок строительства составит:</w:t>
      </w:r>
    </w:p>
    <w:p>
      <w:pPr>
        <w:keepLines/>
        <w:widowControl w:val="0"/>
        <w:shd w:val="clear"/>
        <w:wordWrap/>
        <w:topLinePunct w:val="0"/>
        <w:bidi w:val="0"/>
        <w:adjustRightInd w:val="0"/>
        <w:snapToGrid/>
        <w:spacing w:after="0" w:line="240" w:lineRule="auto"/>
        <w:jc w:val="center"/>
        <w:textAlignment w:val="baseline"/>
        <w:rPr>
          <w:color w:val="auto"/>
          <w:position w:val="-24"/>
        </w:rPr>
      </w:pPr>
      <w:r>
        <w:rPr>
          <w:color w:val="auto"/>
          <w:position w:val="-24"/>
        </w:rPr>
        <w:object>
          <v:shape id="_x0000_i1025" o:spt="75" type="#_x0000_t75" style="height:30.55pt;width:122.2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p>
      <w:pPr>
        <w:pStyle w:val="87"/>
        <w:shd w:val="clear"/>
        <w:wordWrap/>
        <w:topLinePunct w:val="0"/>
        <w:bidi w:val="0"/>
        <w:snapToGrid/>
        <w:spacing w:line="240" w:lineRule="auto"/>
        <w:rPr>
          <w:color w:val="auto"/>
        </w:rPr>
      </w:pPr>
      <w:r>
        <w:rPr>
          <w:color w:val="auto"/>
        </w:rPr>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bookmarkEnd w:id="203"/>
    <w:bookmarkEnd w:id="204"/>
    <w:p>
      <w:pPr>
        <w:pStyle w:val="4"/>
        <w:numPr>
          <w:ilvl w:val="2"/>
          <w:numId w:val="11"/>
        </w:numPr>
        <w:shd w:val="clear"/>
        <w:wordWrap/>
        <w:topLinePunct w:val="0"/>
        <w:bidi w:val="0"/>
        <w:snapToGrid/>
        <w:spacing w:line="240" w:lineRule="auto"/>
        <w:ind w:left="0" w:firstLine="0"/>
        <w:rPr>
          <w:color w:val="auto"/>
        </w:rPr>
      </w:pPr>
      <w:bookmarkStart w:id="207" w:name="_Toc18422"/>
      <w:r>
        <w:rPr>
          <w:color w:val="auto"/>
        </w:rPr>
        <w:t>Водоотведение</w:t>
      </w:r>
      <w:bookmarkEnd w:id="207"/>
    </w:p>
    <w:p>
      <w:pPr>
        <w:pStyle w:val="87"/>
        <w:shd w:val="clear"/>
        <w:wordWrap/>
        <w:topLinePunct w:val="0"/>
        <w:bidi w:val="0"/>
        <w:snapToGrid/>
        <w:spacing w:line="240" w:lineRule="auto"/>
        <w:rPr>
          <w:color w:val="auto"/>
        </w:rPr>
      </w:pPr>
      <w:r>
        <w:rPr>
          <w:color w:val="auto"/>
        </w:rPr>
        <w:t>На территории городского поселения «Пушкиногорье» расположены:</w:t>
      </w:r>
    </w:p>
    <w:p>
      <w:pPr>
        <w:pStyle w:val="87"/>
        <w:shd w:val="clear"/>
        <w:wordWrap/>
        <w:topLinePunct w:val="0"/>
        <w:bidi w:val="0"/>
        <w:snapToGrid/>
        <w:spacing w:line="240" w:lineRule="auto"/>
        <w:rPr>
          <w:color w:val="auto"/>
        </w:rPr>
      </w:pPr>
      <w:r>
        <w:rPr>
          <w:color w:val="auto"/>
          <w:u w:val="single"/>
        </w:rPr>
        <w:t>Очистные сооружения и водовыпуск №1,</w:t>
      </w:r>
      <w:r>
        <w:rPr>
          <w:color w:val="auto"/>
        </w:rPr>
        <w:t xml:space="preserve"> построенные в 1973 г, реконструированы в 1996 г., расположены в р.п. Пушкинские Горы по ул. Ленина, в районе центральной котельной. Производительность очистных канализационных сооружений с очисткой стоков составляет 2000 м.куб. в сутки. На очистных сооружениях осуществляется полная биологическая очистка в аэротенках с последующей доочисткой. Техническое состояние очистных сооружений удовлетворительное. После очистки сточные воды сбрасываются по чугунной трубе диаметром 250 мм, переходящий в открытый лоток, прямоугольной формы сечением 250</w:t>
      </w:r>
      <w:r>
        <w:rPr>
          <w:rFonts w:hint="default"/>
          <w:color w:val="auto"/>
          <w:lang w:val="ru-RU"/>
        </w:rPr>
        <w:t xml:space="preserve"> </w:t>
      </w:r>
      <w:r>
        <w:rPr>
          <w:color w:val="auto"/>
        </w:rPr>
        <w:t>х</w:t>
      </w:r>
      <w:r>
        <w:rPr>
          <w:rFonts w:hint="default"/>
          <w:color w:val="auto"/>
          <w:lang w:val="ru-RU"/>
        </w:rPr>
        <w:t xml:space="preserve"> </w:t>
      </w:r>
      <w:r>
        <w:rPr>
          <w:color w:val="auto"/>
        </w:rPr>
        <w:t>300 мм, в ручей без названия с левого берега в 1,0 км от устья. Выпуск береговой, сосредоточенный. На выпуске установлен бетонный оголовок. Водоотведение осуществляется канализационной сетью протяженностью 7,57 км</w:t>
      </w:r>
    </w:p>
    <w:p>
      <w:pPr>
        <w:pStyle w:val="87"/>
        <w:shd w:val="clear"/>
        <w:wordWrap/>
        <w:topLinePunct w:val="0"/>
        <w:bidi w:val="0"/>
        <w:snapToGrid/>
        <w:spacing w:line="240" w:lineRule="auto"/>
        <w:rPr>
          <w:color w:val="auto"/>
        </w:rPr>
      </w:pPr>
      <w:r>
        <w:rPr>
          <w:color w:val="auto"/>
          <w:u w:val="single"/>
        </w:rPr>
        <w:t>Водовыпуск №2</w:t>
      </w:r>
      <w:r>
        <w:rPr>
          <w:color w:val="auto"/>
        </w:rPr>
        <w:t xml:space="preserve"> без очистки стоков расположен в старой части р.п. Пушкинские Горы по ул. Лесная. Производительность водовыпуска составляет 9,0 тыс. м.куб. в год. Канализационные стоки по коллектору проходят хлораторную (не работает), далее через выпуск (чугунная труба круглого сечения 150 мм, сбрасываются в мелиоративный канал с правого берега в 0,42 км от устья. Далее сточные воды поступают в ручей Холодник.</w:t>
      </w:r>
    </w:p>
    <w:p>
      <w:pPr>
        <w:pStyle w:val="87"/>
        <w:shd w:val="clear"/>
        <w:wordWrap/>
        <w:topLinePunct w:val="0"/>
        <w:bidi w:val="0"/>
        <w:snapToGrid/>
        <w:spacing w:line="240" w:lineRule="auto"/>
        <w:rPr>
          <w:color w:val="auto"/>
        </w:rPr>
      </w:pPr>
      <w:r>
        <w:rPr>
          <w:color w:val="auto"/>
          <w:u w:val="single"/>
        </w:rPr>
        <w:t>Выпуск №3</w:t>
      </w:r>
      <w:r>
        <w:rPr>
          <w:color w:val="auto"/>
        </w:rPr>
        <w:t xml:space="preserve"> без очистки стоков расположен в деревне Подкрестье. Производительность водовыпуска составляет 10 тыс. м.куб. в год. Очистные сооружения изначально состояли из двух блоков типа «Компакт-50» (аэротенков с принудительной аэрацией, отстойников, и контактного колодца) и предназначались для очистки производственных и хозяйственно-бытовых сточных вод кирпичного завода «Подкрестье». Техническое состояние неудовлетворительное. После механической очистки (два отстойника) вывод сточных вод осуществляется по  трубе 100мм в р. Шомка с правого берега в 4,1 км от устья. Выпуск береговой, сосредоточенный.</w:t>
      </w:r>
    </w:p>
    <w:p>
      <w:pPr>
        <w:pStyle w:val="87"/>
        <w:shd w:val="clear"/>
        <w:wordWrap/>
        <w:topLinePunct w:val="0"/>
        <w:bidi w:val="0"/>
        <w:snapToGrid/>
        <w:spacing w:line="240" w:lineRule="auto"/>
        <w:rPr>
          <w:color w:val="auto"/>
        </w:rPr>
      </w:pPr>
      <w:r>
        <w:rPr>
          <w:color w:val="auto"/>
        </w:rPr>
        <w:t>Разработанная схема водоотведения МО  ГП «Пушкиногорье»  включает  в себя комплекс технологически связанных между собой инженерных сооружений, предназначенных для водоотведения, расположенных на территории р.п. Пушкинские Горы ГП «Пушкиногорье» и входит в централизованную систему.</w:t>
      </w:r>
    </w:p>
    <w:p>
      <w:pPr>
        <w:pStyle w:val="87"/>
        <w:shd w:val="clear"/>
        <w:wordWrap/>
        <w:topLinePunct w:val="0"/>
        <w:bidi w:val="0"/>
        <w:snapToGrid/>
        <w:spacing w:line="240" w:lineRule="auto"/>
        <w:ind w:firstLine="0"/>
        <w:jc w:val="center"/>
        <w:rPr>
          <w:b/>
          <w:i/>
          <w:color w:val="auto"/>
        </w:rPr>
      </w:pPr>
      <w:r>
        <w:rPr>
          <w:b/>
          <w:i/>
          <w:color w:val="auto"/>
        </w:rPr>
        <w:t>Характеристика и состав очистных сооружений</w:t>
      </w:r>
    </w:p>
    <w:p>
      <w:pPr>
        <w:pStyle w:val="87"/>
        <w:shd w:val="clear"/>
        <w:wordWrap/>
        <w:topLinePunct w:val="0"/>
        <w:bidi w:val="0"/>
        <w:snapToGrid/>
        <w:spacing w:line="240" w:lineRule="auto"/>
        <w:rPr>
          <w:color w:val="auto"/>
        </w:rPr>
      </w:pPr>
      <w:r>
        <w:rPr>
          <w:color w:val="auto"/>
        </w:rPr>
        <w:t>Очистные сооружения р.п. Пушкинские Горы разработаны в 1969 году институтом «Псковгражданпроект» и введены в эксплуатацию в 1973 году.</w:t>
      </w:r>
    </w:p>
    <w:p>
      <w:pPr>
        <w:pStyle w:val="87"/>
        <w:shd w:val="clear"/>
        <w:wordWrap/>
        <w:topLinePunct w:val="0"/>
        <w:bidi w:val="0"/>
        <w:snapToGrid/>
        <w:spacing w:line="240" w:lineRule="auto"/>
        <w:rPr>
          <w:color w:val="auto"/>
        </w:rPr>
      </w:pPr>
      <w:r>
        <w:rPr>
          <w:color w:val="auto"/>
        </w:rPr>
        <w:t>В 1988 году ПО «Росводоканал» (г. Ленинград) был разработан проект реконструкции очистных сооружений с увеличением мощности до 2000 м</w:t>
      </w:r>
      <w:r>
        <w:rPr>
          <w:color w:val="auto"/>
          <w:vertAlign w:val="superscript"/>
        </w:rPr>
        <w:t>3</w:t>
      </w:r>
      <w:r>
        <w:rPr>
          <w:color w:val="auto"/>
        </w:rPr>
        <w:t>/сутки.</w:t>
      </w:r>
    </w:p>
    <w:p>
      <w:pPr>
        <w:pStyle w:val="87"/>
        <w:shd w:val="clear"/>
        <w:wordWrap/>
        <w:topLinePunct w:val="0"/>
        <w:bidi w:val="0"/>
        <w:snapToGrid/>
        <w:spacing w:line="240" w:lineRule="auto"/>
        <w:rPr>
          <w:color w:val="auto"/>
        </w:rPr>
      </w:pPr>
      <w:r>
        <w:rPr>
          <w:color w:val="auto"/>
        </w:rPr>
        <w:t>В 2005 году предприятием «Монтаж-Проект» были установлены новая камера гашения с блоком решеток, песколовки горизонтальные с круговым движением воды диаметром 2 м. Кроме того была заменена система аэрации в двух аэротенках.</w:t>
      </w:r>
    </w:p>
    <w:p>
      <w:pPr>
        <w:pStyle w:val="87"/>
        <w:shd w:val="clear"/>
        <w:wordWrap/>
        <w:topLinePunct w:val="0"/>
        <w:bidi w:val="0"/>
        <w:snapToGrid/>
        <w:spacing w:line="240" w:lineRule="auto"/>
        <w:ind w:firstLine="0"/>
        <w:rPr>
          <w:color w:val="auto"/>
        </w:rPr>
      </w:pPr>
      <w:r>
        <w:rPr>
          <w:color w:val="auto"/>
        </w:rPr>
        <w:t>На данный момент в состав существующих очистных сооружений входит:</w:t>
      </w:r>
    </w:p>
    <w:p>
      <w:pPr>
        <w:pStyle w:val="397"/>
        <w:shd w:val="clear"/>
        <w:wordWrap/>
        <w:topLinePunct w:val="0"/>
        <w:bidi w:val="0"/>
        <w:snapToGrid/>
        <w:spacing w:line="240" w:lineRule="auto"/>
        <w:rPr>
          <w:color w:val="auto"/>
        </w:rPr>
      </w:pPr>
      <w:r>
        <w:rPr>
          <w:color w:val="auto"/>
        </w:rPr>
        <w:t>приёмная камера 2 шт - 1-ой очереди строительства, 2-ой очереди</w:t>
      </w:r>
      <w:r>
        <w:rPr>
          <w:color w:val="auto"/>
        </w:rPr>
        <w:br w:type="textWrapping"/>
      </w:r>
      <w:r>
        <w:rPr>
          <w:color w:val="auto"/>
          <w:spacing w:val="-1"/>
        </w:rPr>
        <w:t>строительства (с блоком решеток);</w:t>
      </w:r>
    </w:p>
    <w:p>
      <w:pPr>
        <w:pStyle w:val="397"/>
        <w:shd w:val="clear"/>
        <w:wordWrap/>
        <w:topLinePunct w:val="0"/>
        <w:bidi w:val="0"/>
        <w:snapToGrid/>
        <w:spacing w:line="240" w:lineRule="auto"/>
        <w:rPr>
          <w:color w:val="auto"/>
        </w:rPr>
      </w:pPr>
      <w:r>
        <w:rPr>
          <w:color w:val="auto"/>
          <w:spacing w:val="1"/>
        </w:rPr>
        <w:t>песколовки 2 шт — 1-ой очереди   строительства, 2-ой очереди</w:t>
      </w:r>
      <w:r>
        <w:rPr>
          <w:color w:val="auto"/>
          <w:spacing w:val="1"/>
        </w:rPr>
        <w:br w:type="textWrapping"/>
      </w:r>
      <w:r>
        <w:rPr>
          <w:color w:val="auto"/>
        </w:rPr>
        <w:t>строительства (горизонтальная с круговым движением воды на два отделения);</w:t>
      </w:r>
    </w:p>
    <w:p>
      <w:pPr>
        <w:pStyle w:val="397"/>
        <w:shd w:val="clear"/>
        <w:wordWrap/>
        <w:topLinePunct w:val="0"/>
        <w:bidi w:val="0"/>
        <w:snapToGrid/>
        <w:spacing w:line="240" w:lineRule="auto"/>
        <w:rPr>
          <w:color w:val="auto"/>
          <w:spacing w:val="-9"/>
        </w:rPr>
      </w:pPr>
      <w:r>
        <w:rPr>
          <w:color w:val="auto"/>
          <w:spacing w:val="2"/>
        </w:rPr>
        <w:t>биореакторы ( первичные отстойники)- 2 шт;</w:t>
      </w:r>
    </w:p>
    <w:p>
      <w:pPr>
        <w:pStyle w:val="397"/>
        <w:shd w:val="clear"/>
        <w:wordWrap/>
        <w:topLinePunct w:val="0"/>
        <w:bidi w:val="0"/>
        <w:snapToGrid/>
        <w:spacing w:line="240" w:lineRule="auto"/>
        <w:rPr>
          <w:color w:val="auto"/>
          <w:spacing w:val="-8"/>
        </w:rPr>
      </w:pPr>
      <w:r>
        <w:rPr>
          <w:color w:val="auto"/>
          <w:spacing w:val="1"/>
        </w:rPr>
        <w:t>аэротенки-отстойники - 4 шт;</w:t>
      </w:r>
    </w:p>
    <w:p>
      <w:pPr>
        <w:pStyle w:val="397"/>
        <w:shd w:val="clear"/>
        <w:wordWrap/>
        <w:topLinePunct w:val="0"/>
        <w:bidi w:val="0"/>
        <w:snapToGrid/>
        <w:spacing w:line="240" w:lineRule="auto"/>
        <w:rPr>
          <w:color w:val="auto"/>
          <w:spacing w:val="-13"/>
        </w:rPr>
      </w:pPr>
      <w:r>
        <w:rPr>
          <w:color w:val="auto"/>
          <w:spacing w:val="-5"/>
        </w:rPr>
        <w:t>затопленные биофильтры — 10 шт;</w:t>
      </w:r>
    </w:p>
    <w:p>
      <w:pPr>
        <w:pStyle w:val="397"/>
        <w:shd w:val="clear"/>
        <w:wordWrap/>
        <w:topLinePunct w:val="0"/>
        <w:bidi w:val="0"/>
        <w:snapToGrid/>
        <w:spacing w:line="240" w:lineRule="auto"/>
        <w:rPr>
          <w:color w:val="auto"/>
          <w:spacing w:val="-13"/>
        </w:rPr>
      </w:pPr>
      <w:r>
        <w:rPr>
          <w:color w:val="auto"/>
          <w:spacing w:val="2"/>
        </w:rPr>
        <w:t>хлораторная - 1 шт</w:t>
      </w:r>
    </w:p>
    <w:p>
      <w:pPr>
        <w:pStyle w:val="397"/>
        <w:shd w:val="clear"/>
        <w:wordWrap/>
        <w:topLinePunct w:val="0"/>
        <w:bidi w:val="0"/>
        <w:snapToGrid/>
        <w:spacing w:line="240" w:lineRule="auto"/>
        <w:rPr>
          <w:color w:val="auto"/>
          <w:spacing w:val="-13"/>
        </w:rPr>
      </w:pPr>
      <w:r>
        <w:rPr>
          <w:color w:val="auto"/>
          <w:spacing w:val="1"/>
        </w:rPr>
        <w:t>вторичные отстойники - 2 шт;</w:t>
      </w:r>
    </w:p>
    <w:p>
      <w:pPr>
        <w:pStyle w:val="397"/>
        <w:shd w:val="clear"/>
        <w:wordWrap/>
        <w:topLinePunct w:val="0"/>
        <w:bidi w:val="0"/>
        <w:snapToGrid/>
        <w:spacing w:line="240" w:lineRule="auto"/>
        <w:rPr>
          <w:color w:val="auto"/>
          <w:spacing w:val="-13"/>
        </w:rPr>
      </w:pPr>
      <w:r>
        <w:rPr>
          <w:color w:val="auto"/>
          <w:spacing w:val="1"/>
        </w:rPr>
        <w:t>контактный резервуар-1 шт.</w:t>
      </w:r>
    </w:p>
    <w:p>
      <w:pPr>
        <w:pStyle w:val="397"/>
        <w:shd w:val="clear"/>
        <w:wordWrap/>
        <w:topLinePunct w:val="0"/>
        <w:bidi w:val="0"/>
        <w:snapToGrid/>
        <w:spacing w:line="240" w:lineRule="auto"/>
        <w:rPr>
          <w:color w:val="auto"/>
          <w:spacing w:val="-13"/>
        </w:rPr>
      </w:pPr>
      <w:r>
        <w:rPr>
          <w:color w:val="auto"/>
          <w:spacing w:val="1"/>
        </w:rPr>
        <w:t>воздуходувная станция - 1 шт</w:t>
      </w:r>
    </w:p>
    <w:p>
      <w:pPr>
        <w:pStyle w:val="397"/>
        <w:shd w:val="clear"/>
        <w:wordWrap/>
        <w:topLinePunct w:val="0"/>
        <w:bidi w:val="0"/>
        <w:snapToGrid/>
        <w:spacing w:line="240" w:lineRule="auto"/>
        <w:rPr>
          <w:color w:val="auto"/>
          <w:spacing w:val="-13"/>
        </w:rPr>
      </w:pPr>
      <w:r>
        <w:rPr>
          <w:color w:val="auto"/>
          <w:spacing w:val="1"/>
        </w:rPr>
        <w:t xml:space="preserve"> иловые площадки - 6 шт;</w:t>
      </w:r>
    </w:p>
    <w:p>
      <w:pPr>
        <w:pStyle w:val="87"/>
        <w:shd w:val="clear"/>
        <w:wordWrap/>
        <w:topLinePunct w:val="0"/>
        <w:bidi w:val="0"/>
        <w:snapToGrid/>
        <w:spacing w:line="240" w:lineRule="auto"/>
        <w:rPr>
          <w:b/>
          <w:i/>
          <w:color w:val="auto"/>
        </w:rPr>
      </w:pPr>
      <w:r>
        <w:rPr>
          <w:b/>
          <w:i/>
          <w:color w:val="auto"/>
        </w:rPr>
        <w:t>Характеристика водных объектов – приемников сточных вод.</w:t>
      </w:r>
    </w:p>
    <w:p>
      <w:pPr>
        <w:pStyle w:val="87"/>
        <w:shd w:val="clear"/>
        <w:wordWrap/>
        <w:topLinePunct w:val="0"/>
        <w:bidi w:val="0"/>
        <w:snapToGrid/>
        <w:spacing w:line="240" w:lineRule="auto"/>
        <w:rPr>
          <w:color w:val="auto"/>
        </w:rPr>
      </w:pPr>
      <w:r>
        <w:rPr>
          <w:color w:val="auto"/>
        </w:rPr>
        <w:t xml:space="preserve">Выпуск №1. Ручей без названия является основным притоком ручья Луговка. Протяженность ручья без названия от места сброса до впадения в ручей Луговка составляет 1 км. Ручей пересыхает в летне-осенний период. </w:t>
      </w:r>
    </w:p>
    <w:p>
      <w:pPr>
        <w:pStyle w:val="87"/>
        <w:shd w:val="clear"/>
        <w:wordWrap/>
        <w:topLinePunct w:val="0"/>
        <w:bidi w:val="0"/>
        <w:snapToGrid/>
        <w:spacing w:line="240" w:lineRule="auto"/>
        <w:rPr>
          <w:color w:val="auto"/>
        </w:rPr>
      </w:pPr>
      <w:r>
        <w:rPr>
          <w:color w:val="auto"/>
        </w:rPr>
        <w:t xml:space="preserve">Выпуск №2.  Мелиоративный канал и ручей Холодник относится к бассейну Псковско-Чудского водоёма. </w:t>
      </w:r>
    </w:p>
    <w:p>
      <w:pPr>
        <w:pStyle w:val="87"/>
        <w:shd w:val="clear"/>
        <w:wordWrap/>
        <w:topLinePunct w:val="0"/>
        <w:bidi w:val="0"/>
        <w:snapToGrid/>
        <w:spacing w:line="240" w:lineRule="auto"/>
        <w:rPr>
          <w:color w:val="auto"/>
        </w:rPr>
      </w:pPr>
    </w:p>
    <w:p>
      <w:pPr>
        <w:pStyle w:val="87"/>
        <w:shd w:val="clear"/>
        <w:wordWrap/>
        <w:topLinePunct w:val="0"/>
        <w:bidi w:val="0"/>
        <w:snapToGrid/>
        <w:spacing w:line="240" w:lineRule="auto"/>
        <w:rPr>
          <w:color w:val="auto"/>
        </w:rPr>
      </w:pPr>
      <w:r>
        <w:rPr>
          <w:color w:val="auto"/>
        </w:rPr>
        <w:t>Выпуск №3.</w:t>
      </w:r>
      <w:r>
        <w:rPr>
          <w:color w:val="auto"/>
        </w:rPr>
        <w:tab/>
      </w:r>
      <w:r>
        <w:rPr>
          <w:color w:val="auto"/>
        </w:rPr>
        <w:t>Ручей Шомка является притоком 1 порядка реки Великой. Ручей Шомка относится к водотокам второй категории рыбохозяйственного водопользования.</w:t>
      </w:r>
    </w:p>
    <w:p>
      <w:pPr>
        <w:pStyle w:val="87"/>
        <w:shd w:val="clear"/>
        <w:wordWrap/>
        <w:topLinePunct w:val="0"/>
        <w:bidi w:val="0"/>
        <w:snapToGrid/>
        <w:spacing w:line="240" w:lineRule="auto"/>
        <w:rPr>
          <w:b/>
          <w:i/>
          <w:color w:val="auto"/>
        </w:rPr>
      </w:pPr>
      <w:r>
        <w:rPr>
          <w:b/>
          <w:i/>
          <w:color w:val="auto"/>
        </w:rPr>
        <w:t xml:space="preserve">Характеристика </w:t>
      </w:r>
      <w:bookmarkStart w:id="208" w:name="_Hlk1061610"/>
      <w:r>
        <w:rPr>
          <w:b/>
          <w:i/>
          <w:color w:val="auto"/>
        </w:rPr>
        <w:t>очистных</w:t>
      </w:r>
      <w:bookmarkEnd w:id="208"/>
      <w:r>
        <w:rPr>
          <w:b/>
          <w:i/>
          <w:color w:val="auto"/>
        </w:rPr>
        <w:t xml:space="preserve"> сооружений и выпусков сточных вод</w:t>
      </w:r>
    </w:p>
    <w:p>
      <w:pPr>
        <w:pStyle w:val="87"/>
        <w:shd w:val="clear"/>
        <w:wordWrap/>
        <w:topLinePunct w:val="0"/>
        <w:bidi w:val="0"/>
        <w:snapToGrid/>
        <w:spacing w:line="240" w:lineRule="auto"/>
        <w:rPr>
          <w:color w:val="auto"/>
        </w:rPr>
      </w:pPr>
      <w:r>
        <w:rPr>
          <w:color w:val="auto"/>
        </w:rPr>
        <w:t xml:space="preserve">Выпуск  №1 (57˚01́ 36 ˝ с.ш. 28˚56 ́ 24 ˝ в.д.). </w:t>
      </w:r>
    </w:p>
    <w:p>
      <w:pPr>
        <w:pStyle w:val="87"/>
        <w:shd w:val="clear"/>
        <w:wordWrap/>
        <w:topLinePunct w:val="0"/>
        <w:bidi w:val="0"/>
        <w:snapToGrid/>
        <w:spacing w:line="240" w:lineRule="auto"/>
        <w:rPr>
          <w:color w:val="auto"/>
        </w:rPr>
      </w:pPr>
      <w:r>
        <w:rPr>
          <w:color w:val="auto"/>
        </w:rPr>
        <w:t>Хозяйственно-бытовые и производственные сточные воды от поселка Пушкинские Горы поступают по трубопроводам на канализационную насосную станцию (КНС). Из КНС по напорному трубопроводу в приемную камеру очистных сооружений, где проходят горизонтальную песколовку (два отделения). Затем сточные воды поступают в два  двухъярусных отстойника, где проходят механическую очистку. После механической очистки стоки самотеком поступают на биологическую очистку в распределительный бак. Из распределительного бака стоки подаются в аэротенки-отстойники с пневматической среднепузырчатой, средненапорной аэрацией. В зонах аэрации происходит биологическая очистка сточных вод микроорганизмами активного ила в условиях постоянной подачи кислорода воздуха. После аэротенков-отстойников стоки проходят доочистку на фильтрах глубокой очистки типа «Оскинор», а затем по лотку поступают в хлораторную. Далее стоки поступают в два вторичных отстойника, а затем  в контактный резервуар, где установлена аэрационная система ООО «Гефлекс», для дополнительного насыщения кислородом очищенной воды.</w:t>
      </w:r>
    </w:p>
    <w:p>
      <w:pPr>
        <w:pStyle w:val="87"/>
        <w:shd w:val="clear"/>
        <w:wordWrap/>
        <w:topLinePunct w:val="0"/>
        <w:bidi w:val="0"/>
        <w:snapToGrid/>
        <w:spacing w:line="240" w:lineRule="auto"/>
        <w:rPr>
          <w:color w:val="auto"/>
        </w:rPr>
      </w:pPr>
      <w:r>
        <w:rPr>
          <w:color w:val="auto"/>
        </w:rPr>
        <w:t>Осадок, образовавшийся в песколовках, первичных и вторичных отстойниках под гидростатическим напором подается на иловые площадки.</w:t>
      </w:r>
    </w:p>
    <w:p>
      <w:pPr>
        <w:pStyle w:val="87"/>
        <w:shd w:val="clear"/>
        <w:wordWrap/>
        <w:topLinePunct w:val="0"/>
        <w:bidi w:val="0"/>
        <w:snapToGrid/>
        <w:spacing w:line="240" w:lineRule="auto"/>
        <w:rPr>
          <w:color w:val="auto"/>
        </w:rPr>
      </w:pPr>
      <w:r>
        <w:rPr>
          <w:color w:val="auto"/>
        </w:rPr>
        <w:t>После полной биологической очистки очищенные сточные воды сбрасываются по чугунной трубе диаметром 250 мм, переходящей в открытый лоток прямоугольной формы сечением 250х300 мм и далее в ручей без названия. Выпуск береговой, не затапливаемый. На выпуске установлен бетонный оголовок.</w:t>
      </w:r>
    </w:p>
    <w:p>
      <w:pPr>
        <w:pStyle w:val="87"/>
        <w:shd w:val="clear"/>
        <w:wordWrap/>
        <w:topLinePunct w:val="0"/>
        <w:bidi w:val="0"/>
        <w:snapToGrid/>
        <w:spacing w:line="240" w:lineRule="auto"/>
        <w:rPr>
          <w:color w:val="auto"/>
        </w:rPr>
      </w:pPr>
      <w:r>
        <w:rPr>
          <w:color w:val="auto"/>
        </w:rPr>
        <w:t>Производительность ОСК составляет 2000 м</w:t>
      </w:r>
      <w:r>
        <w:rPr>
          <w:color w:val="auto"/>
          <w:vertAlign w:val="superscript"/>
        </w:rPr>
        <w:t>3</w:t>
      </w:r>
      <w:r>
        <w:rPr>
          <w:color w:val="auto"/>
        </w:rPr>
        <w:t>/сут.</w:t>
      </w:r>
    </w:p>
    <w:p>
      <w:pPr>
        <w:pStyle w:val="87"/>
        <w:shd w:val="clear"/>
        <w:wordWrap/>
        <w:topLinePunct w:val="0"/>
        <w:bidi w:val="0"/>
        <w:snapToGrid/>
        <w:spacing w:line="240" w:lineRule="auto"/>
        <w:jc w:val="center"/>
        <w:rPr>
          <w:color w:val="auto"/>
        </w:rPr>
      </w:pPr>
      <w:r>
        <w:rPr>
          <w:b/>
          <w:color w:val="auto"/>
          <w:sz w:val="20"/>
        </w:rPr>
        <w:t>Общая техническая характеристика системы водоотведения  ГП «Пушкиногорье</w:t>
      </w:r>
    </w:p>
    <w:tbl>
      <w:tblPr>
        <w:tblStyle w:val="12"/>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370"/>
        <w:gridCol w:w="2182"/>
        <w:gridCol w:w="567"/>
        <w:gridCol w:w="709"/>
        <w:gridCol w:w="1559"/>
        <w:gridCol w:w="1134"/>
        <w:gridCol w:w="850"/>
        <w:gridCol w:w="1134"/>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728" w:hRule="atLeast"/>
          <w:tblHeader/>
          <w:jc w:val="center"/>
        </w:trPr>
        <w:tc>
          <w:tcPr>
            <w:tcW w:w="370" w:type="dxa"/>
            <w:vAlign w:val="center"/>
          </w:tcPr>
          <w:p>
            <w:pPr>
              <w:shd w:val="clear"/>
              <w:wordWrap/>
              <w:topLinePunct w:val="0"/>
              <w:autoSpaceDE w:val="0"/>
              <w:autoSpaceDN w:val="0"/>
              <w:bidi w:val="0"/>
              <w:adjustRightInd w:val="0"/>
              <w:snapToGrid/>
              <w:spacing w:after="0" w:line="240" w:lineRule="auto"/>
              <w:jc w:val="right"/>
              <w:rPr>
                <w:b/>
                <w:color w:val="auto"/>
                <w:sz w:val="16"/>
                <w:szCs w:val="20"/>
              </w:rPr>
            </w:pPr>
          </w:p>
        </w:tc>
        <w:tc>
          <w:tcPr>
            <w:tcW w:w="2182" w:type="dxa"/>
            <w:vAlign w:val="center"/>
          </w:tcPr>
          <w:p>
            <w:pPr>
              <w:shd w:val="clear"/>
              <w:wordWrap/>
              <w:topLinePunct w:val="0"/>
              <w:autoSpaceDE w:val="0"/>
              <w:autoSpaceDN w:val="0"/>
              <w:bidi w:val="0"/>
              <w:adjustRightInd w:val="0"/>
              <w:snapToGrid/>
              <w:spacing w:after="0" w:line="240" w:lineRule="auto"/>
              <w:jc w:val="center"/>
              <w:rPr>
                <w:b/>
                <w:color w:val="auto"/>
                <w:sz w:val="16"/>
                <w:szCs w:val="20"/>
              </w:rPr>
            </w:pPr>
            <w:r>
              <w:rPr>
                <w:b/>
                <w:color w:val="auto"/>
                <w:sz w:val="16"/>
                <w:szCs w:val="20"/>
              </w:rPr>
              <w:t>Наименование прокладки участка</w:t>
            </w:r>
          </w:p>
        </w:tc>
        <w:tc>
          <w:tcPr>
            <w:tcW w:w="567" w:type="dxa"/>
            <w:vAlign w:val="center"/>
          </w:tcPr>
          <w:p>
            <w:pPr>
              <w:shd w:val="clear"/>
              <w:wordWrap/>
              <w:topLinePunct w:val="0"/>
              <w:autoSpaceDE w:val="0"/>
              <w:autoSpaceDN w:val="0"/>
              <w:bidi w:val="0"/>
              <w:adjustRightInd w:val="0"/>
              <w:snapToGrid/>
              <w:spacing w:after="0" w:line="240" w:lineRule="auto"/>
              <w:jc w:val="center"/>
              <w:rPr>
                <w:b/>
                <w:color w:val="auto"/>
                <w:sz w:val="16"/>
                <w:szCs w:val="20"/>
              </w:rPr>
            </w:pPr>
            <w:r>
              <w:rPr>
                <w:b/>
                <w:color w:val="auto"/>
                <w:sz w:val="16"/>
                <w:szCs w:val="20"/>
              </w:rPr>
              <w:t>Ведомственная принадлежность</w:t>
            </w:r>
          </w:p>
        </w:tc>
        <w:tc>
          <w:tcPr>
            <w:tcW w:w="709" w:type="dxa"/>
            <w:vAlign w:val="center"/>
          </w:tcPr>
          <w:p>
            <w:pPr>
              <w:shd w:val="clear"/>
              <w:wordWrap/>
              <w:topLinePunct w:val="0"/>
              <w:autoSpaceDE w:val="0"/>
              <w:autoSpaceDN w:val="0"/>
              <w:bidi w:val="0"/>
              <w:adjustRightInd w:val="0"/>
              <w:snapToGrid/>
              <w:spacing w:after="0" w:line="240" w:lineRule="auto"/>
              <w:jc w:val="center"/>
              <w:rPr>
                <w:b/>
                <w:color w:val="auto"/>
                <w:sz w:val="16"/>
                <w:szCs w:val="20"/>
              </w:rPr>
            </w:pPr>
            <w:r>
              <w:rPr>
                <w:b/>
                <w:color w:val="auto"/>
                <w:sz w:val="16"/>
                <w:szCs w:val="20"/>
              </w:rPr>
              <w:t>Год прокладки</w:t>
            </w:r>
          </w:p>
        </w:tc>
        <w:tc>
          <w:tcPr>
            <w:tcW w:w="1559" w:type="dxa"/>
            <w:vAlign w:val="center"/>
          </w:tcPr>
          <w:p>
            <w:pPr>
              <w:shd w:val="clear"/>
              <w:wordWrap/>
              <w:topLinePunct w:val="0"/>
              <w:autoSpaceDE w:val="0"/>
              <w:autoSpaceDN w:val="0"/>
              <w:bidi w:val="0"/>
              <w:adjustRightInd w:val="0"/>
              <w:snapToGrid/>
              <w:spacing w:after="0" w:line="240" w:lineRule="auto"/>
              <w:jc w:val="center"/>
              <w:rPr>
                <w:b/>
                <w:color w:val="auto"/>
                <w:sz w:val="16"/>
                <w:szCs w:val="20"/>
              </w:rPr>
            </w:pPr>
            <w:r>
              <w:rPr>
                <w:b/>
                <w:color w:val="auto"/>
                <w:sz w:val="16"/>
                <w:szCs w:val="20"/>
              </w:rPr>
              <w:t>Общая протяженность канализационных трубопроводов , км</w:t>
            </w:r>
          </w:p>
        </w:tc>
        <w:tc>
          <w:tcPr>
            <w:tcW w:w="1134" w:type="dxa"/>
            <w:vAlign w:val="center"/>
          </w:tcPr>
          <w:p>
            <w:pPr>
              <w:shd w:val="clear"/>
              <w:wordWrap/>
              <w:topLinePunct w:val="0"/>
              <w:autoSpaceDE w:val="0"/>
              <w:autoSpaceDN w:val="0"/>
              <w:bidi w:val="0"/>
              <w:adjustRightInd w:val="0"/>
              <w:snapToGrid/>
              <w:spacing w:after="0" w:line="240" w:lineRule="auto"/>
              <w:jc w:val="center"/>
              <w:rPr>
                <w:b/>
                <w:color w:val="auto"/>
                <w:sz w:val="16"/>
                <w:szCs w:val="20"/>
              </w:rPr>
            </w:pPr>
            <w:r>
              <w:rPr>
                <w:b/>
                <w:color w:val="auto"/>
                <w:sz w:val="16"/>
                <w:szCs w:val="20"/>
              </w:rPr>
              <w:t xml:space="preserve">Материал трубопроводов </w:t>
            </w:r>
          </w:p>
        </w:tc>
        <w:tc>
          <w:tcPr>
            <w:tcW w:w="850" w:type="dxa"/>
            <w:vAlign w:val="center"/>
          </w:tcPr>
          <w:p>
            <w:pPr>
              <w:shd w:val="clear"/>
              <w:wordWrap/>
              <w:topLinePunct w:val="0"/>
              <w:autoSpaceDE w:val="0"/>
              <w:autoSpaceDN w:val="0"/>
              <w:bidi w:val="0"/>
              <w:adjustRightInd w:val="0"/>
              <w:snapToGrid/>
              <w:spacing w:after="0" w:line="240" w:lineRule="auto"/>
              <w:jc w:val="center"/>
              <w:rPr>
                <w:b/>
                <w:color w:val="auto"/>
                <w:sz w:val="16"/>
                <w:szCs w:val="20"/>
              </w:rPr>
            </w:pPr>
            <w:r>
              <w:rPr>
                <w:b/>
                <w:color w:val="auto"/>
                <w:sz w:val="16"/>
                <w:szCs w:val="20"/>
              </w:rPr>
              <w:t>Диаметр трубы, мм</w:t>
            </w:r>
          </w:p>
        </w:tc>
        <w:tc>
          <w:tcPr>
            <w:tcW w:w="1134" w:type="dxa"/>
            <w:vAlign w:val="center"/>
          </w:tcPr>
          <w:p>
            <w:pPr>
              <w:shd w:val="clear"/>
              <w:wordWrap/>
              <w:topLinePunct w:val="0"/>
              <w:autoSpaceDE w:val="0"/>
              <w:autoSpaceDN w:val="0"/>
              <w:bidi w:val="0"/>
              <w:adjustRightInd w:val="0"/>
              <w:snapToGrid/>
              <w:spacing w:after="0" w:line="240" w:lineRule="auto"/>
              <w:jc w:val="center"/>
              <w:rPr>
                <w:b/>
                <w:color w:val="auto"/>
                <w:sz w:val="16"/>
                <w:szCs w:val="20"/>
              </w:rPr>
            </w:pPr>
            <w:r>
              <w:rPr>
                <w:b/>
                <w:color w:val="auto"/>
                <w:sz w:val="16"/>
                <w:szCs w:val="20"/>
              </w:rPr>
              <w:t>Глубина закладки трубопровода, м</w:t>
            </w:r>
          </w:p>
        </w:tc>
        <w:tc>
          <w:tcPr>
            <w:tcW w:w="1134" w:type="dxa"/>
            <w:vAlign w:val="center"/>
          </w:tcPr>
          <w:p>
            <w:pPr>
              <w:shd w:val="clear"/>
              <w:wordWrap/>
              <w:topLinePunct w:val="0"/>
              <w:autoSpaceDE w:val="0"/>
              <w:autoSpaceDN w:val="0"/>
              <w:bidi w:val="0"/>
              <w:adjustRightInd w:val="0"/>
              <w:snapToGrid/>
              <w:spacing w:after="0" w:line="240" w:lineRule="auto"/>
              <w:jc w:val="center"/>
              <w:rPr>
                <w:b/>
                <w:color w:val="auto"/>
                <w:sz w:val="16"/>
                <w:szCs w:val="20"/>
              </w:rPr>
            </w:pPr>
            <w:r>
              <w:rPr>
                <w:b/>
                <w:color w:val="auto"/>
                <w:sz w:val="16"/>
                <w:szCs w:val="20"/>
              </w:rPr>
              <w:t>кол-во коллекторов, шт.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184" w:hRule="atLeast"/>
          <w:jc w:val="center"/>
        </w:trPr>
        <w:tc>
          <w:tcPr>
            <w:tcW w:w="370" w:type="dxa"/>
            <w:vAlign w:val="center"/>
          </w:tcPr>
          <w:p>
            <w:pPr>
              <w:shd w:val="clear"/>
              <w:wordWrap/>
              <w:topLinePunct w:val="0"/>
              <w:autoSpaceDE w:val="0"/>
              <w:autoSpaceDN w:val="0"/>
              <w:bidi w:val="0"/>
              <w:adjustRightInd w:val="0"/>
              <w:snapToGrid/>
              <w:spacing w:after="0" w:line="240" w:lineRule="auto"/>
              <w:jc w:val="center"/>
              <w:rPr>
                <w:color w:val="auto"/>
                <w:sz w:val="20"/>
                <w:szCs w:val="20"/>
              </w:rPr>
            </w:pPr>
            <w:bookmarkStart w:id="209" w:name="_Hlk1817379"/>
            <w:r>
              <w:rPr>
                <w:color w:val="auto"/>
                <w:sz w:val="20"/>
                <w:szCs w:val="20"/>
              </w:rPr>
              <w:t>1.</w:t>
            </w:r>
          </w:p>
        </w:tc>
        <w:tc>
          <w:tcPr>
            <w:tcW w:w="2182" w:type="dxa"/>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Канализационные сети</w:t>
            </w:r>
          </w:p>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(ул.Ленина и ул.Лермонтова)</w:t>
            </w:r>
          </w:p>
        </w:tc>
        <w:tc>
          <w:tcPr>
            <w:tcW w:w="567" w:type="dxa"/>
            <w:vMerge w:val="restart"/>
            <w:textDirection w:val="btLr"/>
            <w:vAlign w:val="center"/>
          </w:tcPr>
          <w:p>
            <w:pPr>
              <w:shd w:val="clear"/>
              <w:wordWrap/>
              <w:topLinePunct w:val="0"/>
              <w:autoSpaceDE w:val="0"/>
              <w:autoSpaceDN w:val="0"/>
              <w:bidi w:val="0"/>
              <w:adjustRightInd w:val="0"/>
              <w:snapToGrid/>
              <w:spacing w:after="0" w:line="240" w:lineRule="auto"/>
              <w:ind w:left="113" w:right="113"/>
              <w:jc w:val="center"/>
              <w:rPr>
                <w:color w:val="auto"/>
                <w:sz w:val="20"/>
                <w:szCs w:val="20"/>
              </w:rPr>
            </w:pPr>
            <w:r>
              <w:rPr>
                <w:color w:val="auto"/>
                <w:sz w:val="20"/>
                <w:szCs w:val="20"/>
              </w:rPr>
              <w:t>в хозяйственном введении</w:t>
            </w:r>
          </w:p>
        </w:tc>
        <w:tc>
          <w:tcPr>
            <w:tcW w:w="709" w:type="dxa"/>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1978-1997</w:t>
            </w:r>
          </w:p>
        </w:tc>
        <w:tc>
          <w:tcPr>
            <w:tcW w:w="1559" w:type="dxa"/>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6,3</w:t>
            </w:r>
          </w:p>
        </w:tc>
        <w:tc>
          <w:tcPr>
            <w:tcW w:w="1134" w:type="dxa"/>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керамика</w:t>
            </w:r>
          </w:p>
        </w:tc>
        <w:tc>
          <w:tcPr>
            <w:tcW w:w="850" w:type="dxa"/>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100-150</w:t>
            </w:r>
          </w:p>
        </w:tc>
        <w:tc>
          <w:tcPr>
            <w:tcW w:w="1134" w:type="dxa"/>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1-5</w:t>
            </w:r>
          </w:p>
        </w:tc>
        <w:tc>
          <w:tcPr>
            <w:tcW w:w="1134" w:type="dxa"/>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1</w:t>
            </w:r>
          </w:p>
        </w:tc>
      </w:tr>
      <w:bookmarkEnd w:id="209"/>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267" w:hRule="atLeast"/>
          <w:jc w:val="center"/>
        </w:trPr>
        <w:tc>
          <w:tcPr>
            <w:tcW w:w="370"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2.</w:t>
            </w:r>
          </w:p>
        </w:tc>
        <w:tc>
          <w:tcPr>
            <w:tcW w:w="2182"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Канализационные сети</w:t>
            </w:r>
          </w:p>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(старый поселок)</w:t>
            </w:r>
          </w:p>
        </w:tc>
        <w:tc>
          <w:tcPr>
            <w:tcW w:w="567" w:type="dxa"/>
            <w:vMerge w:val="continue"/>
            <w:vAlign w:val="center"/>
          </w:tcPr>
          <w:p>
            <w:pPr>
              <w:shd w:val="clear"/>
              <w:wordWrap/>
              <w:topLinePunct w:val="0"/>
              <w:autoSpaceDE w:val="0"/>
              <w:autoSpaceDN w:val="0"/>
              <w:bidi w:val="0"/>
              <w:adjustRightInd w:val="0"/>
              <w:snapToGrid/>
              <w:spacing w:line="240" w:lineRule="auto"/>
              <w:jc w:val="center"/>
              <w:rPr>
                <w:color w:val="auto"/>
                <w:sz w:val="20"/>
                <w:szCs w:val="20"/>
              </w:rPr>
            </w:pPr>
          </w:p>
        </w:tc>
        <w:tc>
          <w:tcPr>
            <w:tcW w:w="709"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1970</w:t>
            </w:r>
          </w:p>
        </w:tc>
        <w:tc>
          <w:tcPr>
            <w:tcW w:w="1559"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1,5</w:t>
            </w:r>
          </w:p>
        </w:tc>
        <w:tc>
          <w:tcPr>
            <w:tcW w:w="1134"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керамика</w:t>
            </w:r>
          </w:p>
        </w:tc>
        <w:tc>
          <w:tcPr>
            <w:tcW w:w="850"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125-150</w:t>
            </w:r>
          </w:p>
        </w:tc>
        <w:tc>
          <w:tcPr>
            <w:tcW w:w="1134"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1-2,5</w:t>
            </w:r>
          </w:p>
        </w:tc>
        <w:tc>
          <w:tcPr>
            <w:tcW w:w="1134"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72" w:hRule="atLeast"/>
          <w:jc w:val="center"/>
        </w:trPr>
        <w:tc>
          <w:tcPr>
            <w:tcW w:w="370"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3.</w:t>
            </w:r>
          </w:p>
        </w:tc>
        <w:tc>
          <w:tcPr>
            <w:tcW w:w="2182"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Канализационные сети</w:t>
            </w:r>
          </w:p>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д.Подкрестье</w:t>
            </w:r>
          </w:p>
        </w:tc>
        <w:tc>
          <w:tcPr>
            <w:tcW w:w="567" w:type="dxa"/>
            <w:vMerge w:val="continue"/>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p>
        </w:tc>
        <w:tc>
          <w:tcPr>
            <w:tcW w:w="709"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1997</w:t>
            </w:r>
          </w:p>
        </w:tc>
        <w:tc>
          <w:tcPr>
            <w:tcW w:w="1559"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0,77</w:t>
            </w:r>
          </w:p>
        </w:tc>
        <w:tc>
          <w:tcPr>
            <w:tcW w:w="1134"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х</w:t>
            </w:r>
          </w:p>
        </w:tc>
        <w:tc>
          <w:tcPr>
            <w:tcW w:w="850"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100</w:t>
            </w:r>
          </w:p>
        </w:tc>
        <w:tc>
          <w:tcPr>
            <w:tcW w:w="1134"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1-4</w:t>
            </w:r>
          </w:p>
        </w:tc>
        <w:tc>
          <w:tcPr>
            <w:tcW w:w="1134" w:type="dxa"/>
            <w:tcBorders>
              <w:bottom w:val="single" w:color="auto" w:sz="6" w:space="0"/>
            </w:tcBorders>
            <w:vAlign w:val="center"/>
          </w:tcPr>
          <w:p>
            <w:pPr>
              <w:shd w:val="clear"/>
              <w:wordWrap/>
              <w:topLinePunct w:val="0"/>
              <w:autoSpaceDE w:val="0"/>
              <w:autoSpaceDN w:val="0"/>
              <w:bidi w:val="0"/>
              <w:adjustRightInd w:val="0"/>
              <w:snapToGrid/>
              <w:spacing w:after="0" w:line="240" w:lineRule="auto"/>
              <w:jc w:val="center"/>
              <w:rPr>
                <w:color w:val="auto"/>
                <w:sz w:val="20"/>
                <w:szCs w:val="20"/>
              </w:rPr>
            </w:pPr>
            <w:r>
              <w:rPr>
                <w:color w:val="auto"/>
                <w:sz w:val="20"/>
                <w:szCs w:val="20"/>
              </w:rPr>
              <w:t>1</w:t>
            </w:r>
          </w:p>
        </w:tc>
      </w:tr>
    </w:tbl>
    <w:p>
      <w:pPr>
        <w:pStyle w:val="87"/>
        <w:shd w:val="clear"/>
        <w:wordWrap/>
        <w:topLinePunct w:val="0"/>
        <w:bidi w:val="0"/>
        <w:snapToGrid/>
        <w:spacing w:line="240" w:lineRule="auto"/>
        <w:rPr>
          <w:color w:val="auto"/>
        </w:rPr>
      </w:pPr>
    </w:p>
    <w:p>
      <w:pPr>
        <w:pStyle w:val="87"/>
        <w:shd w:val="clear"/>
        <w:wordWrap/>
        <w:topLinePunct w:val="0"/>
        <w:bidi w:val="0"/>
        <w:snapToGrid/>
        <w:spacing w:line="240" w:lineRule="auto"/>
        <w:rPr>
          <w:color w:val="auto"/>
          <w:u w:val="single"/>
        </w:rPr>
      </w:pPr>
      <w:r>
        <w:rPr>
          <w:color w:val="auto"/>
          <w:u w:val="single"/>
        </w:rPr>
        <w:t>Техническая  характеристика канализационных напорных станций</w:t>
      </w:r>
    </w:p>
    <w:p>
      <w:pPr>
        <w:pStyle w:val="87"/>
        <w:shd w:val="clear"/>
        <w:wordWrap/>
        <w:topLinePunct w:val="0"/>
        <w:bidi w:val="0"/>
        <w:snapToGrid/>
        <w:spacing w:line="240" w:lineRule="auto"/>
        <w:rPr>
          <w:color w:val="auto"/>
        </w:rPr>
      </w:pPr>
      <w:r>
        <w:rPr>
          <w:color w:val="auto"/>
        </w:rPr>
        <w:t>Станция перекачки на ул.Ленина</w:t>
      </w:r>
    </w:p>
    <w:p>
      <w:pPr>
        <w:pStyle w:val="87"/>
        <w:shd w:val="clear"/>
        <w:wordWrap/>
        <w:topLinePunct w:val="0"/>
        <w:bidi w:val="0"/>
        <w:snapToGrid/>
        <w:spacing w:line="240" w:lineRule="auto"/>
        <w:rPr>
          <w:color w:val="auto"/>
        </w:rPr>
      </w:pPr>
      <w:r>
        <w:rPr>
          <w:color w:val="auto"/>
        </w:rPr>
        <w:t>Год ввода в эксплуатац – 1973</w:t>
      </w:r>
      <w:bookmarkStart w:id="210" w:name="_Hlk1818762"/>
      <w:r>
        <w:rPr>
          <w:color w:val="auto"/>
        </w:rPr>
        <w:t>;</w:t>
      </w:r>
      <w:bookmarkEnd w:id="210"/>
    </w:p>
    <w:p>
      <w:pPr>
        <w:pStyle w:val="87"/>
        <w:shd w:val="clear"/>
        <w:wordWrap/>
        <w:topLinePunct w:val="0"/>
        <w:bidi w:val="0"/>
        <w:snapToGrid/>
        <w:spacing w:line="240" w:lineRule="auto"/>
        <w:rPr>
          <w:color w:val="auto"/>
        </w:rPr>
      </w:pPr>
      <w:r>
        <w:rPr>
          <w:color w:val="auto"/>
        </w:rPr>
        <w:t>Мощность м3/час - 160;</w:t>
      </w:r>
    </w:p>
    <w:p>
      <w:pPr>
        <w:pStyle w:val="87"/>
        <w:shd w:val="clear"/>
        <w:wordWrap/>
        <w:topLinePunct w:val="0"/>
        <w:bidi w:val="0"/>
        <w:snapToGrid/>
        <w:spacing w:line="240" w:lineRule="auto"/>
        <w:rPr>
          <w:color w:val="auto"/>
        </w:rPr>
      </w:pPr>
      <w:r>
        <w:rPr>
          <w:color w:val="auto"/>
        </w:rPr>
        <w:t>Высота подъема воды ( напор насоса), м - 36;</w:t>
      </w:r>
    </w:p>
    <w:p>
      <w:pPr>
        <w:pStyle w:val="87"/>
        <w:shd w:val="clear"/>
        <w:wordWrap/>
        <w:topLinePunct w:val="0"/>
        <w:bidi w:val="0"/>
        <w:snapToGrid/>
        <w:spacing w:line="240" w:lineRule="auto"/>
        <w:rPr>
          <w:color w:val="auto"/>
        </w:rPr>
      </w:pPr>
      <w:r>
        <w:rPr>
          <w:color w:val="auto"/>
        </w:rPr>
        <w:t>Объем  приемного резервуара, м3 - 50.</w:t>
      </w:r>
    </w:p>
    <w:p>
      <w:pPr>
        <w:pStyle w:val="87"/>
        <w:shd w:val="clear"/>
        <w:wordWrap/>
        <w:topLinePunct w:val="0"/>
        <w:bidi w:val="0"/>
        <w:snapToGrid/>
        <w:spacing w:line="240" w:lineRule="auto"/>
        <w:rPr>
          <w:color w:val="auto"/>
          <w:u w:val="single"/>
        </w:rPr>
      </w:pPr>
      <w:r>
        <w:rPr>
          <w:color w:val="auto"/>
          <w:u w:val="single"/>
        </w:rPr>
        <w:t>Техническая характеристика очистных сооружений сточных вод</w:t>
      </w:r>
    </w:p>
    <w:p>
      <w:pPr>
        <w:pStyle w:val="87"/>
        <w:shd w:val="clear"/>
        <w:wordWrap/>
        <w:topLinePunct w:val="0"/>
        <w:bidi w:val="0"/>
        <w:snapToGrid/>
        <w:spacing w:line="240" w:lineRule="auto"/>
        <w:rPr>
          <w:color w:val="auto"/>
        </w:rPr>
      </w:pPr>
      <w:r>
        <w:rPr>
          <w:color w:val="auto"/>
        </w:rPr>
        <w:t>ОСК(Выпуск №1 - ул.Ленина;</w:t>
      </w:r>
    </w:p>
    <w:p>
      <w:pPr>
        <w:pStyle w:val="87"/>
        <w:shd w:val="clear"/>
        <w:wordWrap/>
        <w:topLinePunct w:val="0"/>
        <w:bidi w:val="0"/>
        <w:snapToGrid/>
        <w:spacing w:line="240" w:lineRule="auto"/>
        <w:rPr>
          <w:color w:val="auto"/>
        </w:rPr>
      </w:pPr>
      <w:r>
        <w:rPr>
          <w:color w:val="auto"/>
        </w:rPr>
        <w:t>Год постройки - 1973;</w:t>
      </w:r>
    </w:p>
    <w:p>
      <w:pPr>
        <w:pStyle w:val="87"/>
        <w:shd w:val="clear"/>
        <w:wordWrap/>
        <w:topLinePunct w:val="0"/>
        <w:bidi w:val="0"/>
        <w:snapToGrid/>
        <w:spacing w:line="240" w:lineRule="auto"/>
        <w:rPr>
          <w:color w:val="auto"/>
        </w:rPr>
      </w:pPr>
      <w:r>
        <w:rPr>
          <w:color w:val="auto"/>
        </w:rPr>
        <w:t>Пропуск способность механической очистки м3/час - 2000;</w:t>
      </w:r>
    </w:p>
    <w:p>
      <w:pPr>
        <w:pStyle w:val="87"/>
        <w:shd w:val="clear"/>
        <w:wordWrap/>
        <w:topLinePunct w:val="0"/>
        <w:bidi w:val="0"/>
        <w:snapToGrid/>
        <w:spacing w:line="240" w:lineRule="auto"/>
        <w:rPr>
          <w:color w:val="auto"/>
        </w:rPr>
      </w:pPr>
      <w:r>
        <w:rPr>
          <w:color w:val="auto"/>
        </w:rPr>
        <w:t>Пропуск способность биологической очистки м3/час - 2000;</w:t>
      </w:r>
    </w:p>
    <w:p>
      <w:pPr>
        <w:pStyle w:val="87"/>
        <w:shd w:val="clear"/>
        <w:wordWrap/>
        <w:topLinePunct w:val="0"/>
        <w:bidi w:val="0"/>
        <w:snapToGrid/>
        <w:spacing w:line="240" w:lineRule="auto"/>
        <w:rPr>
          <w:color w:val="auto"/>
        </w:rPr>
      </w:pPr>
      <w:r>
        <w:rPr>
          <w:color w:val="auto"/>
        </w:rPr>
        <w:t>Наличие фильтров шт. - 10;</w:t>
      </w:r>
    </w:p>
    <w:p>
      <w:pPr>
        <w:pStyle w:val="87"/>
        <w:shd w:val="clear"/>
        <w:wordWrap/>
        <w:topLinePunct w:val="0"/>
        <w:bidi w:val="0"/>
        <w:snapToGrid/>
        <w:spacing w:line="240" w:lineRule="auto"/>
        <w:rPr>
          <w:color w:val="auto"/>
        </w:rPr>
      </w:pPr>
      <w:r>
        <w:rPr>
          <w:color w:val="auto"/>
        </w:rPr>
        <w:t>марка фильтра   "Оксипор".</w:t>
      </w:r>
    </w:p>
    <w:p>
      <w:pPr>
        <w:pStyle w:val="87"/>
        <w:shd w:val="clear"/>
        <w:wordWrap/>
        <w:topLinePunct w:val="0"/>
        <w:bidi w:val="0"/>
        <w:snapToGrid/>
        <w:spacing w:line="240" w:lineRule="auto"/>
        <w:rPr>
          <w:color w:val="auto"/>
        </w:rPr>
      </w:pPr>
    </w:p>
    <w:p>
      <w:pPr>
        <w:pStyle w:val="87"/>
        <w:shd w:val="clear"/>
        <w:wordWrap/>
        <w:topLinePunct w:val="0"/>
        <w:bidi w:val="0"/>
        <w:snapToGrid/>
        <w:spacing w:line="240" w:lineRule="auto"/>
        <w:rPr>
          <w:color w:val="auto"/>
        </w:rPr>
      </w:pPr>
    </w:p>
    <w:p>
      <w:pPr>
        <w:shd w:val="clear"/>
        <w:wordWrap/>
        <w:topLinePunct w:val="0"/>
        <w:bidi w:val="0"/>
        <w:snapToGrid/>
        <w:spacing w:line="240" w:lineRule="auto"/>
        <w:ind w:left="0" w:leftChars="0" w:firstLine="0" w:firstLineChars="0"/>
        <w:jc w:val="center"/>
        <w:rPr>
          <w:color w:val="auto"/>
        </w:rPr>
      </w:pPr>
      <w:r>
        <w:rPr>
          <w:rFonts w:ascii="Arial" w:hAnsi="Arial" w:cs="Arial"/>
          <w:bCs/>
          <w:color w:val="auto"/>
          <w:lang w:eastAsia="ru-RU"/>
        </w:rPr>
        <w:drawing>
          <wp:inline distT="0" distB="0" distL="0" distR="0">
            <wp:extent cx="5482590" cy="4156075"/>
            <wp:effectExtent l="0" t="0" r="3810" b="15875"/>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2"/>
                    <pic:cNvPicPr>
                      <a:picLocks noChangeAspect="1" noChangeArrowheads="1"/>
                    </pic:cNvPicPr>
                  </pic:nvPicPr>
                  <pic:blipFill>
                    <a:blip r:embed="rId16" cstate="print"/>
                    <a:srcRect l="4407" t="4178" r="3566"/>
                    <a:stretch>
                      <a:fillRect/>
                    </a:stretch>
                  </pic:blipFill>
                  <pic:spPr>
                    <a:xfrm>
                      <a:off x="0" y="0"/>
                      <a:ext cx="5482590" cy="4156075"/>
                    </a:xfrm>
                    <a:prstGeom prst="rect">
                      <a:avLst/>
                    </a:prstGeom>
                    <a:noFill/>
                    <a:ln w="9525">
                      <a:noFill/>
                      <a:miter lim="800000"/>
                      <a:headEnd/>
                      <a:tailEnd/>
                    </a:ln>
                  </pic:spPr>
                </pic:pic>
              </a:graphicData>
            </a:graphic>
          </wp:inline>
        </w:drawing>
      </w:r>
    </w:p>
    <w:p>
      <w:pPr>
        <w:pStyle w:val="51"/>
        <w:shd w:val="clear"/>
        <w:wordWrap/>
        <w:topLinePunct w:val="0"/>
        <w:bidi w:val="0"/>
        <w:snapToGrid/>
        <w:spacing w:before="0" w:beforeAutospacing="0" w:after="0" w:afterAutospacing="0" w:line="240" w:lineRule="auto"/>
        <w:jc w:val="center"/>
        <w:rPr>
          <w:b/>
          <w:i/>
          <w:color w:val="auto"/>
        </w:rPr>
      </w:pPr>
      <w:r>
        <w:rPr>
          <w:b/>
          <w:i/>
          <w:color w:val="auto"/>
        </w:rPr>
        <w:t>Контроль качества сбрасываемых сточных вод в водный объект.</w:t>
      </w:r>
    </w:p>
    <w:p>
      <w:pPr>
        <w:pStyle w:val="87"/>
        <w:shd w:val="clear"/>
        <w:wordWrap/>
        <w:topLinePunct w:val="0"/>
        <w:bidi w:val="0"/>
        <w:snapToGrid/>
        <w:spacing w:line="240" w:lineRule="auto"/>
        <w:rPr>
          <w:color w:val="auto"/>
        </w:rPr>
      </w:pPr>
      <w:r>
        <w:rPr>
          <w:color w:val="auto"/>
        </w:rPr>
        <w:t>Предприятие не имеет контрольно-измерительной аппаратуры для контроля качества сбрасываемых сточных вод в водные объекты.</w:t>
      </w:r>
    </w:p>
    <w:p>
      <w:pPr>
        <w:pStyle w:val="87"/>
        <w:shd w:val="clear"/>
        <w:wordWrap/>
        <w:topLinePunct w:val="0"/>
        <w:bidi w:val="0"/>
        <w:snapToGrid/>
        <w:spacing w:line="240" w:lineRule="auto"/>
        <w:rPr>
          <w:color w:val="auto"/>
        </w:rPr>
      </w:pPr>
      <w:r>
        <w:rPr>
          <w:color w:val="auto"/>
        </w:rPr>
        <w:t>Для проведения количественного химического анализа сточных вод и природных вод заключён договор и гидрохимической лабораторией «ЦЛАТИ по Псковской области» (аттестат аккредитации POCC RU.0001.511533).</w:t>
      </w:r>
    </w:p>
    <w:p>
      <w:pPr>
        <w:pStyle w:val="87"/>
        <w:shd w:val="clear"/>
        <w:wordWrap/>
        <w:topLinePunct w:val="0"/>
        <w:bidi w:val="0"/>
        <w:snapToGrid/>
        <w:spacing w:line="240" w:lineRule="auto"/>
        <w:rPr>
          <w:color w:val="auto"/>
        </w:rPr>
      </w:pPr>
      <w:r>
        <w:rPr>
          <w:color w:val="auto"/>
        </w:rPr>
        <w:t>Для проведения микробиологического и паразитологического анализа сточных вод заключён договор с лабораторией филиалом ФГУЗ «Центр гигиены и эпидемиологии в Псковской области» (аттестат аккредитации № ГСЭС  RUЦОА 014.06).</w:t>
      </w:r>
    </w:p>
    <w:p>
      <w:pPr>
        <w:pStyle w:val="87"/>
        <w:shd w:val="clear"/>
        <w:wordWrap/>
        <w:topLinePunct w:val="0"/>
        <w:bidi w:val="0"/>
        <w:snapToGrid/>
        <w:spacing w:line="240" w:lineRule="auto"/>
        <w:rPr>
          <w:color w:val="auto"/>
        </w:rPr>
      </w:pPr>
      <w:r>
        <w:rPr>
          <w:color w:val="auto"/>
        </w:rPr>
        <w:t>Контроль качества природной и сточной воды проводится по программе регулярных наблюдений за водным объектом и его водоохраной зоной утверждённой в установленном порядке.</w:t>
      </w:r>
    </w:p>
    <w:p>
      <w:pPr>
        <w:pStyle w:val="51"/>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jc w:val="center"/>
        <w:textAlignment w:val="auto"/>
        <w:rPr>
          <w:b/>
          <w:i/>
          <w:color w:val="auto"/>
        </w:rPr>
      </w:pPr>
      <w:r>
        <w:rPr>
          <w:b/>
          <w:i/>
          <w:color w:val="auto"/>
        </w:rPr>
        <w:t>Гидрологическая характеристика водного объекта</w:t>
      </w:r>
    </w:p>
    <w:p>
      <w:pPr>
        <w:pStyle w:val="87"/>
        <w:shd w:val="clear"/>
        <w:wordWrap/>
        <w:topLinePunct w:val="0"/>
        <w:bidi w:val="0"/>
        <w:snapToGrid/>
        <w:spacing w:line="240" w:lineRule="auto"/>
        <w:rPr>
          <w:color w:val="auto"/>
          <w:u w:val="single"/>
        </w:rPr>
      </w:pPr>
      <w:r>
        <w:rPr>
          <w:color w:val="auto"/>
          <w:u w:val="single"/>
        </w:rPr>
        <w:t>Выпуск №1 (ручей без названия)</w:t>
      </w:r>
    </w:p>
    <w:p>
      <w:pPr>
        <w:pStyle w:val="87"/>
        <w:shd w:val="clear"/>
        <w:wordWrap/>
        <w:topLinePunct w:val="0"/>
        <w:bidi w:val="0"/>
        <w:snapToGrid/>
        <w:spacing w:line="240" w:lineRule="auto"/>
        <w:rPr>
          <w:color w:val="auto"/>
        </w:rPr>
      </w:pPr>
      <w:r>
        <w:rPr>
          <w:color w:val="auto"/>
        </w:rPr>
        <w:t>Длина ручья менее 10 км, площадь водосбора – 0,53 км2</w:t>
      </w:r>
    </w:p>
    <w:p>
      <w:pPr>
        <w:pStyle w:val="87"/>
        <w:shd w:val="clear"/>
        <w:wordWrap/>
        <w:topLinePunct w:val="0"/>
        <w:bidi w:val="0"/>
        <w:snapToGrid/>
        <w:spacing w:line="240" w:lineRule="auto"/>
        <w:rPr>
          <w:color w:val="auto"/>
        </w:rPr>
      </w:pPr>
      <w:r>
        <w:rPr>
          <w:color w:val="auto"/>
        </w:rPr>
        <w:t>Ручей пересыхает в летне-осенний период.</w:t>
      </w:r>
    </w:p>
    <w:p>
      <w:pPr>
        <w:pStyle w:val="87"/>
        <w:shd w:val="clear"/>
        <w:wordWrap/>
        <w:topLinePunct w:val="0"/>
        <w:bidi w:val="0"/>
        <w:snapToGrid/>
        <w:spacing w:line="240" w:lineRule="auto"/>
        <w:rPr>
          <w:color w:val="auto"/>
        </w:rPr>
      </w:pPr>
      <w:r>
        <w:rPr>
          <w:color w:val="auto"/>
        </w:rPr>
        <w:t>Охрана вод:</w:t>
      </w:r>
    </w:p>
    <w:p>
      <w:pPr>
        <w:pStyle w:val="87"/>
        <w:shd w:val="clear"/>
        <w:wordWrap/>
        <w:topLinePunct w:val="0"/>
        <w:bidi w:val="0"/>
        <w:snapToGrid/>
        <w:spacing w:line="240" w:lineRule="auto"/>
        <w:rPr>
          <w:color w:val="auto"/>
        </w:rPr>
      </w:pPr>
      <w:r>
        <w:rPr>
          <w:color w:val="auto"/>
        </w:rPr>
        <w:t>Размеры и границы водоохранных зон и прибрежных  защитных полос водных объектов, в районе водопользования определены согласно статьи 65 «Водного кодекса Российской Федерации» № 74-ФЗ от 03.06.2006 года (п.5).</w:t>
      </w:r>
    </w:p>
    <w:p>
      <w:pPr>
        <w:pStyle w:val="87"/>
        <w:shd w:val="clear"/>
        <w:wordWrap/>
        <w:topLinePunct w:val="0"/>
        <w:bidi w:val="0"/>
        <w:snapToGrid/>
        <w:spacing w:line="240" w:lineRule="auto"/>
        <w:rPr>
          <w:color w:val="auto"/>
        </w:rPr>
      </w:pPr>
      <w:r>
        <w:rPr>
          <w:color w:val="auto"/>
        </w:rPr>
        <w:t>Ширина водоохраной зоны и прибрежной защитной полосы  - 50 м от береговой линии.</w:t>
      </w:r>
    </w:p>
    <w:p>
      <w:pPr>
        <w:pStyle w:val="87"/>
        <w:shd w:val="clear"/>
        <w:wordWrap/>
        <w:topLinePunct w:val="0"/>
        <w:bidi w:val="0"/>
        <w:snapToGrid/>
        <w:spacing w:line="240" w:lineRule="auto"/>
        <w:rPr>
          <w:color w:val="auto"/>
          <w:u w:val="single"/>
        </w:rPr>
      </w:pPr>
      <w:r>
        <w:rPr>
          <w:color w:val="auto"/>
          <w:u w:val="single"/>
        </w:rPr>
        <w:t>Выпуск №2 (мелиоративный канал)</w:t>
      </w:r>
    </w:p>
    <w:p>
      <w:pPr>
        <w:pStyle w:val="87"/>
        <w:shd w:val="clear"/>
        <w:wordWrap/>
        <w:topLinePunct w:val="0"/>
        <w:bidi w:val="0"/>
        <w:snapToGrid/>
        <w:spacing w:line="240" w:lineRule="auto"/>
        <w:rPr>
          <w:color w:val="auto"/>
        </w:rPr>
      </w:pPr>
      <w:r>
        <w:rPr>
          <w:color w:val="auto"/>
        </w:rPr>
        <w:t>(57˚ 01́ 28 ˝ с.ш.28˚ 55 ́ 10 ˝ в.д.).</w:t>
      </w:r>
    </w:p>
    <w:p>
      <w:pPr>
        <w:pStyle w:val="87"/>
        <w:shd w:val="clear"/>
        <w:wordWrap/>
        <w:topLinePunct w:val="0"/>
        <w:bidi w:val="0"/>
        <w:snapToGrid/>
        <w:spacing w:line="240" w:lineRule="auto"/>
        <w:rPr>
          <w:color w:val="auto"/>
        </w:rPr>
      </w:pPr>
      <w:r>
        <w:rPr>
          <w:color w:val="auto"/>
        </w:rPr>
        <w:t>Хозяйственно-бытовые  сточные воды от канализованных объектов  старой части поселка Пушкинские Горы по канализационному коллектору поступают через хлораторную без очистки в мелиоративный канал, с правого берега, в 0,42 км от устья. Объём сбрасываемых сточных вод на выпуске №2 учитывается в соответствии с балансом предприятия.</w:t>
      </w:r>
    </w:p>
    <w:p>
      <w:pPr>
        <w:pStyle w:val="87"/>
        <w:shd w:val="clear"/>
        <w:wordWrap/>
        <w:topLinePunct w:val="0"/>
        <w:bidi w:val="0"/>
        <w:snapToGrid/>
        <w:spacing w:line="240" w:lineRule="auto"/>
        <w:ind w:firstLine="0"/>
        <w:jc w:val="center"/>
        <w:rPr>
          <w:b/>
          <w:color w:val="auto"/>
          <w:sz w:val="20"/>
        </w:rPr>
      </w:pPr>
      <w:r>
        <w:rPr>
          <w:b/>
          <w:color w:val="auto"/>
          <w:sz w:val="20"/>
        </w:rPr>
        <w:t>Данные о расходе сточных вод</w:t>
      </w:r>
    </w:p>
    <w:tbl>
      <w:tblPr>
        <w:tblStyle w:val="12"/>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6"/>
        <w:gridCol w:w="1747"/>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5" w:type="dxa"/>
            <w:vMerge w:val="restart"/>
          </w:tcPr>
          <w:p>
            <w:pPr>
              <w:pStyle w:val="51"/>
              <w:shd w:val="clear"/>
              <w:wordWrap/>
              <w:topLinePunct w:val="0"/>
              <w:bidi w:val="0"/>
              <w:snapToGrid/>
              <w:spacing w:before="0" w:beforeAutospacing="0" w:after="0" w:afterAutospacing="0" w:line="240" w:lineRule="auto"/>
              <w:jc w:val="center"/>
              <w:rPr>
                <w:b/>
                <w:color w:val="auto"/>
                <w:sz w:val="20"/>
              </w:rPr>
            </w:pPr>
            <w:r>
              <w:rPr>
                <w:b/>
                <w:color w:val="auto"/>
                <w:sz w:val="20"/>
              </w:rPr>
              <w:t>Наименование водопотребителя, номер водовыпуска</w:t>
            </w:r>
          </w:p>
        </w:tc>
        <w:tc>
          <w:tcPr>
            <w:tcW w:w="4283" w:type="dxa"/>
            <w:gridSpan w:val="2"/>
          </w:tcPr>
          <w:p>
            <w:pPr>
              <w:pStyle w:val="51"/>
              <w:shd w:val="clear"/>
              <w:wordWrap/>
              <w:topLinePunct w:val="0"/>
              <w:bidi w:val="0"/>
              <w:snapToGrid/>
              <w:spacing w:before="0" w:beforeAutospacing="0" w:after="0" w:afterAutospacing="0" w:line="240" w:lineRule="auto"/>
              <w:jc w:val="center"/>
              <w:rPr>
                <w:b/>
                <w:color w:val="auto"/>
                <w:sz w:val="20"/>
              </w:rPr>
            </w:pPr>
            <w:r>
              <w:rPr>
                <w:b/>
                <w:color w:val="auto"/>
                <w:sz w:val="20"/>
              </w:rPr>
              <w:t>Водотведение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5" w:type="dxa"/>
            <w:vMerge w:val="continue"/>
          </w:tcPr>
          <w:p>
            <w:pPr>
              <w:pStyle w:val="51"/>
              <w:shd w:val="clear"/>
              <w:wordWrap/>
              <w:topLinePunct w:val="0"/>
              <w:bidi w:val="0"/>
              <w:snapToGrid/>
              <w:spacing w:before="0" w:beforeAutospacing="0" w:after="0" w:afterAutospacing="0" w:line="240" w:lineRule="auto"/>
              <w:jc w:val="both"/>
              <w:rPr>
                <w:color w:val="auto"/>
                <w:sz w:val="20"/>
              </w:rPr>
            </w:pPr>
          </w:p>
        </w:tc>
        <w:tc>
          <w:tcPr>
            <w:tcW w:w="1878" w:type="dxa"/>
          </w:tcPr>
          <w:p>
            <w:pPr>
              <w:pStyle w:val="51"/>
              <w:shd w:val="clear"/>
              <w:wordWrap/>
              <w:topLinePunct w:val="0"/>
              <w:bidi w:val="0"/>
              <w:snapToGrid/>
              <w:spacing w:before="0" w:beforeAutospacing="0" w:after="0" w:afterAutospacing="0" w:line="240" w:lineRule="auto"/>
              <w:jc w:val="center"/>
              <w:rPr>
                <w:color w:val="auto"/>
                <w:sz w:val="20"/>
              </w:rPr>
            </w:pPr>
            <w:r>
              <w:rPr>
                <w:color w:val="auto"/>
                <w:sz w:val="20"/>
              </w:rPr>
              <w:t>м3/сут</w:t>
            </w:r>
          </w:p>
        </w:tc>
        <w:tc>
          <w:tcPr>
            <w:tcW w:w="2405" w:type="dxa"/>
          </w:tcPr>
          <w:p>
            <w:pPr>
              <w:pStyle w:val="51"/>
              <w:shd w:val="clear"/>
              <w:wordWrap/>
              <w:topLinePunct w:val="0"/>
              <w:bidi w:val="0"/>
              <w:snapToGrid/>
              <w:spacing w:before="0" w:beforeAutospacing="0" w:after="0" w:afterAutospacing="0" w:line="240" w:lineRule="auto"/>
              <w:jc w:val="center"/>
              <w:rPr>
                <w:color w:val="auto"/>
                <w:sz w:val="20"/>
              </w:rPr>
            </w:pPr>
            <w:r>
              <w:rPr>
                <w:color w:val="auto"/>
                <w:sz w:val="20"/>
              </w:rPr>
              <w:t>тыс.м3/год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5" w:type="dxa"/>
          </w:tcPr>
          <w:p>
            <w:pPr>
              <w:pStyle w:val="51"/>
              <w:shd w:val="clear"/>
              <w:wordWrap/>
              <w:topLinePunct w:val="0"/>
              <w:bidi w:val="0"/>
              <w:snapToGrid/>
              <w:spacing w:before="0" w:beforeAutospacing="0" w:after="0" w:afterAutospacing="0" w:line="240" w:lineRule="auto"/>
              <w:jc w:val="center"/>
              <w:rPr>
                <w:color w:val="auto"/>
                <w:sz w:val="20"/>
              </w:rPr>
            </w:pPr>
            <w:r>
              <w:rPr>
                <w:color w:val="auto"/>
                <w:sz w:val="20"/>
              </w:rPr>
              <w:t xml:space="preserve">МП ККУ Пушкиногорского района, </w:t>
            </w:r>
            <w:r>
              <w:rPr>
                <w:b/>
                <w:color w:val="auto"/>
                <w:sz w:val="20"/>
              </w:rPr>
              <w:t>выпуск №2</w:t>
            </w:r>
          </w:p>
        </w:tc>
        <w:tc>
          <w:tcPr>
            <w:tcW w:w="1878" w:type="dxa"/>
          </w:tcPr>
          <w:p>
            <w:pPr>
              <w:pStyle w:val="51"/>
              <w:shd w:val="clear"/>
              <w:wordWrap/>
              <w:topLinePunct w:val="0"/>
              <w:bidi w:val="0"/>
              <w:snapToGrid/>
              <w:spacing w:before="0" w:beforeAutospacing="0" w:after="0" w:afterAutospacing="0" w:line="240" w:lineRule="auto"/>
              <w:jc w:val="center"/>
              <w:rPr>
                <w:color w:val="auto"/>
                <w:sz w:val="20"/>
              </w:rPr>
            </w:pPr>
            <w:r>
              <w:rPr>
                <w:color w:val="auto"/>
                <w:sz w:val="20"/>
              </w:rPr>
              <w:t>41,44</w:t>
            </w:r>
          </w:p>
        </w:tc>
        <w:tc>
          <w:tcPr>
            <w:tcW w:w="2405" w:type="dxa"/>
          </w:tcPr>
          <w:p>
            <w:pPr>
              <w:pStyle w:val="51"/>
              <w:shd w:val="clear"/>
              <w:wordWrap/>
              <w:topLinePunct w:val="0"/>
              <w:bidi w:val="0"/>
              <w:snapToGrid/>
              <w:spacing w:before="0" w:beforeAutospacing="0" w:after="0" w:afterAutospacing="0" w:line="240" w:lineRule="auto"/>
              <w:jc w:val="center"/>
              <w:rPr>
                <w:color w:val="auto"/>
                <w:sz w:val="20"/>
              </w:rPr>
            </w:pPr>
            <w:r>
              <w:rPr>
                <w:color w:val="auto"/>
                <w:sz w:val="20"/>
              </w:rPr>
              <w:t>11,33</w:t>
            </w:r>
          </w:p>
        </w:tc>
      </w:tr>
    </w:tbl>
    <w:p>
      <w:pPr>
        <w:pStyle w:val="51"/>
        <w:shd w:val="clear"/>
        <w:wordWrap/>
        <w:topLinePunct w:val="0"/>
        <w:bidi w:val="0"/>
        <w:snapToGrid/>
        <w:spacing w:before="0" w:beforeAutospacing="0" w:after="0" w:afterAutospacing="0" w:line="240" w:lineRule="auto"/>
        <w:ind w:left="720"/>
        <w:jc w:val="both"/>
        <w:rPr>
          <w:rFonts w:ascii="Arial" w:hAnsi="Arial" w:cs="Arial"/>
          <w:color w:val="auto"/>
        </w:rPr>
      </w:pPr>
    </w:p>
    <w:p>
      <w:pPr>
        <w:pStyle w:val="87"/>
        <w:shd w:val="clear"/>
        <w:wordWrap/>
        <w:topLinePunct w:val="0"/>
        <w:bidi w:val="0"/>
        <w:snapToGrid/>
        <w:spacing w:line="240" w:lineRule="auto"/>
        <w:rPr>
          <w:color w:val="auto"/>
        </w:rPr>
      </w:pPr>
      <w:r>
        <w:rPr>
          <w:color w:val="auto"/>
        </w:rPr>
        <w:t>Площадь  водосбора – 0,39 км2</w:t>
      </w:r>
    </w:p>
    <w:p>
      <w:pPr>
        <w:pStyle w:val="87"/>
        <w:shd w:val="clear"/>
        <w:wordWrap/>
        <w:topLinePunct w:val="0"/>
        <w:bidi w:val="0"/>
        <w:snapToGrid/>
        <w:spacing w:line="240" w:lineRule="auto"/>
        <w:rPr>
          <w:color w:val="auto"/>
        </w:rPr>
      </w:pPr>
      <w:r>
        <w:rPr>
          <w:color w:val="auto"/>
        </w:rPr>
        <w:t>Канал  пересыхает в летне-осенний период.</w:t>
      </w:r>
    </w:p>
    <w:p>
      <w:pPr>
        <w:pStyle w:val="87"/>
        <w:shd w:val="clear"/>
        <w:wordWrap/>
        <w:topLinePunct w:val="0"/>
        <w:bidi w:val="0"/>
        <w:snapToGrid/>
        <w:spacing w:line="240" w:lineRule="auto"/>
        <w:rPr>
          <w:color w:val="auto"/>
        </w:rPr>
      </w:pPr>
      <w:r>
        <w:rPr>
          <w:color w:val="auto"/>
        </w:rPr>
        <w:t>Охрана вод:</w:t>
      </w:r>
    </w:p>
    <w:p>
      <w:pPr>
        <w:pStyle w:val="87"/>
        <w:shd w:val="clear"/>
        <w:wordWrap/>
        <w:topLinePunct w:val="0"/>
        <w:bidi w:val="0"/>
        <w:snapToGrid/>
        <w:spacing w:line="240" w:lineRule="auto"/>
        <w:rPr>
          <w:color w:val="auto"/>
        </w:rPr>
      </w:pPr>
      <w:r>
        <w:rPr>
          <w:color w:val="auto"/>
        </w:rPr>
        <w:t>Размеры и границы водоохранных зон и прибрежных  защитных полос водных объектов в районе водопользования определены согласно статьи 65 «Водного кодекса Российской Федерации» № 74-ФЗ от 03.06.2006 года (п.5).</w:t>
      </w:r>
    </w:p>
    <w:p>
      <w:pPr>
        <w:pStyle w:val="87"/>
        <w:shd w:val="clear"/>
        <w:wordWrap/>
        <w:topLinePunct w:val="0"/>
        <w:bidi w:val="0"/>
        <w:snapToGrid/>
        <w:spacing w:line="240" w:lineRule="auto"/>
        <w:rPr>
          <w:color w:val="auto"/>
        </w:rPr>
      </w:pPr>
      <w:r>
        <w:rPr>
          <w:color w:val="auto"/>
        </w:rPr>
        <w:t>В соответствии со ст.65 «Водного кодекса РФ» ширина водоохраной зоны магистральный или межхозяйственных каналов совпадает по ширине с полосами отводов таких каналов. Ширина ВЗ равна 1 м с каждой стороны от бровки канала.</w:t>
      </w:r>
    </w:p>
    <w:p>
      <w:pPr>
        <w:pStyle w:val="87"/>
        <w:shd w:val="clear"/>
        <w:wordWrap/>
        <w:topLinePunct w:val="0"/>
        <w:bidi w:val="0"/>
        <w:snapToGrid/>
        <w:spacing w:line="240" w:lineRule="auto"/>
        <w:rPr>
          <w:color w:val="auto"/>
          <w:u w:val="single"/>
        </w:rPr>
      </w:pPr>
      <w:r>
        <w:rPr>
          <w:color w:val="auto"/>
          <w:u w:val="single"/>
        </w:rPr>
        <w:t xml:space="preserve">Выпуск №3 ( 56 ˚ 59 ́08 ˝ с.ш. 28 ˚ 51 ́ 58 ˝). </w:t>
      </w:r>
    </w:p>
    <w:p>
      <w:pPr>
        <w:pStyle w:val="87"/>
        <w:shd w:val="clear"/>
        <w:wordWrap/>
        <w:topLinePunct w:val="0"/>
        <w:bidi w:val="0"/>
        <w:snapToGrid/>
        <w:spacing w:line="240" w:lineRule="auto"/>
        <w:rPr>
          <w:color w:val="auto"/>
        </w:rPr>
      </w:pPr>
      <w:r>
        <w:rPr>
          <w:color w:val="auto"/>
        </w:rPr>
        <w:t>Хозяйственно-бытовые  сточные воды от канализованных объектов деревни Подкрестье Пушкиногорского района по канализационному коллектору поступают на очистные сооружения производительностью 100 м</w:t>
      </w:r>
      <w:r>
        <w:rPr>
          <w:color w:val="auto"/>
          <w:vertAlign w:val="superscript"/>
        </w:rPr>
        <w:t>3</w:t>
      </w:r>
      <w:r>
        <w:rPr>
          <w:color w:val="auto"/>
        </w:rPr>
        <w:t>/сут.</w:t>
      </w:r>
    </w:p>
    <w:p>
      <w:pPr>
        <w:pStyle w:val="87"/>
        <w:shd w:val="clear"/>
        <w:wordWrap/>
        <w:topLinePunct w:val="0"/>
        <w:bidi w:val="0"/>
        <w:snapToGrid/>
        <w:spacing w:line="240" w:lineRule="auto"/>
        <w:rPr>
          <w:color w:val="auto"/>
        </w:rPr>
      </w:pPr>
      <w:r>
        <w:rPr>
          <w:color w:val="auto"/>
        </w:rPr>
        <w:t>Очистные сооружения состоят из двух блоков типа «Компакт-50», которые включают в себя 2 параллельно действующих аэротенка с принудительной аэрацией, отстойник и контактный колодец. Емкости аэротенков и компрессорное оборудование демонтировано. В настоящее время очистка хозяйственно-бытовых сточных вод производится частично, из-за неисправности очистных сооружений.</w:t>
      </w:r>
    </w:p>
    <w:p>
      <w:pPr>
        <w:pStyle w:val="87"/>
        <w:shd w:val="clear"/>
        <w:wordWrap/>
        <w:topLinePunct w:val="0"/>
        <w:bidi w:val="0"/>
        <w:snapToGrid/>
        <w:spacing w:line="240" w:lineRule="auto"/>
        <w:rPr>
          <w:color w:val="auto"/>
        </w:rPr>
      </w:pPr>
      <w:r>
        <w:rPr>
          <w:color w:val="auto"/>
        </w:rPr>
        <w:t>Недостаточно очищенные сточные воды после механической очистки сначала по трубе, а затем по железобетонному лотку открытого типа сечением 250х200 мм  сбрасываются в ручей Шомка. Выпуск береговой, не подтапливаемый. На конце выпуска установлен железобетонный оголовок. Измерительная аппаратура (расходомер) для определения объема сбрасываемых сточных вод не имеется. Объем определяется косвенным методом по производительности насосов. Журнал по форме ПОД-12 ведется.</w:t>
      </w:r>
    </w:p>
    <w:p>
      <w:pPr>
        <w:pStyle w:val="87"/>
        <w:shd w:val="clear"/>
        <w:wordWrap/>
        <w:topLinePunct w:val="0"/>
        <w:bidi w:val="0"/>
        <w:snapToGrid/>
        <w:spacing w:line="240" w:lineRule="auto"/>
        <w:rPr>
          <w:color w:val="auto"/>
        </w:rPr>
      </w:pPr>
      <w:r>
        <w:rPr>
          <w:color w:val="auto"/>
        </w:rPr>
        <w:t>Объём сбрасываемых сточных вод на выпуске  №3 учитывается в соответствии  с балансом предприятия.</w:t>
      </w:r>
    </w:p>
    <w:p>
      <w:pPr>
        <w:pStyle w:val="51"/>
        <w:shd w:val="clear"/>
        <w:wordWrap/>
        <w:topLinePunct w:val="0"/>
        <w:bidi w:val="0"/>
        <w:snapToGrid/>
        <w:spacing w:before="0" w:beforeAutospacing="0" w:after="0" w:afterAutospacing="0" w:line="240" w:lineRule="auto"/>
        <w:jc w:val="center"/>
        <w:rPr>
          <w:b/>
          <w:color w:val="auto"/>
          <w:sz w:val="20"/>
        </w:rPr>
      </w:pPr>
      <w:r>
        <w:rPr>
          <w:b/>
          <w:color w:val="auto"/>
          <w:sz w:val="20"/>
        </w:rPr>
        <w:t>Данные о расходе сточных вод</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5"/>
        <w:gridCol w:w="2284"/>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6" w:type="dxa"/>
            <w:vMerge w:val="restart"/>
          </w:tcPr>
          <w:p>
            <w:pPr>
              <w:pStyle w:val="51"/>
              <w:shd w:val="clear"/>
              <w:wordWrap/>
              <w:topLinePunct w:val="0"/>
              <w:bidi w:val="0"/>
              <w:snapToGrid/>
              <w:spacing w:before="0" w:beforeAutospacing="0" w:after="0" w:afterAutospacing="0" w:line="240" w:lineRule="auto"/>
              <w:jc w:val="center"/>
              <w:rPr>
                <w:b/>
                <w:color w:val="auto"/>
                <w:sz w:val="20"/>
              </w:rPr>
            </w:pPr>
            <w:r>
              <w:rPr>
                <w:b/>
                <w:color w:val="auto"/>
                <w:sz w:val="20"/>
              </w:rPr>
              <w:t>Наименование водопотребителя, номер водовыпуска</w:t>
            </w:r>
          </w:p>
        </w:tc>
        <w:tc>
          <w:tcPr>
            <w:tcW w:w="4833" w:type="dxa"/>
            <w:gridSpan w:val="2"/>
          </w:tcPr>
          <w:p>
            <w:pPr>
              <w:pStyle w:val="51"/>
              <w:shd w:val="clear"/>
              <w:wordWrap/>
              <w:topLinePunct w:val="0"/>
              <w:bidi w:val="0"/>
              <w:snapToGrid/>
              <w:spacing w:before="0" w:beforeAutospacing="0" w:after="0" w:afterAutospacing="0" w:line="240" w:lineRule="auto"/>
              <w:jc w:val="center"/>
              <w:rPr>
                <w:b/>
                <w:color w:val="auto"/>
                <w:sz w:val="20"/>
              </w:rPr>
            </w:pPr>
            <w:r>
              <w:rPr>
                <w:b/>
                <w:color w:val="auto"/>
                <w:sz w:val="20"/>
              </w:rPr>
              <w:t>Водотведение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6" w:type="dxa"/>
            <w:vMerge w:val="continue"/>
          </w:tcPr>
          <w:p>
            <w:pPr>
              <w:pStyle w:val="51"/>
              <w:shd w:val="clear"/>
              <w:wordWrap/>
              <w:topLinePunct w:val="0"/>
              <w:bidi w:val="0"/>
              <w:snapToGrid/>
              <w:spacing w:before="0" w:beforeAutospacing="0" w:after="0" w:afterAutospacing="0" w:line="240" w:lineRule="auto"/>
              <w:jc w:val="both"/>
              <w:rPr>
                <w:color w:val="auto"/>
                <w:sz w:val="20"/>
              </w:rPr>
            </w:pPr>
          </w:p>
        </w:tc>
        <w:tc>
          <w:tcPr>
            <w:tcW w:w="2413" w:type="dxa"/>
          </w:tcPr>
          <w:p>
            <w:pPr>
              <w:pStyle w:val="51"/>
              <w:shd w:val="clear"/>
              <w:wordWrap/>
              <w:topLinePunct w:val="0"/>
              <w:bidi w:val="0"/>
              <w:snapToGrid/>
              <w:spacing w:before="0" w:beforeAutospacing="0" w:after="0" w:afterAutospacing="0" w:line="240" w:lineRule="auto"/>
              <w:jc w:val="center"/>
              <w:rPr>
                <w:color w:val="auto"/>
                <w:sz w:val="20"/>
              </w:rPr>
            </w:pPr>
            <w:r>
              <w:rPr>
                <w:color w:val="auto"/>
                <w:sz w:val="20"/>
              </w:rPr>
              <w:t>м</w:t>
            </w:r>
            <w:r>
              <w:rPr>
                <w:color w:val="auto"/>
                <w:sz w:val="20"/>
                <w:vertAlign w:val="superscript"/>
              </w:rPr>
              <w:t>3</w:t>
            </w:r>
            <w:r>
              <w:rPr>
                <w:color w:val="auto"/>
                <w:sz w:val="20"/>
              </w:rPr>
              <w:t>/сут</w:t>
            </w:r>
          </w:p>
        </w:tc>
        <w:tc>
          <w:tcPr>
            <w:tcW w:w="2420" w:type="dxa"/>
          </w:tcPr>
          <w:p>
            <w:pPr>
              <w:pStyle w:val="51"/>
              <w:shd w:val="clear"/>
              <w:wordWrap/>
              <w:topLinePunct w:val="0"/>
              <w:bidi w:val="0"/>
              <w:snapToGrid/>
              <w:spacing w:before="0" w:beforeAutospacing="0" w:after="0" w:afterAutospacing="0" w:line="240" w:lineRule="auto"/>
              <w:jc w:val="center"/>
              <w:rPr>
                <w:color w:val="auto"/>
                <w:sz w:val="20"/>
              </w:rPr>
            </w:pPr>
            <w:r>
              <w:rPr>
                <w:color w:val="auto"/>
                <w:sz w:val="20"/>
              </w:rPr>
              <w:t>тыс.м</w:t>
            </w:r>
            <w:r>
              <w:rPr>
                <w:color w:val="auto"/>
                <w:sz w:val="20"/>
                <w:vertAlign w:val="superscript"/>
              </w:rPr>
              <w:t>3</w:t>
            </w:r>
            <w:r>
              <w:rPr>
                <w:color w:val="auto"/>
                <w:sz w:val="20"/>
              </w:rPr>
              <w:t>/год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6" w:type="dxa"/>
          </w:tcPr>
          <w:p>
            <w:pPr>
              <w:pStyle w:val="51"/>
              <w:shd w:val="clear"/>
              <w:wordWrap/>
              <w:topLinePunct w:val="0"/>
              <w:bidi w:val="0"/>
              <w:snapToGrid/>
              <w:spacing w:before="0" w:beforeAutospacing="0" w:after="0" w:afterAutospacing="0" w:line="240" w:lineRule="auto"/>
              <w:jc w:val="center"/>
              <w:rPr>
                <w:color w:val="auto"/>
                <w:sz w:val="20"/>
              </w:rPr>
            </w:pPr>
            <w:r>
              <w:rPr>
                <w:color w:val="auto"/>
                <w:sz w:val="20"/>
              </w:rPr>
              <w:t xml:space="preserve">МП ККУ Пушкиногорского района, </w:t>
            </w:r>
            <w:r>
              <w:rPr>
                <w:b/>
                <w:color w:val="auto"/>
                <w:sz w:val="20"/>
              </w:rPr>
              <w:t>выпуск №3</w:t>
            </w:r>
          </w:p>
        </w:tc>
        <w:tc>
          <w:tcPr>
            <w:tcW w:w="2413" w:type="dxa"/>
          </w:tcPr>
          <w:p>
            <w:pPr>
              <w:pStyle w:val="51"/>
              <w:shd w:val="clear"/>
              <w:wordWrap/>
              <w:topLinePunct w:val="0"/>
              <w:bidi w:val="0"/>
              <w:snapToGrid/>
              <w:spacing w:before="0" w:beforeAutospacing="0" w:after="0" w:afterAutospacing="0" w:line="240" w:lineRule="auto"/>
              <w:jc w:val="center"/>
              <w:rPr>
                <w:color w:val="auto"/>
                <w:sz w:val="20"/>
              </w:rPr>
            </w:pPr>
            <w:r>
              <w:rPr>
                <w:color w:val="auto"/>
                <w:sz w:val="20"/>
              </w:rPr>
              <w:t>35,3</w:t>
            </w:r>
          </w:p>
        </w:tc>
        <w:tc>
          <w:tcPr>
            <w:tcW w:w="2420" w:type="dxa"/>
          </w:tcPr>
          <w:p>
            <w:pPr>
              <w:pStyle w:val="51"/>
              <w:shd w:val="clear"/>
              <w:wordWrap/>
              <w:topLinePunct w:val="0"/>
              <w:bidi w:val="0"/>
              <w:snapToGrid/>
              <w:spacing w:before="0" w:beforeAutospacing="0" w:after="0" w:afterAutospacing="0" w:line="240" w:lineRule="auto"/>
              <w:jc w:val="center"/>
              <w:rPr>
                <w:color w:val="auto"/>
                <w:sz w:val="20"/>
              </w:rPr>
            </w:pPr>
            <w:r>
              <w:rPr>
                <w:color w:val="auto"/>
                <w:sz w:val="20"/>
              </w:rPr>
              <w:t>11,9</w:t>
            </w:r>
          </w:p>
        </w:tc>
      </w:tr>
    </w:tbl>
    <w:p>
      <w:pPr>
        <w:pStyle w:val="51"/>
        <w:shd w:val="clear"/>
        <w:wordWrap/>
        <w:topLinePunct w:val="0"/>
        <w:bidi w:val="0"/>
        <w:snapToGrid/>
        <w:spacing w:before="120" w:beforeAutospacing="0" w:after="0" w:afterAutospacing="0" w:line="240" w:lineRule="auto"/>
        <w:jc w:val="center"/>
        <w:rPr>
          <w:b/>
          <w:color w:val="auto"/>
          <w:sz w:val="20"/>
        </w:rPr>
      </w:pPr>
      <w:r>
        <w:rPr>
          <w:b/>
          <w:color w:val="auto"/>
          <w:sz w:val="20"/>
        </w:rPr>
        <w:t>Фактическое водоотведение тыс м</w:t>
      </w:r>
      <w:r>
        <w:rPr>
          <w:b/>
          <w:color w:val="auto"/>
          <w:sz w:val="20"/>
          <w:vertAlign w:val="superscript"/>
        </w:rPr>
        <w:t>3</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0"/>
        <w:gridCol w:w="1852"/>
        <w:gridCol w:w="2263"/>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8" w:type="dxa"/>
          </w:tcPr>
          <w:p>
            <w:pPr>
              <w:pStyle w:val="51"/>
              <w:shd w:val="clear"/>
              <w:wordWrap/>
              <w:topLinePunct w:val="0"/>
              <w:bidi w:val="0"/>
              <w:snapToGrid/>
              <w:spacing w:line="240" w:lineRule="auto"/>
              <w:ind w:left="720"/>
              <w:jc w:val="both"/>
              <w:rPr>
                <w:b/>
                <w:color w:val="auto"/>
                <w:sz w:val="20"/>
              </w:rPr>
            </w:pPr>
            <w:r>
              <w:rPr>
                <w:b/>
                <w:color w:val="auto"/>
                <w:sz w:val="20"/>
              </w:rPr>
              <w:t>Наименование</w:t>
            </w:r>
          </w:p>
        </w:tc>
        <w:tc>
          <w:tcPr>
            <w:tcW w:w="1922" w:type="dxa"/>
          </w:tcPr>
          <w:p>
            <w:pPr>
              <w:pStyle w:val="51"/>
              <w:shd w:val="clear"/>
              <w:wordWrap/>
              <w:topLinePunct w:val="0"/>
              <w:bidi w:val="0"/>
              <w:snapToGrid/>
              <w:spacing w:line="240" w:lineRule="auto"/>
              <w:ind w:left="720"/>
              <w:jc w:val="both"/>
              <w:rPr>
                <w:b/>
                <w:color w:val="auto"/>
                <w:sz w:val="20"/>
              </w:rPr>
            </w:pPr>
            <w:r>
              <w:rPr>
                <w:b/>
                <w:color w:val="auto"/>
                <w:sz w:val="20"/>
              </w:rPr>
              <w:t>2013г.</w:t>
            </w:r>
          </w:p>
        </w:tc>
        <w:tc>
          <w:tcPr>
            <w:tcW w:w="2409" w:type="dxa"/>
          </w:tcPr>
          <w:p>
            <w:pPr>
              <w:pStyle w:val="51"/>
              <w:shd w:val="clear"/>
              <w:wordWrap/>
              <w:topLinePunct w:val="0"/>
              <w:bidi w:val="0"/>
              <w:snapToGrid/>
              <w:spacing w:line="240" w:lineRule="auto"/>
              <w:ind w:left="720"/>
              <w:jc w:val="both"/>
              <w:rPr>
                <w:b/>
                <w:color w:val="auto"/>
                <w:sz w:val="20"/>
              </w:rPr>
            </w:pPr>
            <w:r>
              <w:rPr>
                <w:b/>
                <w:color w:val="auto"/>
                <w:sz w:val="20"/>
              </w:rPr>
              <w:t>2014г.</w:t>
            </w:r>
          </w:p>
        </w:tc>
        <w:tc>
          <w:tcPr>
            <w:tcW w:w="2410" w:type="dxa"/>
          </w:tcPr>
          <w:p>
            <w:pPr>
              <w:pStyle w:val="51"/>
              <w:shd w:val="clear"/>
              <w:wordWrap/>
              <w:topLinePunct w:val="0"/>
              <w:bidi w:val="0"/>
              <w:snapToGrid/>
              <w:spacing w:line="240" w:lineRule="auto"/>
              <w:ind w:left="720"/>
              <w:jc w:val="both"/>
              <w:rPr>
                <w:b/>
                <w:color w:val="auto"/>
                <w:sz w:val="20"/>
              </w:rPr>
            </w:pPr>
            <w:r>
              <w:rPr>
                <w:b/>
                <w:color w:val="auto"/>
                <w:sz w:val="20"/>
              </w:rPr>
              <w:t>2015г.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8" w:type="dxa"/>
          </w:tcPr>
          <w:p>
            <w:pPr>
              <w:pStyle w:val="51"/>
              <w:shd w:val="clear"/>
              <w:wordWrap/>
              <w:topLinePunct w:val="0"/>
              <w:bidi w:val="0"/>
              <w:snapToGrid/>
              <w:spacing w:line="240" w:lineRule="auto"/>
              <w:ind w:left="720"/>
              <w:jc w:val="both"/>
              <w:rPr>
                <w:color w:val="auto"/>
                <w:sz w:val="20"/>
              </w:rPr>
            </w:pPr>
            <w:r>
              <w:rPr>
                <w:color w:val="auto"/>
                <w:sz w:val="20"/>
              </w:rPr>
              <w:t>Выпуск №3</w:t>
            </w:r>
          </w:p>
        </w:tc>
        <w:tc>
          <w:tcPr>
            <w:tcW w:w="1922" w:type="dxa"/>
          </w:tcPr>
          <w:p>
            <w:pPr>
              <w:pStyle w:val="51"/>
              <w:shd w:val="clear"/>
              <w:wordWrap/>
              <w:topLinePunct w:val="0"/>
              <w:bidi w:val="0"/>
              <w:snapToGrid/>
              <w:spacing w:line="240" w:lineRule="auto"/>
              <w:ind w:left="720"/>
              <w:jc w:val="both"/>
              <w:rPr>
                <w:color w:val="auto"/>
                <w:sz w:val="20"/>
              </w:rPr>
            </w:pPr>
            <w:r>
              <w:rPr>
                <w:color w:val="auto"/>
                <w:sz w:val="20"/>
              </w:rPr>
              <w:t>10,0</w:t>
            </w:r>
          </w:p>
        </w:tc>
        <w:tc>
          <w:tcPr>
            <w:tcW w:w="2409" w:type="dxa"/>
          </w:tcPr>
          <w:p>
            <w:pPr>
              <w:pStyle w:val="51"/>
              <w:shd w:val="clear"/>
              <w:wordWrap/>
              <w:topLinePunct w:val="0"/>
              <w:bidi w:val="0"/>
              <w:snapToGrid/>
              <w:spacing w:line="240" w:lineRule="auto"/>
              <w:ind w:left="720"/>
              <w:jc w:val="both"/>
              <w:rPr>
                <w:color w:val="auto"/>
                <w:sz w:val="20"/>
              </w:rPr>
            </w:pPr>
            <w:r>
              <w:rPr>
                <w:color w:val="auto"/>
                <w:sz w:val="20"/>
              </w:rPr>
              <w:t>10,0</w:t>
            </w:r>
          </w:p>
        </w:tc>
        <w:tc>
          <w:tcPr>
            <w:tcW w:w="2410" w:type="dxa"/>
          </w:tcPr>
          <w:p>
            <w:pPr>
              <w:pStyle w:val="51"/>
              <w:shd w:val="clear"/>
              <w:wordWrap/>
              <w:topLinePunct w:val="0"/>
              <w:bidi w:val="0"/>
              <w:snapToGrid/>
              <w:spacing w:line="240" w:lineRule="auto"/>
              <w:ind w:left="720"/>
              <w:jc w:val="both"/>
              <w:rPr>
                <w:color w:val="auto"/>
                <w:sz w:val="20"/>
              </w:rPr>
            </w:pPr>
            <w:r>
              <w:rPr>
                <w:color w:val="auto"/>
                <w:sz w:val="20"/>
              </w:rPr>
              <w:t>10,0</w:t>
            </w:r>
          </w:p>
        </w:tc>
      </w:tr>
    </w:tbl>
    <w:p>
      <w:pPr>
        <w:pStyle w:val="87"/>
        <w:shd w:val="clear"/>
        <w:wordWrap/>
        <w:topLinePunct w:val="0"/>
        <w:bidi w:val="0"/>
        <w:snapToGrid/>
        <w:spacing w:line="240" w:lineRule="auto"/>
        <w:rPr>
          <w:color w:val="auto"/>
        </w:rPr>
      </w:pPr>
    </w:p>
    <w:p>
      <w:pPr>
        <w:pStyle w:val="87"/>
        <w:shd w:val="clear"/>
        <w:wordWrap/>
        <w:topLinePunct w:val="0"/>
        <w:bidi w:val="0"/>
        <w:snapToGrid/>
        <w:spacing w:line="240" w:lineRule="auto"/>
        <w:rPr>
          <w:color w:val="auto"/>
        </w:rPr>
      </w:pPr>
      <w:r>
        <w:rPr>
          <w:color w:val="auto"/>
        </w:rPr>
        <w:t>Минимальный сток. Минимальные среднемесячные расходы летнего и зимнего периодов определены согласно СП 33-101-2003, М., Госстрой России, 2003г., «Определение расчетных гидрологических характеристик»</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967"/>
        <w:gridCol w:w="987"/>
        <w:gridCol w:w="980"/>
        <w:gridCol w:w="1018"/>
        <w:gridCol w:w="1020"/>
        <w:gridCol w:w="1049"/>
        <w:gridCol w:w="1020"/>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452" w:type="dxa"/>
            <w:vMerge w:val="restart"/>
            <w:vAlign w:val="center"/>
          </w:tcPr>
          <w:p>
            <w:pPr>
              <w:pStyle w:val="51"/>
              <w:shd w:val="clear"/>
              <w:wordWrap/>
              <w:topLinePunct w:val="0"/>
              <w:bidi w:val="0"/>
              <w:snapToGrid/>
              <w:spacing w:before="0" w:beforeAutospacing="0" w:after="0" w:afterAutospacing="0" w:line="240" w:lineRule="auto"/>
              <w:jc w:val="center"/>
              <w:rPr>
                <w:b/>
                <w:color w:val="auto"/>
                <w:sz w:val="20"/>
                <w:szCs w:val="20"/>
              </w:rPr>
            </w:pPr>
            <w:r>
              <w:rPr>
                <w:b/>
                <w:color w:val="auto"/>
                <w:sz w:val="20"/>
                <w:szCs w:val="20"/>
              </w:rPr>
              <w:t>Площадь водосбора</w:t>
            </w:r>
          </w:p>
          <w:p>
            <w:pPr>
              <w:pStyle w:val="51"/>
              <w:shd w:val="clear"/>
              <w:wordWrap/>
              <w:topLinePunct w:val="0"/>
              <w:bidi w:val="0"/>
              <w:snapToGrid/>
              <w:spacing w:before="0" w:beforeAutospacing="0" w:after="0" w:afterAutospacing="0" w:line="240" w:lineRule="auto"/>
              <w:jc w:val="center"/>
              <w:rPr>
                <w:color w:val="auto"/>
                <w:sz w:val="20"/>
                <w:szCs w:val="20"/>
              </w:rPr>
            </w:pPr>
            <w:r>
              <w:rPr>
                <w:b/>
                <w:color w:val="auto"/>
                <w:sz w:val="20"/>
                <w:szCs w:val="20"/>
              </w:rPr>
              <w:t>км</w:t>
            </w:r>
            <w:r>
              <w:rPr>
                <w:b/>
                <w:color w:val="auto"/>
                <w:sz w:val="20"/>
                <w:szCs w:val="20"/>
                <w:vertAlign w:val="superscript"/>
              </w:rPr>
              <w:t>2</w:t>
            </w:r>
          </w:p>
        </w:tc>
        <w:tc>
          <w:tcPr>
            <w:tcW w:w="8187" w:type="dxa"/>
            <w:gridSpan w:val="8"/>
            <w:tcBorders>
              <w:right w:val="single" w:color="auto" w:sz="4" w:space="0"/>
            </w:tcBorders>
            <w:vAlign w:val="center"/>
          </w:tcPr>
          <w:p>
            <w:pPr>
              <w:pStyle w:val="51"/>
              <w:shd w:val="clear"/>
              <w:wordWrap/>
              <w:topLinePunct w:val="0"/>
              <w:bidi w:val="0"/>
              <w:snapToGrid/>
              <w:spacing w:before="0" w:beforeAutospacing="0" w:after="0" w:afterAutospacing="0" w:line="240" w:lineRule="auto"/>
              <w:jc w:val="center"/>
              <w:rPr>
                <w:b/>
                <w:color w:val="auto"/>
                <w:sz w:val="20"/>
                <w:szCs w:val="20"/>
              </w:rPr>
            </w:pPr>
            <w:r>
              <w:rPr>
                <w:b/>
                <w:color w:val="auto"/>
                <w:sz w:val="20"/>
                <w:szCs w:val="20"/>
              </w:rPr>
              <w:t>Расчетные модули стока и расхода воды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2" w:type="dxa"/>
            <w:vMerge w:val="continue"/>
            <w:vAlign w:val="center"/>
          </w:tcPr>
          <w:p>
            <w:pPr>
              <w:pStyle w:val="51"/>
              <w:shd w:val="clear"/>
              <w:wordWrap/>
              <w:topLinePunct w:val="0"/>
              <w:bidi w:val="0"/>
              <w:snapToGrid/>
              <w:spacing w:before="0" w:beforeAutospacing="0" w:after="0" w:afterAutospacing="0" w:line="240" w:lineRule="auto"/>
              <w:jc w:val="both"/>
              <w:rPr>
                <w:color w:val="auto"/>
                <w:sz w:val="20"/>
                <w:szCs w:val="20"/>
              </w:rPr>
            </w:pPr>
          </w:p>
        </w:tc>
        <w:tc>
          <w:tcPr>
            <w:tcW w:w="4122" w:type="dxa"/>
            <w:gridSpan w:val="4"/>
            <w:vAlign w:val="center"/>
          </w:tcPr>
          <w:p>
            <w:pPr>
              <w:pStyle w:val="51"/>
              <w:shd w:val="clear"/>
              <w:wordWrap/>
              <w:topLinePunct w:val="0"/>
              <w:bidi w:val="0"/>
              <w:snapToGrid/>
              <w:spacing w:before="0" w:beforeAutospacing="0" w:after="0" w:afterAutospacing="0" w:line="240" w:lineRule="auto"/>
              <w:jc w:val="center"/>
              <w:rPr>
                <w:b/>
                <w:color w:val="auto"/>
                <w:sz w:val="20"/>
                <w:szCs w:val="20"/>
              </w:rPr>
            </w:pPr>
            <w:r>
              <w:rPr>
                <w:b/>
                <w:color w:val="auto"/>
                <w:sz w:val="20"/>
                <w:szCs w:val="20"/>
              </w:rPr>
              <w:t xml:space="preserve">Среднегодовые </w:t>
            </w:r>
          </w:p>
        </w:tc>
        <w:tc>
          <w:tcPr>
            <w:tcW w:w="2157" w:type="dxa"/>
            <w:gridSpan w:val="2"/>
            <w:vAlign w:val="center"/>
          </w:tcPr>
          <w:p>
            <w:pPr>
              <w:pStyle w:val="51"/>
              <w:shd w:val="clear"/>
              <w:wordWrap/>
              <w:topLinePunct w:val="0"/>
              <w:bidi w:val="0"/>
              <w:snapToGrid/>
              <w:spacing w:before="0" w:beforeAutospacing="0" w:after="0" w:afterAutospacing="0" w:line="240" w:lineRule="auto"/>
              <w:jc w:val="center"/>
              <w:rPr>
                <w:b/>
                <w:color w:val="auto"/>
                <w:sz w:val="20"/>
                <w:szCs w:val="20"/>
              </w:rPr>
            </w:pPr>
            <w:r>
              <w:rPr>
                <w:b/>
                <w:color w:val="auto"/>
                <w:sz w:val="20"/>
                <w:szCs w:val="20"/>
              </w:rPr>
              <w:t>Минимальные летние</w:t>
            </w:r>
          </w:p>
        </w:tc>
        <w:tc>
          <w:tcPr>
            <w:tcW w:w="1908" w:type="dxa"/>
            <w:gridSpan w:val="2"/>
            <w:tcBorders>
              <w:right w:val="single" w:color="auto" w:sz="4" w:space="0"/>
            </w:tcBorders>
            <w:vAlign w:val="center"/>
          </w:tcPr>
          <w:p>
            <w:pPr>
              <w:pStyle w:val="51"/>
              <w:shd w:val="clear"/>
              <w:wordWrap/>
              <w:topLinePunct w:val="0"/>
              <w:bidi w:val="0"/>
              <w:snapToGrid/>
              <w:spacing w:before="0" w:beforeAutospacing="0" w:after="0" w:afterAutospacing="0" w:line="240" w:lineRule="auto"/>
              <w:jc w:val="center"/>
              <w:rPr>
                <w:b/>
                <w:color w:val="auto"/>
                <w:sz w:val="20"/>
                <w:szCs w:val="20"/>
              </w:rPr>
            </w:pPr>
            <w:r>
              <w:rPr>
                <w:b/>
                <w:color w:val="auto"/>
                <w:sz w:val="20"/>
                <w:szCs w:val="20"/>
              </w:rPr>
              <w:t>Минимальные зимние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2" w:type="dxa"/>
            <w:vMerge w:val="continue"/>
            <w:vAlign w:val="center"/>
          </w:tcPr>
          <w:p>
            <w:pPr>
              <w:pStyle w:val="51"/>
              <w:shd w:val="clear"/>
              <w:wordWrap/>
              <w:topLinePunct w:val="0"/>
              <w:bidi w:val="0"/>
              <w:snapToGrid/>
              <w:spacing w:before="0" w:beforeAutospacing="0" w:after="0" w:afterAutospacing="0" w:line="240" w:lineRule="auto"/>
              <w:jc w:val="both"/>
              <w:rPr>
                <w:color w:val="auto"/>
                <w:sz w:val="20"/>
                <w:szCs w:val="20"/>
              </w:rPr>
            </w:pPr>
          </w:p>
        </w:tc>
        <w:tc>
          <w:tcPr>
            <w:tcW w:w="2044" w:type="dxa"/>
            <w:gridSpan w:val="2"/>
            <w:vAlign w:val="center"/>
          </w:tcPr>
          <w:p>
            <w:pPr>
              <w:pStyle w:val="51"/>
              <w:shd w:val="clear"/>
              <w:wordWrap/>
              <w:topLinePunct w:val="0"/>
              <w:bidi w:val="0"/>
              <w:snapToGrid/>
              <w:spacing w:before="0" w:beforeAutospacing="0" w:after="0" w:afterAutospacing="0" w:line="240" w:lineRule="auto"/>
              <w:jc w:val="center"/>
              <w:rPr>
                <w:b/>
                <w:color w:val="auto"/>
                <w:sz w:val="20"/>
                <w:szCs w:val="20"/>
              </w:rPr>
            </w:pPr>
            <w:r>
              <w:rPr>
                <w:b/>
                <w:color w:val="auto"/>
                <w:sz w:val="20"/>
                <w:szCs w:val="20"/>
              </w:rPr>
              <w:t>50 %</w:t>
            </w:r>
          </w:p>
        </w:tc>
        <w:tc>
          <w:tcPr>
            <w:tcW w:w="2078" w:type="dxa"/>
            <w:gridSpan w:val="2"/>
            <w:vAlign w:val="center"/>
          </w:tcPr>
          <w:p>
            <w:pPr>
              <w:pStyle w:val="51"/>
              <w:shd w:val="clear"/>
              <w:wordWrap/>
              <w:topLinePunct w:val="0"/>
              <w:bidi w:val="0"/>
              <w:snapToGrid/>
              <w:spacing w:before="0" w:beforeAutospacing="0" w:after="0" w:afterAutospacing="0" w:line="240" w:lineRule="auto"/>
              <w:jc w:val="center"/>
              <w:rPr>
                <w:b/>
                <w:color w:val="auto"/>
                <w:sz w:val="20"/>
                <w:szCs w:val="20"/>
              </w:rPr>
            </w:pPr>
            <w:r>
              <w:rPr>
                <w:b/>
                <w:color w:val="auto"/>
                <w:sz w:val="20"/>
                <w:szCs w:val="20"/>
              </w:rPr>
              <w:t>95%</w:t>
            </w:r>
          </w:p>
        </w:tc>
        <w:tc>
          <w:tcPr>
            <w:tcW w:w="2157" w:type="dxa"/>
            <w:gridSpan w:val="2"/>
            <w:vAlign w:val="center"/>
          </w:tcPr>
          <w:p>
            <w:pPr>
              <w:pStyle w:val="51"/>
              <w:shd w:val="clear"/>
              <w:wordWrap/>
              <w:topLinePunct w:val="0"/>
              <w:bidi w:val="0"/>
              <w:snapToGrid/>
              <w:spacing w:before="0" w:beforeAutospacing="0" w:after="0" w:afterAutospacing="0" w:line="240" w:lineRule="auto"/>
              <w:jc w:val="center"/>
              <w:rPr>
                <w:b/>
                <w:color w:val="auto"/>
                <w:sz w:val="20"/>
                <w:szCs w:val="20"/>
              </w:rPr>
            </w:pPr>
            <w:r>
              <w:rPr>
                <w:b/>
                <w:color w:val="auto"/>
                <w:sz w:val="20"/>
                <w:szCs w:val="20"/>
              </w:rPr>
              <w:t>95%</w:t>
            </w:r>
          </w:p>
        </w:tc>
        <w:tc>
          <w:tcPr>
            <w:tcW w:w="1908" w:type="dxa"/>
            <w:gridSpan w:val="2"/>
            <w:vAlign w:val="center"/>
          </w:tcPr>
          <w:p>
            <w:pPr>
              <w:pStyle w:val="51"/>
              <w:shd w:val="clear"/>
              <w:wordWrap/>
              <w:topLinePunct w:val="0"/>
              <w:bidi w:val="0"/>
              <w:snapToGrid/>
              <w:spacing w:before="0" w:beforeAutospacing="0" w:after="0" w:afterAutospacing="0" w:line="240" w:lineRule="auto"/>
              <w:jc w:val="center"/>
              <w:rPr>
                <w:b/>
                <w:color w:val="auto"/>
                <w:sz w:val="20"/>
                <w:szCs w:val="20"/>
              </w:rPr>
            </w:pPr>
            <w:r>
              <w:rPr>
                <w:b/>
                <w:color w:val="auto"/>
                <w:sz w:val="20"/>
                <w:szCs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2" w:type="dxa"/>
            <w:vMerge w:val="continue"/>
            <w:vAlign w:val="center"/>
          </w:tcPr>
          <w:p>
            <w:pPr>
              <w:pStyle w:val="51"/>
              <w:shd w:val="clear"/>
              <w:wordWrap/>
              <w:topLinePunct w:val="0"/>
              <w:bidi w:val="0"/>
              <w:snapToGrid/>
              <w:spacing w:before="0" w:beforeAutospacing="0" w:after="0" w:afterAutospacing="0" w:line="240" w:lineRule="auto"/>
              <w:jc w:val="both"/>
              <w:rPr>
                <w:color w:val="auto"/>
                <w:sz w:val="20"/>
                <w:szCs w:val="20"/>
              </w:rPr>
            </w:pPr>
          </w:p>
        </w:tc>
        <w:tc>
          <w:tcPr>
            <w:tcW w:w="1013" w:type="dxa"/>
            <w:vAlign w:val="center"/>
          </w:tcPr>
          <w:p>
            <w:pPr>
              <w:pStyle w:val="51"/>
              <w:shd w:val="clear"/>
              <w:wordWrap/>
              <w:topLinePunct w:val="0"/>
              <w:bidi w:val="0"/>
              <w:snapToGrid/>
              <w:spacing w:before="0" w:beforeAutospacing="0" w:after="0" w:afterAutospacing="0" w:line="240" w:lineRule="auto"/>
              <w:jc w:val="center"/>
              <w:rPr>
                <w:b/>
                <w:color w:val="auto"/>
                <w:sz w:val="20"/>
                <w:szCs w:val="20"/>
                <w:lang w:val="en-US"/>
              </w:rPr>
            </w:pPr>
            <w:r>
              <w:rPr>
                <w:b/>
                <w:color w:val="auto"/>
                <w:sz w:val="20"/>
                <w:szCs w:val="20"/>
                <w:lang w:val="en-US"/>
              </w:rPr>
              <w:t>q</w:t>
            </w:r>
          </w:p>
        </w:tc>
        <w:tc>
          <w:tcPr>
            <w:tcW w:w="1031" w:type="dxa"/>
            <w:vAlign w:val="center"/>
          </w:tcPr>
          <w:p>
            <w:pPr>
              <w:pStyle w:val="51"/>
              <w:shd w:val="clear"/>
              <w:wordWrap/>
              <w:topLinePunct w:val="0"/>
              <w:bidi w:val="0"/>
              <w:snapToGrid/>
              <w:spacing w:before="0" w:beforeAutospacing="0" w:after="0" w:afterAutospacing="0" w:line="240" w:lineRule="auto"/>
              <w:jc w:val="center"/>
              <w:rPr>
                <w:b/>
                <w:color w:val="auto"/>
                <w:sz w:val="20"/>
                <w:szCs w:val="20"/>
                <w:lang w:val="en-US"/>
              </w:rPr>
            </w:pPr>
            <w:r>
              <w:rPr>
                <w:b/>
                <w:color w:val="auto"/>
                <w:sz w:val="20"/>
                <w:szCs w:val="20"/>
                <w:lang w:val="en-US"/>
              </w:rPr>
              <w:t>Q</w:t>
            </w:r>
          </w:p>
        </w:tc>
        <w:tc>
          <w:tcPr>
            <w:tcW w:w="1023" w:type="dxa"/>
            <w:vAlign w:val="center"/>
          </w:tcPr>
          <w:p>
            <w:pPr>
              <w:pStyle w:val="51"/>
              <w:shd w:val="clear"/>
              <w:wordWrap/>
              <w:topLinePunct w:val="0"/>
              <w:bidi w:val="0"/>
              <w:snapToGrid/>
              <w:spacing w:before="0" w:beforeAutospacing="0" w:after="0" w:afterAutospacing="0" w:line="240" w:lineRule="auto"/>
              <w:jc w:val="center"/>
              <w:rPr>
                <w:b/>
                <w:color w:val="auto"/>
                <w:sz w:val="20"/>
                <w:szCs w:val="20"/>
                <w:lang w:val="en-US"/>
              </w:rPr>
            </w:pPr>
            <w:r>
              <w:rPr>
                <w:b/>
                <w:color w:val="auto"/>
                <w:sz w:val="20"/>
                <w:szCs w:val="20"/>
                <w:lang w:val="en-US"/>
              </w:rPr>
              <w:t>q</w:t>
            </w:r>
          </w:p>
        </w:tc>
        <w:tc>
          <w:tcPr>
            <w:tcW w:w="1055" w:type="dxa"/>
            <w:vAlign w:val="center"/>
          </w:tcPr>
          <w:p>
            <w:pPr>
              <w:pStyle w:val="51"/>
              <w:shd w:val="clear"/>
              <w:wordWrap/>
              <w:topLinePunct w:val="0"/>
              <w:bidi w:val="0"/>
              <w:snapToGrid/>
              <w:spacing w:before="0" w:beforeAutospacing="0" w:after="0" w:afterAutospacing="0" w:line="240" w:lineRule="auto"/>
              <w:jc w:val="center"/>
              <w:rPr>
                <w:b/>
                <w:color w:val="auto"/>
                <w:sz w:val="20"/>
                <w:szCs w:val="20"/>
                <w:lang w:val="en-US"/>
              </w:rPr>
            </w:pPr>
            <w:r>
              <w:rPr>
                <w:b/>
                <w:color w:val="auto"/>
                <w:sz w:val="20"/>
                <w:szCs w:val="20"/>
                <w:lang w:val="en-US"/>
              </w:rPr>
              <w:t>Q</w:t>
            </w:r>
          </w:p>
        </w:tc>
        <w:tc>
          <w:tcPr>
            <w:tcW w:w="1068" w:type="dxa"/>
            <w:vAlign w:val="center"/>
          </w:tcPr>
          <w:p>
            <w:pPr>
              <w:pStyle w:val="51"/>
              <w:shd w:val="clear"/>
              <w:wordWrap/>
              <w:topLinePunct w:val="0"/>
              <w:bidi w:val="0"/>
              <w:snapToGrid/>
              <w:spacing w:before="0" w:beforeAutospacing="0" w:after="0" w:afterAutospacing="0" w:line="240" w:lineRule="auto"/>
              <w:jc w:val="center"/>
              <w:rPr>
                <w:b/>
                <w:color w:val="auto"/>
                <w:sz w:val="20"/>
                <w:szCs w:val="20"/>
                <w:lang w:val="en-US"/>
              </w:rPr>
            </w:pPr>
            <w:r>
              <w:rPr>
                <w:b/>
                <w:color w:val="auto"/>
                <w:sz w:val="20"/>
                <w:szCs w:val="20"/>
                <w:lang w:val="en-US"/>
              </w:rPr>
              <w:t>q</w:t>
            </w:r>
          </w:p>
        </w:tc>
        <w:tc>
          <w:tcPr>
            <w:tcW w:w="1089" w:type="dxa"/>
            <w:vAlign w:val="center"/>
          </w:tcPr>
          <w:p>
            <w:pPr>
              <w:pStyle w:val="51"/>
              <w:shd w:val="clear"/>
              <w:wordWrap/>
              <w:topLinePunct w:val="0"/>
              <w:bidi w:val="0"/>
              <w:snapToGrid/>
              <w:spacing w:before="0" w:beforeAutospacing="0" w:after="0" w:afterAutospacing="0" w:line="240" w:lineRule="auto"/>
              <w:jc w:val="center"/>
              <w:rPr>
                <w:b/>
                <w:color w:val="auto"/>
                <w:sz w:val="20"/>
                <w:szCs w:val="20"/>
                <w:lang w:val="en-US"/>
              </w:rPr>
            </w:pPr>
            <w:r>
              <w:rPr>
                <w:b/>
                <w:color w:val="auto"/>
                <w:sz w:val="20"/>
                <w:szCs w:val="20"/>
                <w:lang w:val="en-US"/>
              </w:rPr>
              <w:t>Q</w:t>
            </w:r>
          </w:p>
        </w:tc>
        <w:tc>
          <w:tcPr>
            <w:tcW w:w="1068" w:type="dxa"/>
            <w:vAlign w:val="center"/>
          </w:tcPr>
          <w:p>
            <w:pPr>
              <w:pStyle w:val="51"/>
              <w:shd w:val="clear"/>
              <w:wordWrap/>
              <w:topLinePunct w:val="0"/>
              <w:bidi w:val="0"/>
              <w:snapToGrid/>
              <w:spacing w:before="0" w:beforeAutospacing="0" w:after="0" w:afterAutospacing="0" w:line="240" w:lineRule="auto"/>
              <w:jc w:val="center"/>
              <w:rPr>
                <w:b/>
                <w:color w:val="auto"/>
                <w:sz w:val="20"/>
                <w:szCs w:val="20"/>
                <w:lang w:val="en-US"/>
              </w:rPr>
            </w:pPr>
            <w:r>
              <w:rPr>
                <w:b/>
                <w:color w:val="auto"/>
                <w:sz w:val="20"/>
                <w:szCs w:val="20"/>
                <w:lang w:val="en-US"/>
              </w:rPr>
              <w:t>q</w:t>
            </w:r>
          </w:p>
        </w:tc>
        <w:tc>
          <w:tcPr>
            <w:tcW w:w="840" w:type="dxa"/>
            <w:vAlign w:val="center"/>
          </w:tcPr>
          <w:p>
            <w:pPr>
              <w:pStyle w:val="51"/>
              <w:shd w:val="clear"/>
              <w:wordWrap/>
              <w:topLinePunct w:val="0"/>
              <w:bidi w:val="0"/>
              <w:snapToGrid/>
              <w:spacing w:before="0" w:beforeAutospacing="0" w:after="0" w:afterAutospacing="0" w:line="240" w:lineRule="auto"/>
              <w:jc w:val="center"/>
              <w:rPr>
                <w:b/>
                <w:color w:val="auto"/>
                <w:sz w:val="20"/>
                <w:szCs w:val="20"/>
              </w:rPr>
            </w:pPr>
            <w:r>
              <w:rPr>
                <w:b/>
                <w:color w:val="auto"/>
                <w:sz w:val="20"/>
                <w:szCs w:val="20"/>
                <w:lang w:val="en-US"/>
              </w:rPr>
              <w: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2" w:type="dxa"/>
            <w:vMerge w:val="continue"/>
            <w:vAlign w:val="center"/>
          </w:tcPr>
          <w:p>
            <w:pPr>
              <w:pStyle w:val="51"/>
              <w:shd w:val="clear"/>
              <w:wordWrap/>
              <w:topLinePunct w:val="0"/>
              <w:bidi w:val="0"/>
              <w:snapToGrid/>
              <w:spacing w:before="0" w:beforeAutospacing="0" w:after="0" w:afterAutospacing="0" w:line="240" w:lineRule="auto"/>
              <w:jc w:val="both"/>
              <w:rPr>
                <w:color w:val="auto"/>
                <w:sz w:val="20"/>
                <w:szCs w:val="20"/>
              </w:rPr>
            </w:pPr>
          </w:p>
        </w:tc>
        <w:tc>
          <w:tcPr>
            <w:tcW w:w="1013" w:type="dxa"/>
            <w:vAlign w:val="center"/>
          </w:tcPr>
          <w:p>
            <w:pPr>
              <w:pStyle w:val="51"/>
              <w:shd w:val="clear"/>
              <w:wordWrap/>
              <w:topLinePunct w:val="0"/>
              <w:bidi w:val="0"/>
              <w:snapToGrid/>
              <w:spacing w:before="0" w:beforeAutospacing="0" w:after="0" w:afterAutospacing="0" w:line="240" w:lineRule="auto"/>
              <w:jc w:val="center"/>
              <w:rPr>
                <w:b/>
                <w:color w:val="auto"/>
                <w:sz w:val="20"/>
                <w:szCs w:val="20"/>
              </w:rPr>
            </w:pPr>
            <w:r>
              <w:rPr>
                <w:b/>
                <w:color w:val="auto"/>
                <w:sz w:val="20"/>
                <w:szCs w:val="20"/>
              </w:rPr>
              <w:t>л/с км</w:t>
            </w:r>
            <w:r>
              <w:rPr>
                <w:b/>
                <w:color w:val="auto"/>
                <w:sz w:val="20"/>
                <w:szCs w:val="20"/>
                <w:vertAlign w:val="superscript"/>
              </w:rPr>
              <w:t>2</w:t>
            </w:r>
          </w:p>
        </w:tc>
        <w:tc>
          <w:tcPr>
            <w:tcW w:w="1031" w:type="dxa"/>
            <w:vAlign w:val="center"/>
          </w:tcPr>
          <w:p>
            <w:pPr>
              <w:pStyle w:val="51"/>
              <w:shd w:val="clear"/>
              <w:wordWrap/>
              <w:topLinePunct w:val="0"/>
              <w:bidi w:val="0"/>
              <w:snapToGrid/>
              <w:spacing w:before="0" w:beforeAutospacing="0" w:after="0" w:afterAutospacing="0" w:line="240" w:lineRule="auto"/>
              <w:jc w:val="center"/>
              <w:rPr>
                <w:b/>
                <w:color w:val="auto"/>
                <w:sz w:val="20"/>
                <w:szCs w:val="20"/>
              </w:rPr>
            </w:pPr>
            <w:r>
              <w:rPr>
                <w:b/>
                <w:color w:val="auto"/>
                <w:sz w:val="20"/>
                <w:szCs w:val="20"/>
              </w:rPr>
              <w:t>м</w:t>
            </w:r>
            <w:r>
              <w:rPr>
                <w:b/>
                <w:color w:val="auto"/>
                <w:sz w:val="20"/>
                <w:szCs w:val="20"/>
                <w:vertAlign w:val="superscript"/>
              </w:rPr>
              <w:t>3</w:t>
            </w:r>
            <w:r>
              <w:rPr>
                <w:b/>
                <w:color w:val="auto"/>
                <w:sz w:val="20"/>
                <w:szCs w:val="20"/>
              </w:rPr>
              <w:t>/с</w:t>
            </w:r>
          </w:p>
        </w:tc>
        <w:tc>
          <w:tcPr>
            <w:tcW w:w="1023" w:type="dxa"/>
            <w:vAlign w:val="center"/>
          </w:tcPr>
          <w:p>
            <w:pPr>
              <w:pStyle w:val="51"/>
              <w:shd w:val="clear"/>
              <w:wordWrap/>
              <w:topLinePunct w:val="0"/>
              <w:bidi w:val="0"/>
              <w:snapToGrid/>
              <w:spacing w:before="0" w:beforeAutospacing="0" w:after="0" w:afterAutospacing="0" w:line="240" w:lineRule="auto"/>
              <w:jc w:val="both"/>
              <w:rPr>
                <w:b/>
                <w:color w:val="auto"/>
                <w:sz w:val="20"/>
                <w:szCs w:val="20"/>
              </w:rPr>
            </w:pPr>
            <w:r>
              <w:rPr>
                <w:b/>
                <w:color w:val="auto"/>
                <w:sz w:val="20"/>
                <w:szCs w:val="20"/>
              </w:rPr>
              <w:t>л/с км</w:t>
            </w:r>
            <w:r>
              <w:rPr>
                <w:b/>
                <w:color w:val="auto"/>
                <w:sz w:val="20"/>
                <w:szCs w:val="20"/>
                <w:vertAlign w:val="superscript"/>
              </w:rPr>
              <w:t>2</w:t>
            </w:r>
          </w:p>
        </w:tc>
        <w:tc>
          <w:tcPr>
            <w:tcW w:w="1055" w:type="dxa"/>
            <w:vAlign w:val="center"/>
          </w:tcPr>
          <w:p>
            <w:pPr>
              <w:pStyle w:val="51"/>
              <w:shd w:val="clear"/>
              <w:wordWrap/>
              <w:topLinePunct w:val="0"/>
              <w:bidi w:val="0"/>
              <w:snapToGrid/>
              <w:spacing w:before="0" w:beforeAutospacing="0" w:after="0" w:afterAutospacing="0" w:line="240" w:lineRule="auto"/>
              <w:jc w:val="center"/>
              <w:rPr>
                <w:b/>
                <w:color w:val="auto"/>
                <w:sz w:val="20"/>
                <w:szCs w:val="20"/>
              </w:rPr>
            </w:pPr>
            <w:r>
              <w:rPr>
                <w:b/>
                <w:color w:val="auto"/>
                <w:sz w:val="20"/>
                <w:szCs w:val="20"/>
              </w:rPr>
              <w:t>м</w:t>
            </w:r>
            <w:r>
              <w:rPr>
                <w:b/>
                <w:color w:val="auto"/>
                <w:sz w:val="20"/>
                <w:szCs w:val="20"/>
                <w:vertAlign w:val="superscript"/>
              </w:rPr>
              <w:t>3</w:t>
            </w:r>
            <w:r>
              <w:rPr>
                <w:b/>
                <w:color w:val="auto"/>
                <w:sz w:val="20"/>
                <w:szCs w:val="20"/>
              </w:rPr>
              <w:t>/с</w:t>
            </w:r>
          </w:p>
        </w:tc>
        <w:tc>
          <w:tcPr>
            <w:tcW w:w="1068" w:type="dxa"/>
            <w:vAlign w:val="center"/>
          </w:tcPr>
          <w:p>
            <w:pPr>
              <w:pStyle w:val="51"/>
              <w:shd w:val="clear"/>
              <w:wordWrap/>
              <w:topLinePunct w:val="0"/>
              <w:bidi w:val="0"/>
              <w:snapToGrid/>
              <w:spacing w:before="0" w:beforeAutospacing="0" w:after="0" w:afterAutospacing="0" w:line="240" w:lineRule="auto"/>
              <w:jc w:val="both"/>
              <w:rPr>
                <w:b/>
                <w:color w:val="auto"/>
                <w:sz w:val="20"/>
                <w:szCs w:val="20"/>
              </w:rPr>
            </w:pPr>
            <w:r>
              <w:rPr>
                <w:b/>
                <w:color w:val="auto"/>
                <w:sz w:val="20"/>
                <w:szCs w:val="20"/>
              </w:rPr>
              <w:t>л/с км</w:t>
            </w:r>
            <w:r>
              <w:rPr>
                <w:b/>
                <w:color w:val="auto"/>
                <w:sz w:val="20"/>
                <w:szCs w:val="20"/>
                <w:vertAlign w:val="superscript"/>
              </w:rPr>
              <w:t>2</w:t>
            </w:r>
          </w:p>
        </w:tc>
        <w:tc>
          <w:tcPr>
            <w:tcW w:w="1089" w:type="dxa"/>
            <w:vAlign w:val="center"/>
          </w:tcPr>
          <w:p>
            <w:pPr>
              <w:pStyle w:val="51"/>
              <w:shd w:val="clear"/>
              <w:wordWrap/>
              <w:topLinePunct w:val="0"/>
              <w:bidi w:val="0"/>
              <w:snapToGrid/>
              <w:spacing w:before="0" w:beforeAutospacing="0" w:after="0" w:afterAutospacing="0" w:line="240" w:lineRule="auto"/>
              <w:jc w:val="center"/>
              <w:rPr>
                <w:b/>
                <w:color w:val="auto"/>
                <w:sz w:val="20"/>
                <w:szCs w:val="20"/>
              </w:rPr>
            </w:pPr>
            <w:r>
              <w:rPr>
                <w:b/>
                <w:color w:val="auto"/>
                <w:sz w:val="20"/>
                <w:szCs w:val="20"/>
              </w:rPr>
              <w:t>м</w:t>
            </w:r>
            <w:r>
              <w:rPr>
                <w:b/>
                <w:color w:val="auto"/>
                <w:sz w:val="20"/>
                <w:szCs w:val="20"/>
                <w:vertAlign w:val="superscript"/>
              </w:rPr>
              <w:t>3</w:t>
            </w:r>
            <w:r>
              <w:rPr>
                <w:b/>
                <w:color w:val="auto"/>
                <w:sz w:val="20"/>
                <w:szCs w:val="20"/>
              </w:rPr>
              <w:t>/с</w:t>
            </w:r>
          </w:p>
        </w:tc>
        <w:tc>
          <w:tcPr>
            <w:tcW w:w="1068" w:type="dxa"/>
            <w:vAlign w:val="center"/>
          </w:tcPr>
          <w:p>
            <w:pPr>
              <w:pStyle w:val="51"/>
              <w:shd w:val="clear"/>
              <w:wordWrap/>
              <w:topLinePunct w:val="0"/>
              <w:bidi w:val="0"/>
              <w:snapToGrid/>
              <w:spacing w:before="0" w:beforeAutospacing="0" w:after="0" w:afterAutospacing="0" w:line="240" w:lineRule="auto"/>
              <w:jc w:val="both"/>
              <w:rPr>
                <w:b/>
                <w:color w:val="auto"/>
                <w:sz w:val="20"/>
                <w:szCs w:val="20"/>
              </w:rPr>
            </w:pPr>
            <w:r>
              <w:rPr>
                <w:b/>
                <w:color w:val="auto"/>
                <w:sz w:val="20"/>
                <w:szCs w:val="20"/>
              </w:rPr>
              <w:t>л/с км</w:t>
            </w:r>
            <w:r>
              <w:rPr>
                <w:b/>
                <w:color w:val="auto"/>
                <w:sz w:val="20"/>
                <w:szCs w:val="20"/>
                <w:vertAlign w:val="superscript"/>
              </w:rPr>
              <w:t>2</w:t>
            </w:r>
          </w:p>
        </w:tc>
        <w:tc>
          <w:tcPr>
            <w:tcW w:w="840" w:type="dxa"/>
            <w:vAlign w:val="center"/>
          </w:tcPr>
          <w:p>
            <w:pPr>
              <w:pStyle w:val="51"/>
              <w:shd w:val="clear"/>
              <w:wordWrap/>
              <w:topLinePunct w:val="0"/>
              <w:bidi w:val="0"/>
              <w:snapToGrid/>
              <w:spacing w:before="0" w:beforeAutospacing="0" w:after="0" w:afterAutospacing="0" w:line="240" w:lineRule="auto"/>
              <w:jc w:val="center"/>
              <w:rPr>
                <w:b/>
                <w:color w:val="auto"/>
                <w:sz w:val="20"/>
                <w:szCs w:val="20"/>
              </w:rPr>
            </w:pPr>
            <w:r>
              <w:rPr>
                <w:b/>
                <w:color w:val="auto"/>
                <w:sz w:val="20"/>
                <w:szCs w:val="20"/>
              </w:rPr>
              <w:t>м</w:t>
            </w:r>
            <w:r>
              <w:rPr>
                <w:b/>
                <w:color w:val="auto"/>
                <w:sz w:val="20"/>
                <w:szCs w:val="20"/>
                <w:vertAlign w:val="superscript"/>
              </w:rPr>
              <w:t>3</w:t>
            </w:r>
            <w:r>
              <w:rPr>
                <w:b/>
                <w:color w:val="auto"/>
                <w:sz w:val="20"/>
                <w:szCs w:val="20"/>
              </w:rPr>
              <w:t>/с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2" w:type="dxa"/>
            <w:vAlign w:val="center"/>
          </w:tcPr>
          <w:p>
            <w:pPr>
              <w:pStyle w:val="51"/>
              <w:shd w:val="clear"/>
              <w:wordWrap/>
              <w:topLinePunct w:val="0"/>
              <w:bidi w:val="0"/>
              <w:snapToGrid/>
              <w:spacing w:before="0" w:beforeAutospacing="0" w:after="0" w:afterAutospacing="0" w:line="240" w:lineRule="auto"/>
              <w:jc w:val="center"/>
              <w:rPr>
                <w:color w:val="auto"/>
                <w:sz w:val="20"/>
                <w:szCs w:val="20"/>
              </w:rPr>
            </w:pPr>
            <w:r>
              <w:rPr>
                <w:color w:val="auto"/>
                <w:sz w:val="20"/>
                <w:szCs w:val="20"/>
              </w:rPr>
              <w:t>18,8</w:t>
            </w:r>
          </w:p>
        </w:tc>
        <w:tc>
          <w:tcPr>
            <w:tcW w:w="1013" w:type="dxa"/>
            <w:vAlign w:val="center"/>
          </w:tcPr>
          <w:p>
            <w:pPr>
              <w:pStyle w:val="51"/>
              <w:shd w:val="clear"/>
              <w:wordWrap/>
              <w:topLinePunct w:val="0"/>
              <w:bidi w:val="0"/>
              <w:snapToGrid/>
              <w:spacing w:before="0" w:beforeAutospacing="0" w:after="0" w:afterAutospacing="0" w:line="240" w:lineRule="auto"/>
              <w:jc w:val="both"/>
              <w:rPr>
                <w:color w:val="auto"/>
                <w:sz w:val="20"/>
                <w:szCs w:val="20"/>
              </w:rPr>
            </w:pPr>
            <w:r>
              <w:rPr>
                <w:color w:val="auto"/>
                <w:sz w:val="20"/>
                <w:szCs w:val="20"/>
              </w:rPr>
              <w:t>7,0</w:t>
            </w:r>
          </w:p>
        </w:tc>
        <w:tc>
          <w:tcPr>
            <w:tcW w:w="1031" w:type="dxa"/>
            <w:vAlign w:val="center"/>
          </w:tcPr>
          <w:p>
            <w:pPr>
              <w:pStyle w:val="51"/>
              <w:shd w:val="clear"/>
              <w:wordWrap/>
              <w:topLinePunct w:val="0"/>
              <w:bidi w:val="0"/>
              <w:snapToGrid/>
              <w:spacing w:before="0" w:beforeAutospacing="0" w:after="0" w:afterAutospacing="0" w:line="240" w:lineRule="auto"/>
              <w:jc w:val="center"/>
              <w:rPr>
                <w:color w:val="auto"/>
                <w:sz w:val="20"/>
                <w:szCs w:val="20"/>
              </w:rPr>
            </w:pPr>
            <w:r>
              <w:rPr>
                <w:color w:val="auto"/>
                <w:sz w:val="20"/>
                <w:szCs w:val="20"/>
              </w:rPr>
              <w:t>0,13</w:t>
            </w:r>
          </w:p>
        </w:tc>
        <w:tc>
          <w:tcPr>
            <w:tcW w:w="1023" w:type="dxa"/>
            <w:vAlign w:val="center"/>
          </w:tcPr>
          <w:p>
            <w:pPr>
              <w:pStyle w:val="51"/>
              <w:shd w:val="clear"/>
              <w:wordWrap/>
              <w:topLinePunct w:val="0"/>
              <w:bidi w:val="0"/>
              <w:snapToGrid/>
              <w:spacing w:before="0" w:beforeAutospacing="0" w:after="0" w:afterAutospacing="0" w:line="240" w:lineRule="auto"/>
              <w:jc w:val="center"/>
              <w:rPr>
                <w:color w:val="auto"/>
                <w:sz w:val="20"/>
                <w:szCs w:val="20"/>
              </w:rPr>
            </w:pPr>
            <w:r>
              <w:rPr>
                <w:color w:val="auto"/>
                <w:sz w:val="20"/>
                <w:szCs w:val="20"/>
              </w:rPr>
              <w:t>3,54</w:t>
            </w:r>
          </w:p>
        </w:tc>
        <w:tc>
          <w:tcPr>
            <w:tcW w:w="1055" w:type="dxa"/>
            <w:vAlign w:val="center"/>
          </w:tcPr>
          <w:p>
            <w:pPr>
              <w:pStyle w:val="51"/>
              <w:shd w:val="clear"/>
              <w:wordWrap/>
              <w:topLinePunct w:val="0"/>
              <w:bidi w:val="0"/>
              <w:snapToGrid/>
              <w:spacing w:before="0" w:beforeAutospacing="0" w:after="0" w:afterAutospacing="0" w:line="240" w:lineRule="auto"/>
              <w:jc w:val="center"/>
              <w:rPr>
                <w:color w:val="auto"/>
                <w:sz w:val="20"/>
                <w:szCs w:val="20"/>
              </w:rPr>
            </w:pPr>
            <w:r>
              <w:rPr>
                <w:color w:val="auto"/>
                <w:sz w:val="20"/>
                <w:szCs w:val="20"/>
              </w:rPr>
              <w:t>0,067</w:t>
            </w:r>
          </w:p>
        </w:tc>
        <w:tc>
          <w:tcPr>
            <w:tcW w:w="1068" w:type="dxa"/>
            <w:vAlign w:val="center"/>
          </w:tcPr>
          <w:p>
            <w:pPr>
              <w:pStyle w:val="51"/>
              <w:shd w:val="clear"/>
              <w:wordWrap/>
              <w:topLinePunct w:val="0"/>
              <w:bidi w:val="0"/>
              <w:snapToGrid/>
              <w:spacing w:before="0" w:beforeAutospacing="0" w:after="0" w:afterAutospacing="0" w:line="240" w:lineRule="auto"/>
              <w:jc w:val="center"/>
              <w:rPr>
                <w:color w:val="auto"/>
                <w:sz w:val="20"/>
                <w:szCs w:val="20"/>
              </w:rPr>
            </w:pPr>
            <w:r>
              <w:rPr>
                <w:color w:val="auto"/>
                <w:sz w:val="20"/>
                <w:szCs w:val="20"/>
              </w:rPr>
              <w:t>0,32</w:t>
            </w:r>
          </w:p>
        </w:tc>
        <w:tc>
          <w:tcPr>
            <w:tcW w:w="1089" w:type="dxa"/>
            <w:vAlign w:val="center"/>
          </w:tcPr>
          <w:p>
            <w:pPr>
              <w:pStyle w:val="51"/>
              <w:shd w:val="clear"/>
              <w:wordWrap/>
              <w:topLinePunct w:val="0"/>
              <w:bidi w:val="0"/>
              <w:snapToGrid/>
              <w:spacing w:before="0" w:beforeAutospacing="0" w:after="0" w:afterAutospacing="0" w:line="240" w:lineRule="auto"/>
              <w:jc w:val="center"/>
              <w:rPr>
                <w:color w:val="auto"/>
                <w:sz w:val="20"/>
                <w:szCs w:val="20"/>
              </w:rPr>
            </w:pPr>
            <w:r>
              <w:rPr>
                <w:color w:val="auto"/>
                <w:sz w:val="20"/>
                <w:szCs w:val="20"/>
              </w:rPr>
              <w:t>0,006</w:t>
            </w:r>
          </w:p>
        </w:tc>
        <w:tc>
          <w:tcPr>
            <w:tcW w:w="1068" w:type="dxa"/>
            <w:vAlign w:val="center"/>
          </w:tcPr>
          <w:p>
            <w:pPr>
              <w:pStyle w:val="51"/>
              <w:shd w:val="clear"/>
              <w:wordWrap/>
              <w:topLinePunct w:val="0"/>
              <w:bidi w:val="0"/>
              <w:snapToGrid/>
              <w:spacing w:before="0" w:beforeAutospacing="0" w:after="0" w:afterAutospacing="0" w:line="240" w:lineRule="auto"/>
              <w:jc w:val="center"/>
              <w:rPr>
                <w:color w:val="auto"/>
                <w:sz w:val="20"/>
                <w:szCs w:val="20"/>
              </w:rPr>
            </w:pPr>
            <w:r>
              <w:rPr>
                <w:color w:val="auto"/>
                <w:sz w:val="20"/>
                <w:szCs w:val="20"/>
              </w:rPr>
              <w:t>0,37</w:t>
            </w:r>
          </w:p>
        </w:tc>
        <w:tc>
          <w:tcPr>
            <w:tcW w:w="840" w:type="dxa"/>
            <w:vAlign w:val="center"/>
          </w:tcPr>
          <w:p>
            <w:pPr>
              <w:pStyle w:val="51"/>
              <w:shd w:val="clear"/>
              <w:wordWrap/>
              <w:topLinePunct w:val="0"/>
              <w:bidi w:val="0"/>
              <w:snapToGrid/>
              <w:spacing w:before="0" w:beforeAutospacing="0" w:after="0" w:afterAutospacing="0" w:line="240" w:lineRule="auto"/>
              <w:jc w:val="center"/>
              <w:rPr>
                <w:color w:val="auto"/>
                <w:sz w:val="20"/>
                <w:szCs w:val="20"/>
              </w:rPr>
            </w:pPr>
            <w:r>
              <w:rPr>
                <w:color w:val="auto"/>
                <w:sz w:val="20"/>
                <w:szCs w:val="20"/>
              </w:rPr>
              <w:t>0,007</w:t>
            </w:r>
          </w:p>
        </w:tc>
      </w:tr>
    </w:tbl>
    <w:p>
      <w:pPr>
        <w:pStyle w:val="51"/>
        <w:shd w:val="clear"/>
        <w:wordWrap/>
        <w:topLinePunct w:val="0"/>
        <w:bidi w:val="0"/>
        <w:snapToGrid/>
        <w:spacing w:before="0" w:beforeAutospacing="0" w:after="0" w:afterAutospacing="0" w:line="240" w:lineRule="auto"/>
        <w:ind w:left="357"/>
        <w:jc w:val="both"/>
        <w:rPr>
          <w:rFonts w:ascii="Arial" w:hAnsi="Arial" w:cs="Arial"/>
          <w:color w:val="auto"/>
        </w:rPr>
      </w:pPr>
    </w:p>
    <w:p>
      <w:pPr>
        <w:pStyle w:val="87"/>
        <w:shd w:val="clear"/>
        <w:wordWrap/>
        <w:topLinePunct w:val="0"/>
        <w:bidi w:val="0"/>
        <w:snapToGrid/>
        <w:spacing w:line="240" w:lineRule="auto"/>
        <w:rPr>
          <w:color w:val="auto"/>
          <w:u w:val="single"/>
        </w:rPr>
      </w:pPr>
    </w:p>
    <w:p>
      <w:pPr>
        <w:pStyle w:val="87"/>
        <w:shd w:val="clear"/>
        <w:wordWrap/>
        <w:topLinePunct w:val="0"/>
        <w:bidi w:val="0"/>
        <w:snapToGrid/>
        <w:spacing w:line="240" w:lineRule="auto"/>
        <w:rPr>
          <w:color w:val="auto"/>
          <w:u w:val="single"/>
        </w:rPr>
      </w:pPr>
      <w:r>
        <w:rPr>
          <w:color w:val="auto"/>
          <w:u w:val="single"/>
        </w:rPr>
        <w:t>Охрана вод:</w:t>
      </w:r>
    </w:p>
    <w:p>
      <w:pPr>
        <w:pStyle w:val="87"/>
        <w:shd w:val="clear"/>
        <w:wordWrap/>
        <w:topLinePunct w:val="0"/>
        <w:bidi w:val="0"/>
        <w:snapToGrid/>
        <w:spacing w:line="240" w:lineRule="auto"/>
        <w:rPr>
          <w:color w:val="auto"/>
        </w:rPr>
      </w:pPr>
      <w:r>
        <w:rPr>
          <w:color w:val="auto"/>
        </w:rPr>
        <w:t>Размеры и границы водоохранных зон и прибрежных  защитных полос водных объектов в районе водопользования определены согласно статьи 65 «Водного кодекса Российской Федерации» № 74-ФЗ от 03.06.2006 года (п.5).</w:t>
      </w:r>
    </w:p>
    <w:p>
      <w:pPr>
        <w:pStyle w:val="87"/>
        <w:shd w:val="clear"/>
        <w:wordWrap/>
        <w:topLinePunct w:val="0"/>
        <w:bidi w:val="0"/>
        <w:snapToGrid/>
        <w:spacing w:line="240" w:lineRule="auto"/>
        <w:rPr>
          <w:color w:val="auto"/>
        </w:rPr>
      </w:pPr>
      <w:r>
        <w:rPr>
          <w:color w:val="auto"/>
        </w:rPr>
        <w:t>Длина ручья Шомка менее 10 км. Ширина водоохраной зоны и прибрежной защитной полосы - 50 м от береговой линии</w:t>
      </w:r>
    </w:p>
    <w:p>
      <w:pPr>
        <w:pStyle w:val="51"/>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jc w:val="center"/>
        <w:textAlignment w:val="auto"/>
        <w:rPr>
          <w:b/>
          <w:i/>
          <w:color w:val="auto"/>
        </w:rPr>
      </w:pPr>
      <w:r>
        <w:rPr>
          <w:b/>
          <w:i/>
          <w:color w:val="auto"/>
        </w:rPr>
        <w:t>Прогноз объема сточных вод.</w:t>
      </w:r>
    </w:p>
    <w:p>
      <w:pPr>
        <w:pStyle w:val="51"/>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709"/>
        <w:jc w:val="both"/>
        <w:textAlignment w:val="auto"/>
        <w:rPr>
          <w:color w:val="auto"/>
          <w:u w:val="single"/>
        </w:rPr>
      </w:pPr>
      <w:r>
        <w:rPr>
          <w:color w:val="auto"/>
          <w:u w:val="single"/>
        </w:rPr>
        <w:t>Перспективное потребление ресурсов в сфере водоотведения в р.п. Пушкинские Горы.</w:t>
      </w:r>
    </w:p>
    <w:p>
      <w:pPr>
        <w:pStyle w:val="87"/>
        <w:shd w:val="clear"/>
        <w:wordWrap/>
        <w:topLinePunct w:val="0"/>
        <w:bidi w:val="0"/>
        <w:snapToGrid/>
        <w:spacing w:line="240" w:lineRule="auto"/>
        <w:rPr>
          <w:color w:val="auto"/>
        </w:rPr>
      </w:pPr>
      <w:r>
        <w:rPr>
          <w:color w:val="auto"/>
        </w:rPr>
        <w:t>Без строительства жилищного фонда, социальной и производственной инфраструктуры производственной мощности действующих очистных сооружений 2000</w:t>
      </w:r>
      <w:r>
        <w:rPr>
          <w:rFonts w:hint="default"/>
          <w:color w:val="auto"/>
          <w:lang w:val="ru-RU"/>
        </w:rPr>
        <w:t xml:space="preserve"> </w:t>
      </w:r>
      <w:r>
        <w:rPr>
          <w:color w:val="auto"/>
        </w:rPr>
        <w:t>м.куб. в сутки на р.п. Пушкинские Горы будет достаточно.  После реконструкции ОС при новой технологии очистки не будет перегрузки по гидравлике и сброса недостаточно очищенных сточных вод. В индивидуальном жилищном фонде водоотведение предусматривается в выгребные септики. Объем сточных вод за последние 4 года уменьшился с 240,0 тыс.м.куб. в 2012</w:t>
      </w:r>
      <w:r>
        <w:rPr>
          <w:rFonts w:hint="default"/>
          <w:color w:val="auto"/>
          <w:lang w:val="ru-RU"/>
        </w:rPr>
        <w:t xml:space="preserve"> </w:t>
      </w:r>
      <w:r>
        <w:rPr>
          <w:color w:val="auto"/>
        </w:rPr>
        <w:t>г до 198,0 тыс.м.куб. 2015</w:t>
      </w:r>
      <w:r>
        <w:rPr>
          <w:rFonts w:hint="default"/>
          <w:color w:val="auto"/>
          <w:lang w:val="ru-RU"/>
        </w:rPr>
        <w:t xml:space="preserve"> </w:t>
      </w:r>
      <w:r>
        <w:rPr>
          <w:color w:val="auto"/>
        </w:rPr>
        <w:t>г.</w:t>
      </w:r>
    </w:p>
    <w:p>
      <w:pPr>
        <w:pStyle w:val="51"/>
        <w:shd w:val="clear"/>
        <w:wordWrap/>
        <w:topLinePunct w:val="0"/>
        <w:bidi w:val="0"/>
        <w:snapToGrid/>
        <w:spacing w:before="0" w:beforeAutospacing="0" w:after="0" w:afterAutospacing="0" w:line="240" w:lineRule="auto"/>
        <w:jc w:val="center"/>
        <w:rPr>
          <w:b/>
          <w:i/>
          <w:color w:val="auto"/>
        </w:rPr>
      </w:pPr>
      <w:r>
        <w:rPr>
          <w:b/>
          <w:i/>
          <w:color w:val="auto"/>
        </w:rPr>
        <w:t>Предложения по строительству, реконструкции и  модернизации объектов централизованной системы водоотведения.</w:t>
      </w:r>
    </w:p>
    <w:p>
      <w:pPr>
        <w:shd w:val="clear" w:color="auto"/>
        <w:wordWrap/>
        <w:topLinePunct w:val="0"/>
        <w:bidi w:val="0"/>
        <w:snapToGrid/>
        <w:spacing w:line="240" w:lineRule="auto"/>
        <w:ind w:left="567" w:right="62"/>
        <w:jc w:val="both"/>
        <w:rPr>
          <w:rFonts w:ascii="Arial" w:hAnsi="Arial" w:cs="Arial"/>
          <w:b/>
          <w:bCs/>
          <w:color w:val="auto"/>
        </w:rPr>
      </w:pPr>
      <w:r>
        <w:rPr>
          <w:rFonts w:eastAsia="Times New Roman"/>
          <w:color w:val="auto"/>
          <w:kern w:val="0"/>
          <w:u w:val="single"/>
          <w:lang w:eastAsia="ru-RU"/>
        </w:rPr>
        <w:t>Предлагаемая технологическая схема очистки сточных вод на КОС р.п. Пушкинские Горы после реконструкции</w:t>
      </w:r>
    </w:p>
    <w:p>
      <w:pPr>
        <w:pStyle w:val="87"/>
        <w:shd w:val="clear"/>
        <w:wordWrap/>
        <w:topLinePunct w:val="0"/>
        <w:bidi w:val="0"/>
        <w:snapToGrid/>
        <w:spacing w:line="240" w:lineRule="auto"/>
        <w:rPr>
          <w:color w:val="auto"/>
        </w:rPr>
      </w:pPr>
      <w:r>
        <w:rPr>
          <w:color w:val="auto"/>
        </w:rPr>
        <w:t>Вся инженерная инфраструктура системы канализации имеет высокий моральный и технический износ 90% и подлежат замене или капитальному ремонту. Очистные сооружения требуют реконструкции из-за необходимости восстановления строительных конструкций до нормативного технического состояния и завершения работ по модернизации оборудования для глубокой биологической очистки до показателей ПДК.</w:t>
      </w:r>
    </w:p>
    <w:p>
      <w:pPr>
        <w:pStyle w:val="87"/>
        <w:shd w:val="clear"/>
        <w:wordWrap/>
        <w:topLinePunct w:val="0"/>
        <w:bidi w:val="0"/>
        <w:snapToGrid/>
        <w:spacing w:line="240" w:lineRule="auto"/>
        <w:rPr>
          <w:color w:val="auto"/>
        </w:rPr>
      </w:pPr>
      <w:r>
        <w:rPr>
          <w:color w:val="auto"/>
        </w:rPr>
        <w:t>Канализационная насосная станция работает по сокращенному технологическому циклу, что приводит к ускоренному выходу из строя насосного и другого оборудования.</w:t>
      </w:r>
    </w:p>
    <w:p>
      <w:pPr>
        <w:pStyle w:val="87"/>
        <w:shd w:val="clear"/>
        <w:wordWrap/>
        <w:topLinePunct w:val="0"/>
        <w:bidi w:val="0"/>
        <w:snapToGrid/>
        <w:spacing w:line="240" w:lineRule="auto"/>
        <w:rPr>
          <w:color w:val="auto"/>
        </w:rPr>
      </w:pPr>
      <w:r>
        <w:rPr>
          <w:color w:val="auto"/>
        </w:rPr>
        <w:t>Строительство и реконструкция биологических и других очистных сооружений, канализационных сетей, позволит существенно улучшить санитарное состояние реки и в значительной степени защитит подземные воды от загрязнения.</w:t>
      </w:r>
    </w:p>
    <w:p>
      <w:pPr>
        <w:pStyle w:val="87"/>
        <w:shd w:val="clear"/>
        <w:wordWrap/>
        <w:topLinePunct w:val="0"/>
        <w:bidi w:val="0"/>
        <w:snapToGrid/>
        <w:spacing w:line="240" w:lineRule="auto"/>
        <w:rPr>
          <w:color w:val="auto"/>
        </w:rPr>
      </w:pPr>
      <w:r>
        <w:rPr>
          <w:color w:val="auto"/>
        </w:rPr>
        <w:t>При предлагаемой технологической схеме очистки, сточные воды поступают на канализационные очистные сооружения в камеру гашения, а затем в блок решеток. Камера гашения служит гасителем энергии потока, а установленные решетки задерживают крупные включения в сточных водах. Отбросы с решеток собираются в ведро с последующим выносом в специальный контейнер для складирования отбросов. Очищенные от крупных включений сточные воды поступают на очистку в два отделения горизонтальной песколовки с круговым движением воды диаметром 2,0 м. Назначение песколовок - освободить сточные воды от тяжелых примесей минерального происхождения с размером частиц 0,09 •+- 0,5 мм и более. Песколовки удаляют частицы гравия, песка, костей, угля, шлака и т.п. песок из песколовок удаляется с помощью системы взмучивания и удаления песка, и поступают на песковые площадки. Выгрузка песка из песколовок следует производить не реже одного раза в сутки. Дренажная вода с песковых площадок направляется в голову очистных сооружений.</w:t>
      </w:r>
    </w:p>
    <w:p>
      <w:pPr>
        <w:pStyle w:val="87"/>
        <w:shd w:val="clear"/>
        <w:wordWrap/>
        <w:topLinePunct w:val="0"/>
        <w:bidi w:val="0"/>
        <w:snapToGrid/>
        <w:spacing w:line="240" w:lineRule="auto"/>
        <w:rPr>
          <w:color w:val="auto"/>
        </w:rPr>
      </w:pPr>
      <w:r>
        <w:rPr>
          <w:color w:val="auto"/>
        </w:rPr>
        <w:t>Ввод в работу данных песколовок позволит обеспечить лучшую эффективность очистки от песка и минеральных примесей. Эксплуатация данных песколовок облегчит работу обслуживающего персонала, так как песок будет удаляться под действием гидростатического давления. Кроме того с помощью щитовых затворов можно регулировать подачу сточных вод в песколовки для поддержания оптимальной скорости движения сточных вод (0,15 ^ 0,3 м/с). При минимальном притоке сточных вод с помощью щитовых затворов можно отключить одно отделение песколовки, что увеличит гидравлическую нагрузку на работающую песколовку и предотвратит избыточное изъятие органических и коллоидных веществ из сточных вод.</w:t>
      </w:r>
    </w:p>
    <w:p>
      <w:pPr>
        <w:pStyle w:val="87"/>
        <w:shd w:val="clear"/>
        <w:wordWrap/>
        <w:topLinePunct w:val="0"/>
        <w:bidi w:val="0"/>
        <w:snapToGrid/>
        <w:spacing w:line="240" w:lineRule="auto"/>
        <w:rPr>
          <w:color w:val="auto"/>
        </w:rPr>
      </w:pPr>
      <w:r>
        <w:rPr>
          <w:color w:val="auto"/>
        </w:rPr>
        <w:t>После песколовок сточная вода поступает на очистку в первичные двухъярусные отстойники диаметром 8,0 м. Сточные воды по распределительным лоткам поступают в желоба. В начале желоба установлен струенаправляющий щит. Большая часть взвешенных веществ, ударяясь о струенаправляющий щит, сползает через щель желоба в септическую камеру. В конце желобов установлена полупогружная доска для задержания плавающих веществ. Осадочные желоба, по которым протекает сточная вода, выполняют функции горизонтального отстойника, и в них происходит выпадение оседающих взвешенных веществ. Выпавший осадок сползает по наклонным стенкам нижней части желоба в щель и падает в септическую камеру. Осадок, выпавший в септическую камеру, подвергается сбраживанию. Процесс распада осадка в двухъярусных отстойниках при нормальной их работе идет без выделения дурнопахнущих газообразных продуктов; зрелый осадок получается с характерным слабым запахом асфальта или сургуча.</w:t>
      </w:r>
    </w:p>
    <w:p>
      <w:pPr>
        <w:pStyle w:val="87"/>
        <w:shd w:val="clear"/>
        <w:wordWrap/>
        <w:topLinePunct w:val="0"/>
        <w:bidi w:val="0"/>
        <w:snapToGrid/>
        <w:spacing w:line="240" w:lineRule="auto"/>
        <w:rPr>
          <w:color w:val="auto"/>
        </w:rPr>
      </w:pPr>
      <w:r>
        <w:rPr>
          <w:color w:val="auto"/>
        </w:rPr>
        <w:t>Выпавший на дно септической камеры осадок удаляется иловой трубой на иловые площадки. Сточные воды собираются сборным лотком с зубчатым водосливом и отводятся на дальнейшую очистку в распределительную камеру аэротенков.</w:t>
      </w:r>
    </w:p>
    <w:p>
      <w:pPr>
        <w:pStyle w:val="87"/>
        <w:shd w:val="clear"/>
        <w:wordWrap/>
        <w:topLinePunct w:val="0"/>
        <w:bidi w:val="0"/>
        <w:snapToGrid/>
        <w:spacing w:line="240" w:lineRule="auto"/>
        <w:rPr>
          <w:color w:val="auto"/>
        </w:rPr>
      </w:pPr>
      <w:r>
        <w:rPr>
          <w:color w:val="auto"/>
        </w:rPr>
        <w:t>Стоки из распределительной камеры поступают в распределительные лотки аэротенков для равномерного распределения стоков по всему поперечному сечению аэротенка. В аэрационной зоне установлена мелкопузырчатая система аэрации (производство ООО «Гефлис» г. Гомель) для осуществления процесса нитрификации. Процесс нитрификации в ходе биологической очистки носит последовательный характер и идет в две фазы: окисление солей аммония до солей азотистой кислоты (нитритов) и окисление нитритов в нитраты. В зону нитрификации необходимо подавать большое количество воздуха для насыщения стоков кислородом и для поддержания жизнедеятельности аэробов.</w:t>
      </w:r>
    </w:p>
    <w:p>
      <w:pPr>
        <w:pStyle w:val="87"/>
        <w:shd w:val="clear"/>
        <w:wordWrap/>
        <w:topLinePunct w:val="0"/>
        <w:bidi w:val="0"/>
        <w:snapToGrid/>
        <w:spacing w:line="240" w:lineRule="auto"/>
        <w:rPr>
          <w:color w:val="auto"/>
        </w:rPr>
      </w:pPr>
      <w:r>
        <w:rPr>
          <w:color w:val="auto"/>
        </w:rPr>
        <w:t>В конце каждого второго коридора устроены два вторичных горизонтальных отстойника размерами в плане 2,5x2,5x3,Ом (Н), которые предназначены для отделения ила от сточной воды. Выпавший на дно отстойника активный ил перекачивается двумя эрлифтами: один эрлифт для рециркуляции активного ила в аэротенки; второй для перекачки избыточного активного ила на иловые площадки.  Очищенные сточные воды собираются сборным лотком с зубчатым водосливом и направляются на секции доочистки (10 шт).</w:t>
      </w:r>
    </w:p>
    <w:p>
      <w:pPr>
        <w:pStyle w:val="87"/>
        <w:shd w:val="clear"/>
        <w:wordWrap/>
        <w:topLinePunct w:val="0"/>
        <w:bidi w:val="0"/>
        <w:snapToGrid/>
        <w:spacing w:line="240" w:lineRule="auto"/>
        <w:rPr>
          <w:color w:val="auto"/>
        </w:rPr>
      </w:pPr>
      <w:r>
        <w:rPr>
          <w:color w:val="auto"/>
        </w:rPr>
        <w:t>Секция доочистки состоит из зоны с полимерной загрузкой и системой регенерацией (производство ООО «Гефлис» г. Гомель) и отстойной зоны. Сточные воды поступают сверху и проходят через контейнер с загрузкой, который предназначен для фильтрования сточных вод. Кроме того в контейнерах происходит частичная биологическая доочистка по принципу нарастания биомассы. При этом кассеты с прикрепленной биомассой создают дополнительное гидравлическое сопротивление потоку и условия быстрого удаления взвеси из рабочей зоны, тем самым улучшая гидродинамическую структуру потока. Кассеты с инертным полимерным заполнителем из нетканого волокнисто-пористого материала выполняют следующие функции:</w:t>
      </w:r>
    </w:p>
    <w:p>
      <w:pPr>
        <w:pStyle w:val="397"/>
        <w:shd w:val="clear"/>
        <w:wordWrap/>
        <w:topLinePunct w:val="0"/>
        <w:bidi w:val="0"/>
        <w:snapToGrid/>
        <w:spacing w:line="240" w:lineRule="auto"/>
        <w:ind w:left="709" w:hanging="425"/>
        <w:rPr>
          <w:color w:val="auto"/>
        </w:rPr>
      </w:pPr>
      <w:r>
        <w:rPr>
          <w:color w:val="auto"/>
        </w:rPr>
        <w:t>фильтрация сточных вод, что позволит уменьшить вынос взвешенных веществ.</w:t>
      </w:r>
    </w:p>
    <w:p>
      <w:pPr>
        <w:pStyle w:val="397"/>
        <w:shd w:val="clear"/>
        <w:wordWrap/>
        <w:topLinePunct w:val="0"/>
        <w:bidi w:val="0"/>
        <w:snapToGrid/>
        <w:spacing w:line="240" w:lineRule="auto"/>
        <w:ind w:left="709" w:hanging="425"/>
        <w:rPr>
          <w:color w:val="auto"/>
        </w:rPr>
      </w:pPr>
      <w:r>
        <w:rPr>
          <w:color w:val="auto"/>
        </w:rPr>
        <w:t>доочистка сточных вод от биогенных элементов. Наличие инертного заполнителя позволит снизить концентрацию азота максимально, так как внутри</w:t>
      </w:r>
      <w:r>
        <w:rPr>
          <w:color w:val="auto"/>
        </w:rPr>
        <w:br w:type="textWrapping"/>
      </w:r>
      <w:r>
        <w:rPr>
          <w:color w:val="auto"/>
        </w:rPr>
        <w:t>загрузки дефицит растворенного кислорода приводит к интенсификации процесса денитрификации.</w:t>
      </w:r>
    </w:p>
    <w:p>
      <w:pPr>
        <w:pStyle w:val="397"/>
        <w:shd w:val="clear"/>
        <w:wordWrap/>
        <w:topLinePunct w:val="0"/>
        <w:bidi w:val="0"/>
        <w:snapToGrid/>
        <w:spacing w:line="240" w:lineRule="auto"/>
        <w:ind w:left="709" w:hanging="425"/>
        <w:rPr>
          <w:color w:val="auto"/>
        </w:rPr>
      </w:pPr>
      <w:r>
        <w:rPr>
          <w:color w:val="auto"/>
        </w:rPr>
        <w:t>поддержание температуры сточных вод в постоянных пределах.</w:t>
      </w:r>
    </w:p>
    <w:p>
      <w:pPr>
        <w:pStyle w:val="397"/>
        <w:numPr>
          <w:ilvl w:val="0"/>
          <w:numId w:val="0"/>
        </w:numPr>
        <w:shd w:val="clear"/>
        <w:wordWrap/>
        <w:topLinePunct w:val="0"/>
        <w:bidi w:val="0"/>
        <w:snapToGrid/>
        <w:spacing w:line="240" w:lineRule="auto"/>
        <w:ind w:firstLine="709"/>
        <w:rPr>
          <w:color w:val="auto"/>
        </w:rPr>
      </w:pPr>
      <w:r>
        <w:rPr>
          <w:rFonts w:eastAsia="Times New Roman"/>
          <w:color w:val="auto"/>
          <w:kern w:val="0"/>
          <w:szCs w:val="20"/>
          <w:lang w:eastAsia="ru-RU"/>
        </w:rPr>
        <w:t>Очистка кассет осуществляется посредством включения системы эген</w:t>
      </w:r>
      <w:r>
        <w:rPr>
          <w:color w:val="auto"/>
        </w:rPr>
        <w:t>ерации, расположенной непосредственно под кассетами.</w:t>
      </w:r>
    </w:p>
    <w:p>
      <w:pPr>
        <w:pStyle w:val="87"/>
        <w:shd w:val="clear"/>
        <w:wordWrap/>
        <w:topLinePunct w:val="0"/>
        <w:bidi w:val="0"/>
        <w:snapToGrid/>
        <w:spacing w:line="240" w:lineRule="auto"/>
        <w:rPr>
          <w:color w:val="auto"/>
        </w:rPr>
      </w:pPr>
      <w:r>
        <w:rPr>
          <w:color w:val="auto"/>
        </w:rPr>
        <w:t>Отстойная зона отделена от зоны с полимерной загрузкой наклонными перегородками. Отвод очищенных вод после секции доочистки осуществляется по трубопроводам.</w:t>
      </w:r>
    </w:p>
    <w:p>
      <w:pPr>
        <w:pStyle w:val="87"/>
        <w:shd w:val="clear"/>
        <w:wordWrap/>
        <w:topLinePunct w:val="0"/>
        <w:bidi w:val="0"/>
        <w:snapToGrid/>
        <w:spacing w:line="240" w:lineRule="auto"/>
        <w:rPr>
          <w:color w:val="auto"/>
        </w:rPr>
      </w:pPr>
      <w:r>
        <w:rPr>
          <w:color w:val="auto"/>
        </w:rPr>
        <w:t>Пройдя доочистку, сточные воды поступают на вторичные вертикальные отстойники диаметром 6,0 м. Сточные воды опускаются вниз по центральной трубе. Под центральной трубой расположен отражательный щит, который изменяет направление движения воды с вертикального нисходящего на вертикальное восходящее. В восходящем потоке осветляемой воды происходит флокуляция частиц, гидравлическая крупность которых превосходит скорость восходящего вертикального потока, выпадают в осадок. Более мелкая взвесь выносится с восходящим потоком.</w:t>
      </w:r>
    </w:p>
    <w:p>
      <w:pPr>
        <w:pStyle w:val="87"/>
        <w:shd w:val="clear"/>
        <w:wordWrap/>
        <w:topLinePunct w:val="0"/>
        <w:bidi w:val="0"/>
        <w:snapToGrid/>
        <w:spacing w:line="240" w:lineRule="auto"/>
        <w:rPr>
          <w:color w:val="auto"/>
        </w:rPr>
      </w:pPr>
      <w:r>
        <w:rPr>
          <w:color w:val="auto"/>
        </w:rPr>
        <w:t>Осветленная вода собирается сборным каналом с зубчатым водосливом. Осевший во вторичных отстойниках активный ил из конусной части извлекается иловой трубой и направляется в камеру активного ила, откуда направляется на рециркуляцию с помощью погружного насоса, либо на иловые площадки самотеком.  После вторичных отстойников сточные воды поступают в контактный резервуар. Реагент для обеззараживания сточных вод подается в распределительный лоток перед контактным резервуаром. Очищенная и обеззараженная вода после контактного резервуара сбрасывается в ручей.</w:t>
      </w:r>
    </w:p>
    <w:p>
      <w:pPr>
        <w:pStyle w:val="87"/>
        <w:shd w:val="clear"/>
        <w:wordWrap/>
        <w:topLinePunct w:val="0"/>
        <w:bidi w:val="0"/>
        <w:snapToGrid/>
        <w:spacing w:line="240" w:lineRule="auto"/>
        <w:rPr>
          <w:color w:val="auto"/>
        </w:rPr>
      </w:pPr>
      <w:r>
        <w:rPr>
          <w:color w:val="auto"/>
        </w:rPr>
        <w:t>На основании проведенного обследования можно сделать выводы о необходимости проведения ремонтных работ и замене технологического оборудования на  очистных сооружениях в р.п. Пушкинские Горы.</w:t>
      </w:r>
    </w:p>
    <w:p>
      <w:pPr>
        <w:shd w:val="clear" w:color="auto"/>
        <w:wordWrap/>
        <w:topLinePunct w:val="0"/>
        <w:bidi w:val="0"/>
        <w:snapToGrid/>
        <w:spacing w:line="240" w:lineRule="auto"/>
        <w:ind w:right="62" w:firstLine="709"/>
        <w:jc w:val="both"/>
        <w:rPr>
          <w:rFonts w:eastAsia="Times New Roman"/>
          <w:color w:val="auto"/>
          <w:kern w:val="0"/>
          <w:u w:val="single"/>
          <w:lang w:eastAsia="ru-RU"/>
        </w:rPr>
      </w:pPr>
      <w:r>
        <w:rPr>
          <w:rFonts w:eastAsia="Times New Roman"/>
          <w:color w:val="auto"/>
          <w:kern w:val="0"/>
          <w:u w:val="single"/>
          <w:lang w:eastAsia="ru-RU"/>
        </w:rPr>
        <w:t>Экологические аспекты мероприятий по строительству, реконструкции и модернизации объектов централизованной системы водоотведения.</w:t>
      </w:r>
    </w:p>
    <w:p>
      <w:pPr>
        <w:pStyle w:val="87"/>
        <w:shd w:val="clear"/>
        <w:wordWrap/>
        <w:topLinePunct w:val="0"/>
        <w:bidi w:val="0"/>
        <w:snapToGrid/>
        <w:spacing w:line="240" w:lineRule="auto"/>
        <w:rPr>
          <w:color w:val="auto"/>
        </w:rPr>
      </w:pPr>
      <w:r>
        <w:rPr>
          <w:color w:val="auto"/>
        </w:rPr>
        <w:t>В соответствии с данными Научно-исследовательской работы по подготовке генерального плана и правил землепользования и застройки ГП «Пушкиногорье» вся инженерная инфраструктура системы канализации имеет высокий моральный и технический износ 90% и подлежит замене или капитальному ремонту. Очистные сооружения требуют реконструкции. Для повышения уровня экологической безопасности и комфортности жилищного фонда необходимо: строительство децентрализованных (местных) систем канализации для отдельных объектов или небольших групп зданий; вывоз стоков из неканализованной застройки, оборудованной выгребами, на сливные станции; реконструкция существующих и строительство новых канализационных сетей. По данным «Схемы территориального планирования Пушкиногорского района Псковской области», разработанной институтом РосНИПИ Урбанистики (г. Санкт-Петербург, 2011г.), необходимо проектирование и строительство новых очистных сооружений и развитие канализационных сетей. Для снижения биогенной нагрузки на водные объекты на территории Пушкиногорского района необходимо:</w:t>
      </w:r>
    </w:p>
    <w:p>
      <w:pPr>
        <w:pStyle w:val="397"/>
        <w:shd w:val="clear"/>
        <w:wordWrap/>
        <w:topLinePunct w:val="0"/>
        <w:bidi w:val="0"/>
        <w:snapToGrid/>
        <w:spacing w:line="240" w:lineRule="auto"/>
        <w:ind w:left="709"/>
        <w:rPr>
          <w:color w:val="auto"/>
        </w:rPr>
      </w:pPr>
      <w:r>
        <w:rPr>
          <w:color w:val="auto"/>
        </w:rPr>
        <w:t>развивать централизованные системы водоотведения.</w:t>
      </w:r>
    </w:p>
    <w:p>
      <w:pPr>
        <w:pStyle w:val="397"/>
        <w:shd w:val="clear"/>
        <w:wordWrap/>
        <w:topLinePunct w:val="0"/>
        <w:bidi w:val="0"/>
        <w:snapToGrid/>
        <w:spacing w:line="240" w:lineRule="auto"/>
        <w:ind w:left="709"/>
        <w:rPr>
          <w:color w:val="auto"/>
        </w:rPr>
      </w:pPr>
      <w:r>
        <w:rPr>
          <w:color w:val="auto"/>
        </w:rPr>
        <w:t>реконструировать существующие сети и сооружения систем водоотведения.</w:t>
      </w:r>
    </w:p>
    <w:p>
      <w:pPr>
        <w:pStyle w:val="397"/>
        <w:shd w:val="clear"/>
        <w:wordWrap/>
        <w:topLinePunct w:val="0"/>
        <w:bidi w:val="0"/>
        <w:snapToGrid/>
        <w:spacing w:line="240" w:lineRule="auto"/>
        <w:ind w:left="709"/>
        <w:rPr>
          <w:color w:val="auto"/>
        </w:rPr>
      </w:pPr>
      <w:r>
        <w:rPr>
          <w:color w:val="auto"/>
        </w:rPr>
        <w:t>совершенствовать системы очистки вод, обеспечивая их полную биологическую очистку и доочистку перед сбросом стоков в водные объекты.</w:t>
      </w:r>
    </w:p>
    <w:p>
      <w:pPr>
        <w:pStyle w:val="87"/>
        <w:shd w:val="clear"/>
        <w:wordWrap/>
        <w:topLinePunct w:val="0"/>
        <w:bidi w:val="0"/>
        <w:snapToGrid/>
        <w:spacing w:line="240" w:lineRule="auto"/>
        <w:rPr>
          <w:color w:val="auto"/>
        </w:rPr>
      </w:pPr>
      <w:r>
        <w:rPr>
          <w:color w:val="auto"/>
        </w:rPr>
        <w:t>В качестве экологической эффективности реконструкции и строительства объектов рассматриваются: повышение качества питьевой воды, снижение заболеваемости населения, сокращение платы за сбросы, превышающие нормативные.</w:t>
      </w:r>
    </w:p>
    <w:p>
      <w:pPr>
        <w:pStyle w:val="87"/>
        <w:shd w:val="clear"/>
        <w:wordWrap/>
        <w:topLinePunct w:val="0"/>
        <w:bidi w:val="0"/>
        <w:snapToGrid/>
        <w:spacing w:line="240" w:lineRule="auto"/>
        <w:rPr>
          <w:color w:val="auto"/>
        </w:rPr>
      </w:pPr>
    </w:p>
    <w:p>
      <w:pPr>
        <w:pStyle w:val="87"/>
        <w:shd w:val="clear"/>
        <w:wordWrap/>
        <w:topLinePunct w:val="0"/>
        <w:bidi w:val="0"/>
        <w:snapToGrid/>
        <w:spacing w:line="240" w:lineRule="auto"/>
        <w:rPr>
          <w:color w:val="auto"/>
        </w:rPr>
      </w:pPr>
    </w:p>
    <w:p>
      <w:pPr>
        <w:pStyle w:val="87"/>
        <w:shd w:val="clear"/>
        <w:wordWrap/>
        <w:topLinePunct w:val="0"/>
        <w:bidi w:val="0"/>
        <w:snapToGrid/>
        <w:spacing w:line="240" w:lineRule="auto"/>
        <w:rPr>
          <w:color w:val="auto"/>
        </w:rPr>
      </w:pPr>
    </w:p>
    <w:p>
      <w:pPr>
        <w:pStyle w:val="87"/>
        <w:shd w:val="clear"/>
        <w:wordWrap/>
        <w:topLinePunct w:val="0"/>
        <w:bidi w:val="0"/>
        <w:snapToGrid/>
        <w:spacing w:line="240" w:lineRule="auto"/>
        <w:rPr>
          <w:color w:val="auto"/>
        </w:rPr>
      </w:pPr>
    </w:p>
    <w:p>
      <w:pPr>
        <w:pStyle w:val="87"/>
        <w:shd w:val="clear"/>
        <w:wordWrap/>
        <w:topLinePunct w:val="0"/>
        <w:bidi w:val="0"/>
        <w:snapToGrid/>
        <w:spacing w:line="240" w:lineRule="auto"/>
        <w:rPr>
          <w:color w:val="auto"/>
        </w:rPr>
      </w:pPr>
    </w:p>
    <w:p>
      <w:pPr>
        <w:pStyle w:val="87"/>
        <w:shd w:val="clear"/>
        <w:wordWrap/>
        <w:topLinePunct w:val="0"/>
        <w:bidi w:val="0"/>
        <w:snapToGrid/>
        <w:spacing w:line="240" w:lineRule="auto"/>
        <w:rPr>
          <w:color w:val="auto"/>
        </w:rPr>
      </w:pPr>
    </w:p>
    <w:p>
      <w:pPr>
        <w:keepNext w:val="0"/>
        <w:keepLines w:val="0"/>
        <w:pageBreakBefore w:val="0"/>
        <w:widowControl/>
        <w:shd w:val="clear" w:color="auto"/>
        <w:kinsoku/>
        <w:wordWrap/>
        <w:overflowPunct/>
        <w:topLinePunct w:val="0"/>
        <w:autoSpaceDE/>
        <w:autoSpaceDN/>
        <w:bidi w:val="0"/>
        <w:adjustRightInd/>
        <w:snapToGrid/>
        <w:spacing w:after="0" w:line="240" w:lineRule="auto"/>
        <w:ind w:right="62" w:firstLine="0"/>
        <w:jc w:val="center"/>
        <w:textAlignment w:val="auto"/>
        <w:rPr>
          <w:rFonts w:eastAsia="Times New Roman"/>
          <w:b/>
          <w:bCs/>
          <w:color w:val="auto"/>
          <w:kern w:val="0"/>
          <w:sz w:val="20"/>
          <w:szCs w:val="20"/>
          <w:u w:val="none"/>
          <w:lang w:eastAsia="ru-RU"/>
        </w:rPr>
      </w:pPr>
      <w:r>
        <w:rPr>
          <w:rFonts w:eastAsia="Times New Roman"/>
          <w:b/>
          <w:bCs/>
          <w:color w:val="auto"/>
          <w:kern w:val="0"/>
          <w:sz w:val="20"/>
          <w:szCs w:val="20"/>
          <w:u w:val="none"/>
          <w:lang w:eastAsia="ru-RU"/>
        </w:rPr>
        <w:t>Целевые  показатели развития централизованной системы водоотведения р.п. Пушкинские Горы на 2016-2025 годы»</w:t>
      </w:r>
    </w:p>
    <w:tbl>
      <w:tblPr>
        <w:tblStyle w:val="12"/>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1185"/>
        <w:gridCol w:w="653"/>
        <w:gridCol w:w="637"/>
        <w:gridCol w:w="790"/>
        <w:gridCol w:w="527"/>
        <w:gridCol w:w="527"/>
        <w:gridCol w:w="526"/>
        <w:gridCol w:w="526"/>
        <w:gridCol w:w="527"/>
        <w:gridCol w:w="13"/>
        <w:gridCol w:w="514"/>
        <w:gridCol w:w="9"/>
        <w:gridCol w:w="516"/>
        <w:gridCol w:w="395"/>
        <w:gridCol w:w="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6" w:type="pct"/>
            <w:vMerge w:val="restart"/>
            <w:vAlign w:val="center"/>
          </w:tcPr>
          <w:p>
            <w:pPr>
              <w:shd w:val="clear"/>
              <w:wordWrap/>
              <w:topLinePunct w:val="0"/>
              <w:bidi w:val="0"/>
              <w:snapToGrid/>
              <w:spacing w:after="0" w:line="240" w:lineRule="auto"/>
              <w:jc w:val="center"/>
              <w:rPr>
                <w:b/>
                <w:color w:val="auto"/>
                <w:sz w:val="18"/>
                <w:szCs w:val="18"/>
              </w:rPr>
            </w:pPr>
            <w:r>
              <w:rPr>
                <w:b/>
                <w:color w:val="auto"/>
                <w:sz w:val="18"/>
                <w:szCs w:val="18"/>
              </w:rPr>
              <w:t>Цели и задачи</w:t>
            </w:r>
          </w:p>
        </w:tc>
        <w:tc>
          <w:tcPr>
            <w:tcW w:w="635" w:type="pct"/>
            <w:vMerge w:val="restart"/>
            <w:vAlign w:val="center"/>
          </w:tcPr>
          <w:p>
            <w:pPr>
              <w:shd w:val="clear"/>
              <w:wordWrap/>
              <w:topLinePunct w:val="0"/>
              <w:bidi w:val="0"/>
              <w:snapToGrid/>
              <w:spacing w:after="0" w:line="240" w:lineRule="auto"/>
              <w:jc w:val="center"/>
              <w:rPr>
                <w:b/>
                <w:color w:val="auto"/>
                <w:sz w:val="18"/>
                <w:szCs w:val="18"/>
              </w:rPr>
            </w:pPr>
            <w:r>
              <w:rPr>
                <w:b/>
                <w:color w:val="auto"/>
                <w:sz w:val="18"/>
                <w:szCs w:val="18"/>
              </w:rPr>
              <w:t>Целевые показатели</w:t>
            </w:r>
          </w:p>
        </w:tc>
        <w:tc>
          <w:tcPr>
            <w:tcW w:w="350" w:type="pct"/>
            <w:vMerge w:val="restart"/>
            <w:vAlign w:val="center"/>
          </w:tcPr>
          <w:p>
            <w:pPr>
              <w:shd w:val="clear"/>
              <w:wordWrap/>
              <w:topLinePunct w:val="0"/>
              <w:bidi w:val="0"/>
              <w:snapToGrid/>
              <w:spacing w:after="0" w:line="240" w:lineRule="auto"/>
              <w:jc w:val="center"/>
              <w:rPr>
                <w:b/>
                <w:color w:val="auto"/>
                <w:sz w:val="18"/>
                <w:szCs w:val="18"/>
              </w:rPr>
            </w:pPr>
            <w:r>
              <w:rPr>
                <w:b/>
                <w:color w:val="auto"/>
                <w:sz w:val="18"/>
                <w:szCs w:val="18"/>
              </w:rPr>
              <w:t>Ед.изм.</w:t>
            </w:r>
          </w:p>
        </w:tc>
        <w:tc>
          <w:tcPr>
            <w:tcW w:w="3240" w:type="pct"/>
            <w:gridSpan w:val="13"/>
            <w:vAlign w:val="center"/>
          </w:tcPr>
          <w:p>
            <w:pPr>
              <w:shd w:val="clear"/>
              <w:wordWrap/>
              <w:topLinePunct w:val="0"/>
              <w:bidi w:val="0"/>
              <w:snapToGrid/>
              <w:spacing w:after="0" w:line="240" w:lineRule="auto"/>
              <w:jc w:val="center"/>
              <w:rPr>
                <w:b/>
                <w:color w:val="auto"/>
                <w:sz w:val="18"/>
                <w:szCs w:val="18"/>
              </w:rPr>
            </w:pPr>
            <w:r>
              <w:rPr>
                <w:b/>
                <w:color w:val="auto"/>
                <w:sz w:val="18"/>
                <w:szCs w:val="18"/>
              </w:rPr>
              <w:t>Показатели очистки сточных 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blHeader/>
        </w:trPr>
        <w:tc>
          <w:tcPr>
            <w:tcW w:w="776" w:type="pct"/>
            <w:vMerge w:val="continue"/>
            <w:vAlign w:val="center"/>
          </w:tcPr>
          <w:p>
            <w:pPr>
              <w:shd w:val="clear"/>
              <w:wordWrap/>
              <w:topLinePunct w:val="0"/>
              <w:bidi w:val="0"/>
              <w:snapToGrid/>
              <w:spacing w:after="0" w:line="240" w:lineRule="auto"/>
              <w:jc w:val="center"/>
              <w:rPr>
                <w:b/>
                <w:color w:val="auto"/>
                <w:sz w:val="18"/>
                <w:szCs w:val="18"/>
              </w:rPr>
            </w:pPr>
          </w:p>
        </w:tc>
        <w:tc>
          <w:tcPr>
            <w:tcW w:w="635" w:type="pct"/>
            <w:vMerge w:val="continue"/>
            <w:vAlign w:val="center"/>
          </w:tcPr>
          <w:p>
            <w:pPr>
              <w:shd w:val="clear"/>
              <w:wordWrap/>
              <w:topLinePunct w:val="0"/>
              <w:bidi w:val="0"/>
              <w:snapToGrid/>
              <w:spacing w:after="0" w:line="240" w:lineRule="auto"/>
              <w:jc w:val="center"/>
              <w:rPr>
                <w:b/>
                <w:color w:val="auto"/>
                <w:sz w:val="18"/>
                <w:szCs w:val="18"/>
              </w:rPr>
            </w:pPr>
          </w:p>
        </w:tc>
        <w:tc>
          <w:tcPr>
            <w:tcW w:w="350" w:type="pct"/>
            <w:vMerge w:val="continue"/>
            <w:vAlign w:val="center"/>
          </w:tcPr>
          <w:p>
            <w:pPr>
              <w:shd w:val="clear"/>
              <w:wordWrap/>
              <w:topLinePunct w:val="0"/>
              <w:bidi w:val="0"/>
              <w:snapToGrid/>
              <w:spacing w:after="0" w:line="240" w:lineRule="auto"/>
              <w:jc w:val="center"/>
              <w:rPr>
                <w:b/>
                <w:color w:val="auto"/>
                <w:sz w:val="18"/>
                <w:szCs w:val="18"/>
              </w:rPr>
            </w:pPr>
          </w:p>
        </w:tc>
        <w:tc>
          <w:tcPr>
            <w:tcW w:w="342" w:type="pct"/>
            <w:textDirection w:val="btLr"/>
            <w:vAlign w:val="center"/>
          </w:tcPr>
          <w:p>
            <w:pPr>
              <w:shd w:val="clear"/>
              <w:wordWrap/>
              <w:topLinePunct w:val="0"/>
              <w:bidi w:val="0"/>
              <w:snapToGrid/>
              <w:spacing w:after="0" w:line="240" w:lineRule="auto"/>
              <w:jc w:val="center"/>
              <w:rPr>
                <w:b/>
                <w:color w:val="auto"/>
                <w:sz w:val="18"/>
                <w:szCs w:val="18"/>
              </w:rPr>
            </w:pPr>
            <w:r>
              <w:rPr>
                <w:b/>
                <w:color w:val="auto"/>
                <w:sz w:val="18"/>
                <w:szCs w:val="18"/>
              </w:rPr>
              <w:t>Базовый</w:t>
            </w:r>
          </w:p>
          <w:p>
            <w:pPr>
              <w:shd w:val="clear"/>
              <w:wordWrap/>
              <w:topLinePunct w:val="0"/>
              <w:bidi w:val="0"/>
              <w:snapToGrid/>
              <w:spacing w:after="0" w:line="240" w:lineRule="auto"/>
              <w:jc w:val="center"/>
              <w:rPr>
                <w:b/>
                <w:color w:val="auto"/>
                <w:sz w:val="18"/>
                <w:szCs w:val="18"/>
              </w:rPr>
            </w:pPr>
            <w:r>
              <w:rPr>
                <w:b/>
                <w:color w:val="auto"/>
                <w:sz w:val="18"/>
                <w:szCs w:val="18"/>
              </w:rPr>
              <w:t xml:space="preserve"> 2015</w:t>
            </w:r>
          </w:p>
        </w:tc>
        <w:tc>
          <w:tcPr>
            <w:tcW w:w="424" w:type="pct"/>
            <w:textDirection w:val="btLr"/>
            <w:vAlign w:val="center"/>
          </w:tcPr>
          <w:p>
            <w:pPr>
              <w:shd w:val="clear"/>
              <w:wordWrap/>
              <w:topLinePunct w:val="0"/>
              <w:bidi w:val="0"/>
              <w:snapToGrid/>
              <w:spacing w:after="0" w:line="240" w:lineRule="auto"/>
              <w:jc w:val="center"/>
              <w:rPr>
                <w:b/>
                <w:color w:val="auto"/>
                <w:sz w:val="18"/>
                <w:szCs w:val="18"/>
              </w:rPr>
            </w:pPr>
            <w:r>
              <w:rPr>
                <w:b/>
                <w:color w:val="auto"/>
                <w:sz w:val="18"/>
                <w:szCs w:val="18"/>
              </w:rPr>
              <w:t>2016 год</w:t>
            </w:r>
          </w:p>
        </w:tc>
        <w:tc>
          <w:tcPr>
            <w:tcW w:w="283" w:type="pct"/>
            <w:textDirection w:val="btLr"/>
            <w:vAlign w:val="center"/>
          </w:tcPr>
          <w:p>
            <w:pPr>
              <w:shd w:val="clear"/>
              <w:wordWrap/>
              <w:topLinePunct w:val="0"/>
              <w:bidi w:val="0"/>
              <w:snapToGrid/>
              <w:spacing w:after="0" w:line="240" w:lineRule="auto"/>
              <w:jc w:val="center"/>
              <w:rPr>
                <w:b/>
                <w:color w:val="auto"/>
                <w:sz w:val="18"/>
                <w:szCs w:val="18"/>
              </w:rPr>
            </w:pPr>
            <w:r>
              <w:rPr>
                <w:b/>
                <w:color w:val="auto"/>
                <w:sz w:val="18"/>
                <w:szCs w:val="18"/>
              </w:rPr>
              <w:t>2017 год</w:t>
            </w:r>
          </w:p>
        </w:tc>
        <w:tc>
          <w:tcPr>
            <w:tcW w:w="283" w:type="pct"/>
            <w:textDirection w:val="btLr"/>
            <w:vAlign w:val="center"/>
          </w:tcPr>
          <w:p>
            <w:pPr>
              <w:shd w:val="clear"/>
              <w:wordWrap/>
              <w:topLinePunct w:val="0"/>
              <w:bidi w:val="0"/>
              <w:snapToGrid/>
              <w:spacing w:after="0" w:line="240" w:lineRule="auto"/>
              <w:jc w:val="center"/>
              <w:rPr>
                <w:b/>
                <w:color w:val="auto"/>
                <w:sz w:val="18"/>
                <w:szCs w:val="18"/>
              </w:rPr>
            </w:pPr>
            <w:r>
              <w:rPr>
                <w:b/>
                <w:color w:val="auto"/>
                <w:sz w:val="18"/>
                <w:szCs w:val="18"/>
              </w:rPr>
              <w:t>2018 год</w:t>
            </w:r>
          </w:p>
        </w:tc>
        <w:tc>
          <w:tcPr>
            <w:tcW w:w="282" w:type="pct"/>
            <w:textDirection w:val="btLr"/>
            <w:vAlign w:val="center"/>
          </w:tcPr>
          <w:p>
            <w:pPr>
              <w:shd w:val="clear"/>
              <w:wordWrap/>
              <w:topLinePunct w:val="0"/>
              <w:bidi w:val="0"/>
              <w:snapToGrid/>
              <w:spacing w:after="0" w:line="240" w:lineRule="auto"/>
              <w:jc w:val="center"/>
              <w:rPr>
                <w:b/>
                <w:color w:val="auto"/>
                <w:sz w:val="18"/>
                <w:szCs w:val="18"/>
              </w:rPr>
            </w:pPr>
            <w:r>
              <w:rPr>
                <w:b/>
                <w:color w:val="auto"/>
                <w:sz w:val="18"/>
                <w:szCs w:val="18"/>
              </w:rPr>
              <w:t>2019 год</w:t>
            </w:r>
          </w:p>
        </w:tc>
        <w:tc>
          <w:tcPr>
            <w:tcW w:w="282" w:type="pct"/>
            <w:textDirection w:val="btLr"/>
            <w:vAlign w:val="center"/>
          </w:tcPr>
          <w:p>
            <w:pPr>
              <w:shd w:val="clear"/>
              <w:wordWrap/>
              <w:topLinePunct w:val="0"/>
              <w:bidi w:val="0"/>
              <w:snapToGrid/>
              <w:spacing w:after="0" w:line="240" w:lineRule="auto"/>
              <w:jc w:val="center"/>
              <w:rPr>
                <w:b/>
                <w:color w:val="auto"/>
                <w:sz w:val="18"/>
                <w:szCs w:val="18"/>
              </w:rPr>
            </w:pPr>
            <w:r>
              <w:rPr>
                <w:b/>
                <w:color w:val="auto"/>
                <w:sz w:val="18"/>
                <w:szCs w:val="18"/>
              </w:rPr>
              <w:t>2020 год</w:t>
            </w:r>
          </w:p>
        </w:tc>
        <w:tc>
          <w:tcPr>
            <w:tcW w:w="290" w:type="pct"/>
            <w:gridSpan w:val="2"/>
            <w:textDirection w:val="btLr"/>
            <w:vAlign w:val="center"/>
          </w:tcPr>
          <w:p>
            <w:pPr>
              <w:shd w:val="clear"/>
              <w:wordWrap/>
              <w:topLinePunct w:val="0"/>
              <w:bidi w:val="0"/>
              <w:snapToGrid/>
              <w:spacing w:after="0" w:line="240" w:lineRule="auto"/>
              <w:jc w:val="center"/>
              <w:rPr>
                <w:b/>
                <w:color w:val="auto"/>
                <w:sz w:val="18"/>
                <w:szCs w:val="18"/>
              </w:rPr>
            </w:pPr>
            <w:r>
              <w:rPr>
                <w:b/>
                <w:color w:val="auto"/>
                <w:sz w:val="18"/>
                <w:szCs w:val="18"/>
              </w:rPr>
              <w:t>2021 год</w:t>
            </w:r>
          </w:p>
        </w:tc>
        <w:tc>
          <w:tcPr>
            <w:tcW w:w="281" w:type="pct"/>
            <w:gridSpan w:val="2"/>
            <w:textDirection w:val="btLr"/>
            <w:vAlign w:val="center"/>
          </w:tcPr>
          <w:p>
            <w:pPr>
              <w:shd w:val="clear"/>
              <w:wordWrap/>
              <w:topLinePunct w:val="0"/>
              <w:bidi w:val="0"/>
              <w:snapToGrid/>
              <w:spacing w:after="0" w:line="240" w:lineRule="auto"/>
              <w:jc w:val="center"/>
              <w:rPr>
                <w:b/>
                <w:color w:val="auto"/>
                <w:sz w:val="18"/>
                <w:szCs w:val="18"/>
              </w:rPr>
            </w:pPr>
            <w:r>
              <w:rPr>
                <w:b/>
                <w:color w:val="auto"/>
                <w:sz w:val="18"/>
                <w:szCs w:val="18"/>
              </w:rPr>
              <w:t>2022 год</w:t>
            </w:r>
          </w:p>
        </w:tc>
        <w:tc>
          <w:tcPr>
            <w:tcW w:w="277" w:type="pct"/>
            <w:textDirection w:val="btLr"/>
            <w:vAlign w:val="center"/>
          </w:tcPr>
          <w:p>
            <w:pPr>
              <w:shd w:val="clear"/>
              <w:wordWrap/>
              <w:topLinePunct w:val="0"/>
              <w:bidi w:val="0"/>
              <w:snapToGrid/>
              <w:spacing w:after="0" w:line="240" w:lineRule="auto"/>
              <w:jc w:val="center"/>
              <w:rPr>
                <w:b/>
                <w:color w:val="auto"/>
                <w:sz w:val="18"/>
                <w:szCs w:val="18"/>
              </w:rPr>
            </w:pPr>
            <w:r>
              <w:rPr>
                <w:b/>
                <w:color w:val="auto"/>
                <w:sz w:val="18"/>
                <w:szCs w:val="18"/>
              </w:rPr>
              <w:t>2023 год</w:t>
            </w:r>
          </w:p>
        </w:tc>
        <w:tc>
          <w:tcPr>
            <w:tcW w:w="212" w:type="pct"/>
            <w:textDirection w:val="btLr"/>
            <w:vAlign w:val="center"/>
          </w:tcPr>
          <w:p>
            <w:pPr>
              <w:shd w:val="clear"/>
              <w:wordWrap/>
              <w:topLinePunct w:val="0"/>
              <w:bidi w:val="0"/>
              <w:snapToGrid/>
              <w:spacing w:after="0" w:line="240" w:lineRule="auto"/>
              <w:jc w:val="center"/>
              <w:rPr>
                <w:b/>
                <w:color w:val="auto"/>
                <w:sz w:val="18"/>
                <w:szCs w:val="18"/>
              </w:rPr>
            </w:pPr>
            <w:r>
              <w:rPr>
                <w:b/>
                <w:color w:val="auto"/>
                <w:sz w:val="18"/>
                <w:szCs w:val="18"/>
              </w:rPr>
              <w:t>2024 год</w:t>
            </w:r>
          </w:p>
        </w:tc>
        <w:tc>
          <w:tcPr>
            <w:tcW w:w="283" w:type="pct"/>
            <w:textDirection w:val="btLr"/>
            <w:vAlign w:val="center"/>
          </w:tcPr>
          <w:p>
            <w:pPr>
              <w:shd w:val="clear"/>
              <w:wordWrap/>
              <w:topLinePunct w:val="0"/>
              <w:bidi w:val="0"/>
              <w:snapToGrid/>
              <w:spacing w:after="0" w:line="240" w:lineRule="auto"/>
              <w:jc w:val="center"/>
              <w:rPr>
                <w:b/>
                <w:color w:val="auto"/>
                <w:sz w:val="18"/>
                <w:szCs w:val="18"/>
              </w:rPr>
            </w:pPr>
            <w:r>
              <w:rPr>
                <w:b/>
                <w:color w:val="auto"/>
                <w:sz w:val="18"/>
                <w:szCs w:val="18"/>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blHeader/>
        </w:trPr>
        <w:tc>
          <w:tcPr>
            <w:tcW w:w="776" w:type="pct"/>
            <w:vAlign w:val="center"/>
          </w:tcPr>
          <w:p>
            <w:pPr>
              <w:shd w:val="clear"/>
              <w:wordWrap/>
              <w:topLinePunct w:val="0"/>
              <w:bidi w:val="0"/>
              <w:snapToGrid/>
              <w:spacing w:after="0" w:line="240" w:lineRule="auto"/>
              <w:contextualSpacing/>
              <w:jc w:val="center"/>
              <w:rPr>
                <w:b/>
                <w:color w:val="auto"/>
                <w:sz w:val="18"/>
                <w:szCs w:val="18"/>
              </w:rPr>
            </w:pPr>
            <w:r>
              <w:rPr>
                <w:b/>
                <w:color w:val="auto"/>
                <w:sz w:val="18"/>
                <w:szCs w:val="18"/>
              </w:rPr>
              <w:t>1</w:t>
            </w:r>
          </w:p>
        </w:tc>
        <w:tc>
          <w:tcPr>
            <w:tcW w:w="635" w:type="pct"/>
            <w:vAlign w:val="center"/>
          </w:tcPr>
          <w:p>
            <w:pPr>
              <w:shd w:val="clear"/>
              <w:wordWrap/>
              <w:topLinePunct w:val="0"/>
              <w:bidi w:val="0"/>
              <w:snapToGrid/>
              <w:spacing w:after="0" w:line="240" w:lineRule="auto"/>
              <w:contextualSpacing/>
              <w:jc w:val="center"/>
              <w:rPr>
                <w:b/>
                <w:color w:val="auto"/>
                <w:sz w:val="18"/>
                <w:szCs w:val="18"/>
              </w:rPr>
            </w:pPr>
            <w:r>
              <w:rPr>
                <w:b/>
                <w:color w:val="auto"/>
                <w:sz w:val="18"/>
                <w:szCs w:val="18"/>
              </w:rPr>
              <w:t>2</w:t>
            </w:r>
          </w:p>
        </w:tc>
        <w:tc>
          <w:tcPr>
            <w:tcW w:w="350" w:type="pct"/>
            <w:vAlign w:val="center"/>
          </w:tcPr>
          <w:p>
            <w:pPr>
              <w:shd w:val="clear"/>
              <w:wordWrap/>
              <w:topLinePunct w:val="0"/>
              <w:bidi w:val="0"/>
              <w:snapToGrid/>
              <w:spacing w:after="0" w:line="240" w:lineRule="auto"/>
              <w:contextualSpacing/>
              <w:jc w:val="center"/>
              <w:rPr>
                <w:b/>
                <w:color w:val="auto"/>
                <w:sz w:val="18"/>
                <w:szCs w:val="18"/>
              </w:rPr>
            </w:pPr>
            <w:r>
              <w:rPr>
                <w:b/>
                <w:color w:val="auto"/>
                <w:sz w:val="18"/>
                <w:szCs w:val="18"/>
              </w:rPr>
              <w:t>3</w:t>
            </w:r>
          </w:p>
        </w:tc>
        <w:tc>
          <w:tcPr>
            <w:tcW w:w="342" w:type="pct"/>
            <w:vAlign w:val="center"/>
          </w:tcPr>
          <w:p>
            <w:pPr>
              <w:shd w:val="clear"/>
              <w:wordWrap/>
              <w:topLinePunct w:val="0"/>
              <w:bidi w:val="0"/>
              <w:snapToGrid/>
              <w:spacing w:after="0" w:line="240" w:lineRule="auto"/>
              <w:contextualSpacing/>
              <w:jc w:val="center"/>
              <w:rPr>
                <w:b/>
                <w:color w:val="auto"/>
                <w:sz w:val="18"/>
                <w:szCs w:val="18"/>
              </w:rPr>
            </w:pPr>
            <w:r>
              <w:rPr>
                <w:b/>
                <w:color w:val="auto"/>
                <w:sz w:val="18"/>
                <w:szCs w:val="18"/>
              </w:rPr>
              <w:t>4</w:t>
            </w:r>
          </w:p>
        </w:tc>
        <w:tc>
          <w:tcPr>
            <w:tcW w:w="424" w:type="pct"/>
            <w:vAlign w:val="center"/>
          </w:tcPr>
          <w:p>
            <w:pPr>
              <w:shd w:val="clear"/>
              <w:wordWrap/>
              <w:topLinePunct w:val="0"/>
              <w:bidi w:val="0"/>
              <w:snapToGrid/>
              <w:spacing w:after="0" w:line="240" w:lineRule="auto"/>
              <w:contextualSpacing/>
              <w:jc w:val="center"/>
              <w:rPr>
                <w:b/>
                <w:color w:val="auto"/>
                <w:sz w:val="18"/>
                <w:szCs w:val="18"/>
              </w:rPr>
            </w:pPr>
            <w:r>
              <w:rPr>
                <w:b/>
                <w:color w:val="auto"/>
                <w:sz w:val="18"/>
                <w:szCs w:val="18"/>
              </w:rPr>
              <w:t>5</w:t>
            </w:r>
          </w:p>
        </w:tc>
        <w:tc>
          <w:tcPr>
            <w:tcW w:w="283" w:type="pct"/>
            <w:vAlign w:val="center"/>
          </w:tcPr>
          <w:p>
            <w:pPr>
              <w:shd w:val="clear"/>
              <w:wordWrap/>
              <w:topLinePunct w:val="0"/>
              <w:bidi w:val="0"/>
              <w:snapToGrid/>
              <w:spacing w:after="0" w:line="240" w:lineRule="auto"/>
              <w:contextualSpacing/>
              <w:jc w:val="center"/>
              <w:rPr>
                <w:b/>
                <w:color w:val="auto"/>
                <w:sz w:val="18"/>
                <w:szCs w:val="18"/>
              </w:rPr>
            </w:pPr>
            <w:r>
              <w:rPr>
                <w:b/>
                <w:color w:val="auto"/>
                <w:sz w:val="18"/>
                <w:szCs w:val="18"/>
              </w:rPr>
              <w:t>6</w:t>
            </w:r>
          </w:p>
        </w:tc>
        <w:tc>
          <w:tcPr>
            <w:tcW w:w="283" w:type="pct"/>
            <w:vAlign w:val="center"/>
          </w:tcPr>
          <w:p>
            <w:pPr>
              <w:shd w:val="clear"/>
              <w:wordWrap/>
              <w:topLinePunct w:val="0"/>
              <w:bidi w:val="0"/>
              <w:snapToGrid/>
              <w:spacing w:after="0" w:line="240" w:lineRule="auto"/>
              <w:contextualSpacing/>
              <w:jc w:val="center"/>
              <w:rPr>
                <w:b/>
                <w:color w:val="auto"/>
                <w:sz w:val="18"/>
                <w:szCs w:val="18"/>
              </w:rPr>
            </w:pPr>
            <w:r>
              <w:rPr>
                <w:b/>
                <w:color w:val="auto"/>
                <w:sz w:val="18"/>
                <w:szCs w:val="18"/>
              </w:rPr>
              <w:t>7</w:t>
            </w:r>
          </w:p>
        </w:tc>
        <w:tc>
          <w:tcPr>
            <w:tcW w:w="282" w:type="pct"/>
            <w:vAlign w:val="center"/>
          </w:tcPr>
          <w:p>
            <w:pPr>
              <w:shd w:val="clear"/>
              <w:wordWrap/>
              <w:topLinePunct w:val="0"/>
              <w:bidi w:val="0"/>
              <w:snapToGrid/>
              <w:spacing w:after="0" w:line="240" w:lineRule="auto"/>
              <w:contextualSpacing/>
              <w:jc w:val="center"/>
              <w:rPr>
                <w:b/>
                <w:color w:val="auto"/>
                <w:sz w:val="18"/>
                <w:szCs w:val="18"/>
              </w:rPr>
            </w:pPr>
            <w:r>
              <w:rPr>
                <w:b/>
                <w:color w:val="auto"/>
                <w:sz w:val="18"/>
                <w:szCs w:val="18"/>
              </w:rPr>
              <w:t>8</w:t>
            </w:r>
          </w:p>
        </w:tc>
        <w:tc>
          <w:tcPr>
            <w:tcW w:w="282" w:type="pct"/>
            <w:vAlign w:val="center"/>
          </w:tcPr>
          <w:p>
            <w:pPr>
              <w:shd w:val="clear"/>
              <w:wordWrap/>
              <w:topLinePunct w:val="0"/>
              <w:bidi w:val="0"/>
              <w:snapToGrid/>
              <w:spacing w:after="0" w:line="240" w:lineRule="auto"/>
              <w:contextualSpacing/>
              <w:jc w:val="center"/>
              <w:rPr>
                <w:b/>
                <w:color w:val="auto"/>
                <w:sz w:val="18"/>
                <w:szCs w:val="18"/>
              </w:rPr>
            </w:pPr>
            <w:r>
              <w:rPr>
                <w:b/>
                <w:color w:val="auto"/>
                <w:sz w:val="18"/>
                <w:szCs w:val="18"/>
              </w:rPr>
              <w:t>9</w:t>
            </w:r>
          </w:p>
        </w:tc>
        <w:tc>
          <w:tcPr>
            <w:tcW w:w="290" w:type="pct"/>
            <w:gridSpan w:val="2"/>
            <w:vAlign w:val="center"/>
          </w:tcPr>
          <w:p>
            <w:pPr>
              <w:shd w:val="clear"/>
              <w:wordWrap/>
              <w:topLinePunct w:val="0"/>
              <w:bidi w:val="0"/>
              <w:snapToGrid/>
              <w:spacing w:after="0" w:line="240" w:lineRule="auto"/>
              <w:contextualSpacing/>
              <w:rPr>
                <w:b/>
                <w:color w:val="auto"/>
                <w:sz w:val="18"/>
                <w:szCs w:val="18"/>
              </w:rPr>
            </w:pPr>
            <w:r>
              <w:rPr>
                <w:b/>
                <w:color w:val="auto"/>
                <w:sz w:val="18"/>
                <w:szCs w:val="18"/>
              </w:rPr>
              <w:t>10</w:t>
            </w:r>
          </w:p>
        </w:tc>
        <w:tc>
          <w:tcPr>
            <w:tcW w:w="281" w:type="pct"/>
            <w:gridSpan w:val="2"/>
            <w:vAlign w:val="center"/>
          </w:tcPr>
          <w:p>
            <w:pPr>
              <w:shd w:val="clear"/>
              <w:wordWrap/>
              <w:topLinePunct w:val="0"/>
              <w:bidi w:val="0"/>
              <w:snapToGrid/>
              <w:spacing w:after="0" w:line="240" w:lineRule="auto"/>
              <w:contextualSpacing/>
              <w:jc w:val="center"/>
              <w:rPr>
                <w:b/>
                <w:color w:val="auto"/>
                <w:sz w:val="18"/>
                <w:szCs w:val="18"/>
              </w:rPr>
            </w:pPr>
            <w:r>
              <w:rPr>
                <w:b/>
                <w:color w:val="auto"/>
                <w:sz w:val="18"/>
                <w:szCs w:val="18"/>
              </w:rPr>
              <w:t>11</w:t>
            </w:r>
          </w:p>
        </w:tc>
        <w:tc>
          <w:tcPr>
            <w:tcW w:w="277" w:type="pct"/>
            <w:vAlign w:val="center"/>
          </w:tcPr>
          <w:p>
            <w:pPr>
              <w:shd w:val="clear"/>
              <w:wordWrap/>
              <w:topLinePunct w:val="0"/>
              <w:bidi w:val="0"/>
              <w:snapToGrid/>
              <w:spacing w:after="0" w:line="240" w:lineRule="auto"/>
              <w:contextualSpacing/>
              <w:jc w:val="center"/>
              <w:rPr>
                <w:b/>
                <w:color w:val="auto"/>
                <w:sz w:val="18"/>
                <w:szCs w:val="18"/>
              </w:rPr>
            </w:pPr>
            <w:r>
              <w:rPr>
                <w:b/>
                <w:color w:val="auto"/>
                <w:sz w:val="18"/>
                <w:szCs w:val="18"/>
              </w:rPr>
              <w:t>12</w:t>
            </w:r>
          </w:p>
        </w:tc>
        <w:tc>
          <w:tcPr>
            <w:tcW w:w="212" w:type="pct"/>
            <w:vAlign w:val="center"/>
          </w:tcPr>
          <w:p>
            <w:pPr>
              <w:shd w:val="clear"/>
              <w:wordWrap/>
              <w:topLinePunct w:val="0"/>
              <w:bidi w:val="0"/>
              <w:snapToGrid/>
              <w:spacing w:after="0" w:line="240" w:lineRule="auto"/>
              <w:contextualSpacing/>
              <w:jc w:val="center"/>
              <w:rPr>
                <w:b/>
                <w:color w:val="auto"/>
                <w:sz w:val="18"/>
                <w:szCs w:val="18"/>
              </w:rPr>
            </w:pPr>
            <w:r>
              <w:rPr>
                <w:b/>
                <w:color w:val="auto"/>
                <w:sz w:val="18"/>
                <w:szCs w:val="18"/>
              </w:rPr>
              <w:t>13</w:t>
            </w:r>
          </w:p>
        </w:tc>
        <w:tc>
          <w:tcPr>
            <w:tcW w:w="283" w:type="pct"/>
            <w:vAlign w:val="center"/>
          </w:tcPr>
          <w:p>
            <w:pPr>
              <w:shd w:val="clear"/>
              <w:wordWrap/>
              <w:topLinePunct w:val="0"/>
              <w:bidi w:val="0"/>
              <w:snapToGrid/>
              <w:spacing w:after="0" w:line="240" w:lineRule="auto"/>
              <w:contextualSpacing/>
              <w:jc w:val="center"/>
              <w:rPr>
                <w:b/>
                <w:color w:val="auto"/>
                <w:sz w:val="18"/>
                <w:szCs w:val="18"/>
              </w:rPr>
            </w:pPr>
            <w:r>
              <w:rPr>
                <w:b/>
                <w:color w:val="auto"/>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6"/>
          </w:tcPr>
          <w:p>
            <w:pPr>
              <w:shd w:val="clear"/>
              <w:wordWrap/>
              <w:topLinePunct w:val="0"/>
              <w:bidi w:val="0"/>
              <w:snapToGrid/>
              <w:spacing w:after="0" w:line="240" w:lineRule="auto"/>
              <w:rPr>
                <w:color w:val="auto"/>
                <w:sz w:val="18"/>
                <w:szCs w:val="18"/>
              </w:rPr>
            </w:pPr>
            <w:r>
              <w:rPr>
                <w:color w:val="auto"/>
                <w:sz w:val="18"/>
                <w:szCs w:val="18"/>
              </w:rPr>
              <w:t>Цель-Обеспечение для абонентов доступности водоотведения с использованием централизованных систем водоотведения, а также их развития на основе наилучших доступных технологий и внедрения энергосберегающих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776" w:type="pct"/>
            <w:vAlign w:val="center"/>
          </w:tcPr>
          <w:p>
            <w:pPr>
              <w:shd w:val="clear"/>
              <w:wordWrap/>
              <w:topLinePunct w:val="0"/>
              <w:bidi w:val="0"/>
              <w:snapToGrid/>
              <w:spacing w:after="0" w:line="240" w:lineRule="auto"/>
              <w:rPr>
                <w:color w:val="auto"/>
                <w:sz w:val="18"/>
                <w:szCs w:val="18"/>
              </w:rPr>
            </w:pPr>
            <w:r>
              <w:rPr>
                <w:color w:val="auto"/>
                <w:sz w:val="18"/>
                <w:szCs w:val="18"/>
              </w:rPr>
              <w:t>Задача- соблюдение санитарных правил требований и нормативов</w:t>
            </w:r>
          </w:p>
        </w:tc>
        <w:tc>
          <w:tcPr>
            <w:tcW w:w="635" w:type="pct"/>
            <w:vAlign w:val="center"/>
          </w:tcPr>
          <w:p>
            <w:pPr>
              <w:shd w:val="clear"/>
              <w:wordWrap/>
              <w:topLinePunct w:val="0"/>
              <w:bidi w:val="0"/>
              <w:snapToGrid/>
              <w:spacing w:after="0" w:line="240" w:lineRule="auto"/>
              <w:rPr>
                <w:color w:val="auto"/>
                <w:sz w:val="18"/>
                <w:szCs w:val="18"/>
              </w:rPr>
            </w:pPr>
            <w:r>
              <w:rPr>
                <w:color w:val="auto"/>
                <w:sz w:val="18"/>
                <w:szCs w:val="18"/>
              </w:rPr>
              <w:t>Показатель качества сточных вод</w:t>
            </w:r>
          </w:p>
        </w:tc>
        <w:tc>
          <w:tcPr>
            <w:tcW w:w="350" w:type="pct"/>
            <w:textDirection w:val="btLr"/>
            <w:vAlign w:val="center"/>
          </w:tcPr>
          <w:p>
            <w:pPr>
              <w:shd w:val="clear"/>
              <w:wordWrap/>
              <w:topLinePunct w:val="0"/>
              <w:bidi w:val="0"/>
              <w:snapToGrid/>
              <w:spacing w:after="0" w:line="240" w:lineRule="auto"/>
              <w:jc w:val="center"/>
              <w:rPr>
                <w:color w:val="auto"/>
                <w:sz w:val="18"/>
                <w:szCs w:val="18"/>
              </w:rPr>
            </w:pPr>
            <w:r>
              <w:rPr>
                <w:color w:val="auto"/>
                <w:sz w:val="18"/>
                <w:szCs w:val="18"/>
              </w:rPr>
              <w:t>Гигиенические нормативы</w:t>
            </w:r>
          </w:p>
        </w:tc>
        <w:tc>
          <w:tcPr>
            <w:tcW w:w="342" w:type="pct"/>
            <w:textDirection w:val="btLr"/>
            <w:vAlign w:val="center"/>
          </w:tcPr>
          <w:p>
            <w:pPr>
              <w:shd w:val="clear"/>
              <w:wordWrap/>
              <w:topLinePunct w:val="0"/>
              <w:bidi w:val="0"/>
              <w:snapToGrid/>
              <w:spacing w:after="0" w:line="240" w:lineRule="auto"/>
              <w:jc w:val="center"/>
              <w:rPr>
                <w:color w:val="auto"/>
                <w:sz w:val="18"/>
                <w:szCs w:val="18"/>
              </w:rPr>
            </w:pPr>
            <w:r>
              <w:rPr>
                <w:color w:val="auto"/>
                <w:sz w:val="18"/>
                <w:szCs w:val="18"/>
              </w:rPr>
              <w:t>Превышение</w:t>
            </w:r>
          </w:p>
          <w:p>
            <w:pPr>
              <w:shd w:val="clear"/>
              <w:wordWrap/>
              <w:topLinePunct w:val="0"/>
              <w:bidi w:val="0"/>
              <w:snapToGrid/>
              <w:spacing w:after="0" w:line="240" w:lineRule="auto"/>
              <w:jc w:val="center"/>
              <w:rPr>
                <w:color w:val="auto"/>
                <w:sz w:val="18"/>
                <w:szCs w:val="18"/>
              </w:rPr>
            </w:pPr>
            <w:r>
              <w:rPr>
                <w:color w:val="auto"/>
                <w:sz w:val="18"/>
                <w:szCs w:val="18"/>
              </w:rPr>
              <w:t>ПДВ</w:t>
            </w:r>
          </w:p>
        </w:tc>
        <w:tc>
          <w:tcPr>
            <w:tcW w:w="424" w:type="pct"/>
            <w:textDirection w:val="btLr"/>
            <w:vAlign w:val="center"/>
          </w:tcPr>
          <w:p>
            <w:pPr>
              <w:shd w:val="clear"/>
              <w:wordWrap/>
              <w:topLinePunct w:val="0"/>
              <w:bidi w:val="0"/>
              <w:snapToGrid/>
              <w:spacing w:after="0" w:line="240" w:lineRule="auto"/>
              <w:jc w:val="center"/>
              <w:rPr>
                <w:color w:val="auto"/>
                <w:sz w:val="18"/>
                <w:szCs w:val="18"/>
              </w:rPr>
            </w:pPr>
            <w:r>
              <w:rPr>
                <w:color w:val="auto"/>
                <w:sz w:val="18"/>
                <w:szCs w:val="18"/>
              </w:rPr>
              <w:t>Превышение</w:t>
            </w:r>
          </w:p>
          <w:p>
            <w:pPr>
              <w:shd w:val="clear"/>
              <w:wordWrap/>
              <w:topLinePunct w:val="0"/>
              <w:bidi w:val="0"/>
              <w:snapToGrid/>
              <w:spacing w:after="0" w:line="240" w:lineRule="auto"/>
              <w:jc w:val="center"/>
              <w:rPr>
                <w:color w:val="auto"/>
                <w:sz w:val="18"/>
                <w:szCs w:val="18"/>
              </w:rPr>
            </w:pPr>
            <w:r>
              <w:rPr>
                <w:color w:val="auto"/>
                <w:sz w:val="18"/>
                <w:szCs w:val="18"/>
              </w:rPr>
              <w:t>ПДВ</w:t>
            </w:r>
          </w:p>
        </w:tc>
        <w:tc>
          <w:tcPr>
            <w:tcW w:w="283" w:type="pct"/>
            <w:textDirection w:val="btLr"/>
            <w:vAlign w:val="center"/>
          </w:tcPr>
          <w:p>
            <w:pPr>
              <w:shd w:val="clear"/>
              <w:wordWrap/>
              <w:topLinePunct w:val="0"/>
              <w:bidi w:val="0"/>
              <w:snapToGrid/>
              <w:spacing w:after="0" w:line="240" w:lineRule="auto"/>
              <w:jc w:val="center"/>
              <w:rPr>
                <w:color w:val="auto"/>
                <w:sz w:val="18"/>
                <w:szCs w:val="18"/>
              </w:rPr>
            </w:pPr>
            <w:r>
              <w:rPr>
                <w:color w:val="auto"/>
                <w:sz w:val="18"/>
                <w:szCs w:val="18"/>
              </w:rPr>
              <w:t>Превышение</w:t>
            </w:r>
          </w:p>
          <w:p>
            <w:pPr>
              <w:shd w:val="clear"/>
              <w:wordWrap/>
              <w:topLinePunct w:val="0"/>
              <w:bidi w:val="0"/>
              <w:snapToGrid/>
              <w:spacing w:after="0" w:line="240" w:lineRule="auto"/>
              <w:jc w:val="center"/>
              <w:rPr>
                <w:color w:val="auto"/>
                <w:sz w:val="18"/>
                <w:szCs w:val="18"/>
              </w:rPr>
            </w:pPr>
            <w:r>
              <w:rPr>
                <w:color w:val="auto"/>
                <w:sz w:val="18"/>
                <w:szCs w:val="18"/>
              </w:rPr>
              <w:t>ПДВ</w:t>
            </w:r>
          </w:p>
        </w:tc>
        <w:tc>
          <w:tcPr>
            <w:tcW w:w="283" w:type="pct"/>
            <w:textDirection w:val="btLr"/>
            <w:vAlign w:val="center"/>
          </w:tcPr>
          <w:p>
            <w:pPr>
              <w:shd w:val="clear"/>
              <w:wordWrap/>
              <w:topLinePunct w:val="0"/>
              <w:bidi w:val="0"/>
              <w:snapToGrid/>
              <w:spacing w:after="0" w:line="240" w:lineRule="auto"/>
              <w:jc w:val="center"/>
              <w:rPr>
                <w:color w:val="auto"/>
                <w:sz w:val="18"/>
                <w:szCs w:val="18"/>
              </w:rPr>
            </w:pPr>
            <w:r>
              <w:rPr>
                <w:color w:val="auto"/>
                <w:sz w:val="18"/>
                <w:szCs w:val="18"/>
              </w:rPr>
              <w:t>норма</w:t>
            </w:r>
          </w:p>
        </w:tc>
        <w:tc>
          <w:tcPr>
            <w:tcW w:w="282" w:type="pct"/>
            <w:textDirection w:val="btLr"/>
            <w:vAlign w:val="center"/>
          </w:tcPr>
          <w:p>
            <w:pPr>
              <w:shd w:val="clear"/>
              <w:wordWrap/>
              <w:topLinePunct w:val="0"/>
              <w:bidi w:val="0"/>
              <w:snapToGrid/>
              <w:spacing w:after="0" w:line="240" w:lineRule="auto"/>
              <w:jc w:val="center"/>
              <w:rPr>
                <w:color w:val="auto"/>
                <w:sz w:val="18"/>
                <w:szCs w:val="18"/>
              </w:rPr>
            </w:pPr>
            <w:r>
              <w:rPr>
                <w:color w:val="auto"/>
                <w:sz w:val="18"/>
                <w:szCs w:val="18"/>
              </w:rPr>
              <w:t>норма</w:t>
            </w:r>
          </w:p>
        </w:tc>
        <w:tc>
          <w:tcPr>
            <w:tcW w:w="282" w:type="pct"/>
            <w:textDirection w:val="btLr"/>
            <w:vAlign w:val="center"/>
          </w:tcPr>
          <w:p>
            <w:pPr>
              <w:shd w:val="clear"/>
              <w:wordWrap/>
              <w:topLinePunct w:val="0"/>
              <w:bidi w:val="0"/>
              <w:snapToGrid/>
              <w:spacing w:after="0" w:line="240" w:lineRule="auto"/>
              <w:jc w:val="center"/>
              <w:rPr>
                <w:color w:val="auto"/>
                <w:sz w:val="18"/>
                <w:szCs w:val="18"/>
              </w:rPr>
            </w:pPr>
            <w:r>
              <w:rPr>
                <w:color w:val="auto"/>
                <w:sz w:val="18"/>
                <w:szCs w:val="18"/>
              </w:rPr>
              <w:t>норма</w:t>
            </w:r>
          </w:p>
        </w:tc>
        <w:tc>
          <w:tcPr>
            <w:tcW w:w="283" w:type="pct"/>
            <w:textDirection w:val="btLr"/>
            <w:vAlign w:val="center"/>
          </w:tcPr>
          <w:p>
            <w:pPr>
              <w:shd w:val="clear"/>
              <w:wordWrap/>
              <w:topLinePunct w:val="0"/>
              <w:bidi w:val="0"/>
              <w:snapToGrid/>
              <w:spacing w:after="0" w:line="240" w:lineRule="auto"/>
              <w:jc w:val="center"/>
              <w:rPr>
                <w:color w:val="auto"/>
                <w:sz w:val="18"/>
                <w:szCs w:val="18"/>
              </w:rPr>
            </w:pPr>
            <w:r>
              <w:rPr>
                <w:color w:val="auto"/>
                <w:sz w:val="18"/>
                <w:szCs w:val="18"/>
              </w:rPr>
              <w:t>норма</w:t>
            </w:r>
          </w:p>
        </w:tc>
        <w:tc>
          <w:tcPr>
            <w:tcW w:w="283" w:type="pct"/>
            <w:gridSpan w:val="2"/>
            <w:textDirection w:val="btLr"/>
            <w:vAlign w:val="center"/>
          </w:tcPr>
          <w:p>
            <w:pPr>
              <w:shd w:val="clear"/>
              <w:wordWrap/>
              <w:topLinePunct w:val="0"/>
              <w:bidi w:val="0"/>
              <w:snapToGrid/>
              <w:spacing w:after="0" w:line="240" w:lineRule="auto"/>
              <w:jc w:val="center"/>
              <w:rPr>
                <w:color w:val="auto"/>
                <w:sz w:val="18"/>
                <w:szCs w:val="18"/>
              </w:rPr>
            </w:pPr>
            <w:r>
              <w:rPr>
                <w:color w:val="auto"/>
                <w:sz w:val="18"/>
                <w:szCs w:val="18"/>
              </w:rPr>
              <w:t>норма</w:t>
            </w:r>
          </w:p>
        </w:tc>
        <w:tc>
          <w:tcPr>
            <w:tcW w:w="282" w:type="pct"/>
            <w:gridSpan w:val="2"/>
            <w:textDirection w:val="btLr"/>
            <w:vAlign w:val="center"/>
          </w:tcPr>
          <w:p>
            <w:pPr>
              <w:shd w:val="clear"/>
              <w:wordWrap/>
              <w:topLinePunct w:val="0"/>
              <w:bidi w:val="0"/>
              <w:snapToGrid/>
              <w:spacing w:after="0" w:line="240" w:lineRule="auto"/>
              <w:jc w:val="center"/>
              <w:rPr>
                <w:color w:val="auto"/>
                <w:sz w:val="18"/>
                <w:szCs w:val="18"/>
              </w:rPr>
            </w:pPr>
            <w:r>
              <w:rPr>
                <w:color w:val="auto"/>
                <w:sz w:val="18"/>
                <w:szCs w:val="18"/>
              </w:rPr>
              <w:t>норма</w:t>
            </w:r>
          </w:p>
        </w:tc>
        <w:tc>
          <w:tcPr>
            <w:tcW w:w="212" w:type="pct"/>
            <w:textDirection w:val="btLr"/>
            <w:vAlign w:val="center"/>
          </w:tcPr>
          <w:p>
            <w:pPr>
              <w:shd w:val="clear"/>
              <w:wordWrap/>
              <w:topLinePunct w:val="0"/>
              <w:bidi w:val="0"/>
              <w:snapToGrid/>
              <w:spacing w:after="0" w:line="240" w:lineRule="auto"/>
              <w:jc w:val="center"/>
              <w:rPr>
                <w:color w:val="auto"/>
                <w:sz w:val="18"/>
                <w:szCs w:val="18"/>
              </w:rPr>
            </w:pPr>
            <w:r>
              <w:rPr>
                <w:color w:val="auto"/>
                <w:sz w:val="18"/>
                <w:szCs w:val="18"/>
              </w:rPr>
              <w:t>норма</w:t>
            </w:r>
          </w:p>
        </w:tc>
        <w:tc>
          <w:tcPr>
            <w:tcW w:w="283" w:type="pct"/>
            <w:textDirection w:val="btLr"/>
            <w:vAlign w:val="center"/>
          </w:tcPr>
          <w:p>
            <w:pPr>
              <w:shd w:val="clear"/>
              <w:wordWrap/>
              <w:topLinePunct w:val="0"/>
              <w:bidi w:val="0"/>
              <w:snapToGrid/>
              <w:spacing w:after="0" w:line="240" w:lineRule="auto"/>
              <w:jc w:val="center"/>
              <w:rPr>
                <w:color w:val="auto"/>
                <w:sz w:val="18"/>
                <w:szCs w:val="18"/>
              </w:rPr>
            </w:pPr>
            <w:r>
              <w:rPr>
                <w:color w:val="auto"/>
                <w:sz w:val="18"/>
                <w:szCs w:val="18"/>
              </w:rPr>
              <w:t>норма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776" w:type="pct"/>
            <w:vAlign w:val="center"/>
          </w:tcPr>
          <w:p>
            <w:pPr>
              <w:shd w:val="clear"/>
              <w:wordWrap/>
              <w:topLinePunct w:val="0"/>
              <w:bidi w:val="0"/>
              <w:snapToGrid/>
              <w:spacing w:after="0" w:line="240" w:lineRule="auto"/>
              <w:rPr>
                <w:color w:val="auto"/>
                <w:sz w:val="18"/>
                <w:szCs w:val="18"/>
              </w:rPr>
            </w:pPr>
            <w:r>
              <w:rPr>
                <w:color w:val="auto"/>
                <w:sz w:val="18"/>
                <w:szCs w:val="18"/>
              </w:rPr>
              <w:t>Надежность и бесперебойность водоотведения</w:t>
            </w:r>
          </w:p>
        </w:tc>
        <w:tc>
          <w:tcPr>
            <w:tcW w:w="635" w:type="pct"/>
            <w:vAlign w:val="center"/>
          </w:tcPr>
          <w:p>
            <w:pPr>
              <w:shd w:val="clear"/>
              <w:wordWrap/>
              <w:topLinePunct w:val="0"/>
              <w:bidi w:val="0"/>
              <w:snapToGrid/>
              <w:spacing w:after="0" w:line="240" w:lineRule="auto"/>
              <w:rPr>
                <w:color w:val="auto"/>
                <w:sz w:val="18"/>
                <w:szCs w:val="18"/>
              </w:rPr>
            </w:pPr>
            <w:r>
              <w:rPr>
                <w:color w:val="auto"/>
                <w:sz w:val="18"/>
                <w:szCs w:val="18"/>
              </w:rPr>
              <w:t>Бесперебойное круглосуточное водоотведение в течение года</w:t>
            </w:r>
          </w:p>
        </w:tc>
        <w:tc>
          <w:tcPr>
            <w:tcW w:w="350" w:type="pct"/>
            <w:textDirection w:val="btLr"/>
            <w:vAlign w:val="center"/>
          </w:tcPr>
          <w:p>
            <w:pPr>
              <w:shd w:val="clear"/>
              <w:wordWrap/>
              <w:topLinePunct w:val="0"/>
              <w:bidi w:val="0"/>
              <w:snapToGrid/>
              <w:spacing w:after="0" w:line="240" w:lineRule="auto"/>
              <w:jc w:val="center"/>
              <w:rPr>
                <w:color w:val="auto"/>
                <w:sz w:val="18"/>
                <w:szCs w:val="18"/>
              </w:rPr>
            </w:pPr>
            <w:r>
              <w:rPr>
                <w:color w:val="auto"/>
                <w:sz w:val="18"/>
                <w:szCs w:val="18"/>
              </w:rPr>
              <w:t>Отсутствие аварий</w:t>
            </w:r>
          </w:p>
        </w:tc>
        <w:tc>
          <w:tcPr>
            <w:tcW w:w="342" w:type="pct"/>
            <w:vAlign w:val="center"/>
          </w:tcPr>
          <w:p>
            <w:pPr>
              <w:shd w:val="clear"/>
              <w:wordWrap/>
              <w:topLinePunct w:val="0"/>
              <w:bidi w:val="0"/>
              <w:snapToGrid/>
              <w:spacing w:after="0" w:line="240" w:lineRule="auto"/>
              <w:jc w:val="center"/>
              <w:rPr>
                <w:color w:val="auto"/>
                <w:sz w:val="18"/>
                <w:szCs w:val="18"/>
              </w:rPr>
            </w:pPr>
            <w:r>
              <w:rPr>
                <w:color w:val="auto"/>
                <w:sz w:val="18"/>
                <w:szCs w:val="18"/>
              </w:rPr>
              <w:t>0</w:t>
            </w:r>
          </w:p>
        </w:tc>
        <w:tc>
          <w:tcPr>
            <w:tcW w:w="424" w:type="pct"/>
            <w:vAlign w:val="center"/>
          </w:tcPr>
          <w:p>
            <w:pPr>
              <w:shd w:val="clear"/>
              <w:wordWrap/>
              <w:topLinePunct w:val="0"/>
              <w:bidi w:val="0"/>
              <w:snapToGrid/>
              <w:spacing w:after="0" w:line="240" w:lineRule="auto"/>
              <w:jc w:val="center"/>
              <w:rPr>
                <w:color w:val="auto"/>
                <w:sz w:val="18"/>
                <w:szCs w:val="18"/>
              </w:rPr>
            </w:pPr>
            <w:r>
              <w:rPr>
                <w:color w:val="auto"/>
                <w:sz w:val="18"/>
                <w:szCs w:val="18"/>
              </w:rPr>
              <w:t>0</w:t>
            </w:r>
          </w:p>
        </w:tc>
        <w:tc>
          <w:tcPr>
            <w:tcW w:w="283" w:type="pct"/>
            <w:vAlign w:val="center"/>
          </w:tcPr>
          <w:p>
            <w:pPr>
              <w:shd w:val="clear"/>
              <w:wordWrap/>
              <w:topLinePunct w:val="0"/>
              <w:bidi w:val="0"/>
              <w:snapToGrid/>
              <w:spacing w:after="0" w:line="240" w:lineRule="auto"/>
              <w:jc w:val="center"/>
              <w:rPr>
                <w:color w:val="auto"/>
                <w:sz w:val="18"/>
                <w:szCs w:val="18"/>
              </w:rPr>
            </w:pPr>
            <w:r>
              <w:rPr>
                <w:color w:val="auto"/>
                <w:sz w:val="18"/>
                <w:szCs w:val="18"/>
              </w:rPr>
              <w:t>0</w:t>
            </w:r>
          </w:p>
        </w:tc>
        <w:tc>
          <w:tcPr>
            <w:tcW w:w="283" w:type="pct"/>
            <w:vAlign w:val="center"/>
          </w:tcPr>
          <w:p>
            <w:pPr>
              <w:shd w:val="clear"/>
              <w:wordWrap/>
              <w:topLinePunct w:val="0"/>
              <w:bidi w:val="0"/>
              <w:snapToGrid/>
              <w:spacing w:after="0" w:line="240" w:lineRule="auto"/>
              <w:jc w:val="center"/>
              <w:rPr>
                <w:color w:val="auto"/>
                <w:sz w:val="18"/>
                <w:szCs w:val="18"/>
              </w:rPr>
            </w:pPr>
            <w:r>
              <w:rPr>
                <w:color w:val="auto"/>
                <w:sz w:val="18"/>
                <w:szCs w:val="18"/>
              </w:rPr>
              <w:t>0</w:t>
            </w:r>
          </w:p>
        </w:tc>
        <w:tc>
          <w:tcPr>
            <w:tcW w:w="282" w:type="pct"/>
            <w:vAlign w:val="center"/>
          </w:tcPr>
          <w:p>
            <w:pPr>
              <w:shd w:val="clear"/>
              <w:wordWrap/>
              <w:topLinePunct w:val="0"/>
              <w:bidi w:val="0"/>
              <w:snapToGrid/>
              <w:spacing w:after="0" w:line="240" w:lineRule="auto"/>
              <w:jc w:val="center"/>
              <w:rPr>
                <w:color w:val="auto"/>
                <w:sz w:val="18"/>
                <w:szCs w:val="18"/>
              </w:rPr>
            </w:pPr>
            <w:r>
              <w:rPr>
                <w:color w:val="auto"/>
                <w:sz w:val="18"/>
                <w:szCs w:val="18"/>
              </w:rPr>
              <w:t>0</w:t>
            </w:r>
          </w:p>
        </w:tc>
        <w:tc>
          <w:tcPr>
            <w:tcW w:w="282" w:type="pct"/>
            <w:vAlign w:val="center"/>
          </w:tcPr>
          <w:p>
            <w:pPr>
              <w:shd w:val="clear"/>
              <w:wordWrap/>
              <w:topLinePunct w:val="0"/>
              <w:bidi w:val="0"/>
              <w:snapToGrid/>
              <w:spacing w:after="0" w:line="240" w:lineRule="auto"/>
              <w:jc w:val="center"/>
              <w:rPr>
                <w:color w:val="auto"/>
                <w:sz w:val="18"/>
                <w:szCs w:val="18"/>
              </w:rPr>
            </w:pPr>
            <w:r>
              <w:rPr>
                <w:color w:val="auto"/>
                <w:sz w:val="18"/>
                <w:szCs w:val="18"/>
              </w:rPr>
              <w:t>0</w:t>
            </w:r>
          </w:p>
        </w:tc>
        <w:tc>
          <w:tcPr>
            <w:tcW w:w="283" w:type="pct"/>
            <w:vAlign w:val="center"/>
          </w:tcPr>
          <w:p>
            <w:pPr>
              <w:shd w:val="clear"/>
              <w:wordWrap/>
              <w:topLinePunct w:val="0"/>
              <w:bidi w:val="0"/>
              <w:snapToGrid/>
              <w:spacing w:after="0" w:line="240" w:lineRule="auto"/>
              <w:jc w:val="center"/>
              <w:rPr>
                <w:color w:val="auto"/>
                <w:sz w:val="18"/>
                <w:szCs w:val="18"/>
              </w:rPr>
            </w:pPr>
            <w:r>
              <w:rPr>
                <w:color w:val="auto"/>
                <w:sz w:val="18"/>
                <w:szCs w:val="18"/>
              </w:rPr>
              <w:t>0</w:t>
            </w:r>
          </w:p>
        </w:tc>
        <w:tc>
          <w:tcPr>
            <w:tcW w:w="283" w:type="pct"/>
            <w:gridSpan w:val="2"/>
            <w:vAlign w:val="center"/>
          </w:tcPr>
          <w:p>
            <w:pPr>
              <w:shd w:val="clear"/>
              <w:wordWrap/>
              <w:topLinePunct w:val="0"/>
              <w:bidi w:val="0"/>
              <w:snapToGrid/>
              <w:spacing w:after="0" w:line="240" w:lineRule="auto"/>
              <w:jc w:val="center"/>
              <w:rPr>
                <w:color w:val="auto"/>
                <w:sz w:val="18"/>
                <w:szCs w:val="18"/>
              </w:rPr>
            </w:pPr>
            <w:r>
              <w:rPr>
                <w:color w:val="auto"/>
                <w:sz w:val="18"/>
                <w:szCs w:val="18"/>
              </w:rPr>
              <w:t>0</w:t>
            </w:r>
          </w:p>
        </w:tc>
        <w:tc>
          <w:tcPr>
            <w:tcW w:w="282" w:type="pct"/>
            <w:gridSpan w:val="2"/>
            <w:vAlign w:val="center"/>
          </w:tcPr>
          <w:p>
            <w:pPr>
              <w:shd w:val="clear"/>
              <w:wordWrap/>
              <w:topLinePunct w:val="0"/>
              <w:bidi w:val="0"/>
              <w:snapToGrid/>
              <w:spacing w:after="0" w:line="240" w:lineRule="auto"/>
              <w:jc w:val="center"/>
              <w:rPr>
                <w:color w:val="auto"/>
                <w:sz w:val="18"/>
                <w:szCs w:val="18"/>
              </w:rPr>
            </w:pPr>
            <w:r>
              <w:rPr>
                <w:color w:val="auto"/>
                <w:sz w:val="18"/>
                <w:szCs w:val="18"/>
              </w:rPr>
              <w:t>0</w:t>
            </w:r>
          </w:p>
        </w:tc>
        <w:tc>
          <w:tcPr>
            <w:tcW w:w="212" w:type="pct"/>
            <w:vAlign w:val="center"/>
          </w:tcPr>
          <w:p>
            <w:pPr>
              <w:shd w:val="clear"/>
              <w:wordWrap/>
              <w:topLinePunct w:val="0"/>
              <w:bidi w:val="0"/>
              <w:snapToGrid/>
              <w:spacing w:after="0" w:line="240" w:lineRule="auto"/>
              <w:jc w:val="center"/>
              <w:rPr>
                <w:color w:val="auto"/>
                <w:sz w:val="18"/>
                <w:szCs w:val="18"/>
              </w:rPr>
            </w:pPr>
            <w:r>
              <w:rPr>
                <w:color w:val="auto"/>
                <w:sz w:val="18"/>
                <w:szCs w:val="18"/>
              </w:rPr>
              <w:t>0</w:t>
            </w:r>
          </w:p>
        </w:tc>
        <w:tc>
          <w:tcPr>
            <w:tcW w:w="283" w:type="pct"/>
            <w:vAlign w:val="center"/>
          </w:tcPr>
          <w:p>
            <w:pPr>
              <w:shd w:val="clear"/>
              <w:wordWrap/>
              <w:topLinePunct w:val="0"/>
              <w:bidi w:val="0"/>
              <w:snapToGrid/>
              <w:spacing w:after="0" w:line="240" w:lineRule="auto"/>
              <w:jc w:val="center"/>
              <w:rPr>
                <w:color w:val="auto"/>
                <w:sz w:val="18"/>
                <w:szCs w:val="18"/>
              </w:rPr>
            </w:pPr>
            <w:r>
              <w:rPr>
                <w:color w:val="auto"/>
                <w:sz w:val="18"/>
                <w:szCs w:val="18"/>
              </w:rPr>
              <w:t>0</w:t>
            </w:r>
          </w:p>
        </w:tc>
      </w:tr>
    </w:tbl>
    <w:p>
      <w:pPr>
        <w:widowControl w:val="0"/>
        <w:shd w:val="clear"/>
        <w:wordWrap/>
        <w:topLinePunct w:val="0"/>
        <w:bidi w:val="0"/>
        <w:snapToGrid/>
        <w:spacing w:before="240" w:after="0" w:line="240" w:lineRule="auto"/>
        <w:jc w:val="center"/>
        <w:rPr>
          <w:rFonts w:eastAsia="Times New Roman"/>
          <w:b/>
          <w:i/>
          <w:color w:val="auto"/>
          <w:kern w:val="0"/>
          <w:lang w:eastAsia="ru-RU"/>
        </w:rPr>
      </w:pPr>
      <w:r>
        <w:rPr>
          <w:rFonts w:eastAsia="Times New Roman"/>
          <w:b/>
          <w:i/>
          <w:color w:val="auto"/>
          <w:kern w:val="0"/>
          <w:lang w:eastAsia="ru-RU"/>
        </w:rPr>
        <w:t>Расчет потребности в водоотведении</w:t>
      </w:r>
    </w:p>
    <w:p>
      <w:pPr>
        <w:pStyle w:val="87"/>
        <w:shd w:val="clear"/>
        <w:wordWrap/>
        <w:topLinePunct w:val="0"/>
        <w:bidi w:val="0"/>
        <w:snapToGrid/>
        <w:spacing w:line="240" w:lineRule="auto"/>
        <w:rPr>
          <w:color w:val="auto"/>
        </w:rPr>
      </w:pPr>
      <w:r>
        <w:rPr>
          <w:color w:val="auto"/>
        </w:rPr>
        <w:t xml:space="preserve">Расчет водоотведения выполнен согласно Нормативам водопотребления Пушкиногорского района. </w:t>
      </w:r>
    </w:p>
    <w:p>
      <w:pPr>
        <w:pStyle w:val="25"/>
        <w:keepNext/>
        <w:shd w:val="clear"/>
        <w:wordWrap/>
        <w:topLinePunct w:val="0"/>
        <w:bidi w:val="0"/>
        <w:snapToGrid/>
        <w:spacing w:after="120" w:line="240" w:lineRule="auto"/>
        <w:jc w:val="center"/>
        <w:rPr>
          <w:bCs w:val="0"/>
          <w:iCs/>
          <w:color w:val="auto"/>
          <w:sz w:val="20"/>
          <w:szCs w:val="20"/>
        </w:rPr>
      </w:pPr>
      <w:r>
        <w:rPr>
          <w:bCs w:val="0"/>
          <w:iCs/>
          <w:color w:val="auto"/>
          <w:sz w:val="20"/>
          <w:szCs w:val="20"/>
        </w:rPr>
        <w:t>Расчет среднесуточного водоотведения на расчетный срок</w:t>
      </w:r>
    </w:p>
    <w:tbl>
      <w:tblPr>
        <w:tblStyle w:val="12"/>
        <w:tblW w:w="5000" w:type="pct"/>
        <w:tblInd w:w="0" w:type="dxa"/>
        <w:tblLayout w:type="autofit"/>
        <w:tblCellMar>
          <w:top w:w="0" w:type="dxa"/>
          <w:left w:w="108" w:type="dxa"/>
          <w:bottom w:w="0" w:type="dxa"/>
          <w:right w:w="108" w:type="dxa"/>
        </w:tblCellMar>
      </w:tblPr>
      <w:tblGrid>
        <w:gridCol w:w="2925"/>
        <w:gridCol w:w="956"/>
        <w:gridCol w:w="1094"/>
        <w:gridCol w:w="1109"/>
        <w:gridCol w:w="1094"/>
        <w:gridCol w:w="899"/>
        <w:gridCol w:w="1209"/>
      </w:tblGrid>
      <w:tr>
        <w:tblPrEx>
          <w:tblCellMar>
            <w:top w:w="0" w:type="dxa"/>
            <w:left w:w="108" w:type="dxa"/>
            <w:bottom w:w="0" w:type="dxa"/>
            <w:right w:w="108" w:type="dxa"/>
          </w:tblCellMar>
        </w:tblPrEx>
        <w:trPr>
          <w:trHeight w:val="750" w:hRule="atLeast"/>
        </w:trPr>
        <w:tc>
          <w:tcPr>
            <w:tcW w:w="1575"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Наименование потребителей</w:t>
            </w:r>
          </w:p>
        </w:tc>
        <w:tc>
          <w:tcPr>
            <w:tcW w:w="1104" w:type="pct"/>
            <w:gridSpan w:val="2"/>
            <w:tcBorders>
              <w:top w:val="single" w:color="auto" w:sz="4" w:space="0"/>
              <w:left w:val="nil"/>
              <w:bottom w:val="single" w:color="auto" w:sz="4" w:space="0"/>
              <w:right w:val="single" w:color="000000"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Число жителей, чел.</w:t>
            </w:r>
          </w:p>
        </w:tc>
        <w:tc>
          <w:tcPr>
            <w:tcW w:w="1186" w:type="pct"/>
            <w:gridSpan w:val="2"/>
            <w:tcBorders>
              <w:top w:val="single" w:color="auto" w:sz="4" w:space="0"/>
              <w:left w:val="nil"/>
              <w:bottom w:val="single" w:color="auto" w:sz="4" w:space="0"/>
              <w:right w:val="single" w:color="000000"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Норма водоотвдеения, л/сут. чел.</w:t>
            </w:r>
          </w:p>
        </w:tc>
        <w:tc>
          <w:tcPr>
            <w:tcW w:w="1135" w:type="pct"/>
            <w:gridSpan w:val="2"/>
            <w:tcBorders>
              <w:top w:val="single" w:color="auto" w:sz="4" w:space="0"/>
              <w:left w:val="nil"/>
              <w:bottom w:val="single" w:color="auto" w:sz="4" w:space="0"/>
              <w:right w:val="single" w:color="000000"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Суточный расход воды населением, м</w:t>
            </w:r>
            <w:r>
              <w:rPr>
                <w:rFonts w:eastAsia="Times New Roman"/>
                <w:color w:val="auto"/>
                <w:kern w:val="0"/>
                <w:sz w:val="20"/>
                <w:szCs w:val="20"/>
                <w:vertAlign w:val="superscript"/>
                <w:lang w:eastAsia="ru-RU"/>
              </w:rPr>
              <w:t>3</w:t>
            </w:r>
            <w:r>
              <w:rPr>
                <w:rFonts w:eastAsia="Times New Roman"/>
                <w:color w:val="auto"/>
                <w:kern w:val="0"/>
                <w:sz w:val="20"/>
                <w:szCs w:val="20"/>
                <w:lang w:eastAsia="ru-RU"/>
              </w:rPr>
              <w:t>/сут.</w:t>
            </w:r>
          </w:p>
        </w:tc>
      </w:tr>
      <w:tr>
        <w:tblPrEx>
          <w:tblCellMar>
            <w:top w:w="0" w:type="dxa"/>
            <w:left w:w="108" w:type="dxa"/>
            <w:bottom w:w="0" w:type="dxa"/>
            <w:right w:w="108" w:type="dxa"/>
          </w:tblCellMar>
        </w:tblPrEx>
        <w:trPr>
          <w:trHeight w:val="528" w:hRule="atLeast"/>
        </w:trPr>
        <w:tc>
          <w:tcPr>
            <w:tcW w:w="1575" w:type="pct"/>
            <w:vMerge w:val="continue"/>
            <w:tcBorders>
              <w:top w:val="single" w:color="auto" w:sz="4" w:space="0"/>
              <w:left w:val="single" w:color="auto" w:sz="4" w:space="0"/>
              <w:bottom w:val="single" w:color="000000" w:sz="4" w:space="0"/>
              <w:right w:val="single" w:color="auto" w:sz="4" w:space="0"/>
            </w:tcBorders>
            <w:vAlign w:val="center"/>
          </w:tcPr>
          <w:p>
            <w:pPr>
              <w:shd w:val="clear"/>
              <w:wordWrap/>
              <w:topLinePunct w:val="0"/>
              <w:bidi w:val="0"/>
              <w:snapToGrid/>
              <w:spacing w:after="0" w:line="240" w:lineRule="auto"/>
              <w:rPr>
                <w:rFonts w:eastAsia="Times New Roman"/>
                <w:color w:val="auto"/>
                <w:kern w:val="0"/>
                <w:sz w:val="20"/>
                <w:szCs w:val="20"/>
                <w:lang w:eastAsia="ru-RU"/>
              </w:rPr>
            </w:pPr>
          </w:p>
        </w:tc>
        <w:tc>
          <w:tcPr>
            <w:tcW w:w="515"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I очередь</w:t>
            </w:r>
          </w:p>
        </w:tc>
        <w:tc>
          <w:tcPr>
            <w:tcW w:w="589"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расчетный срок</w:t>
            </w:r>
          </w:p>
        </w:tc>
        <w:tc>
          <w:tcPr>
            <w:tcW w:w="597"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I очередь</w:t>
            </w:r>
          </w:p>
        </w:tc>
        <w:tc>
          <w:tcPr>
            <w:tcW w:w="589"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расчетный срок</w:t>
            </w:r>
          </w:p>
        </w:tc>
        <w:tc>
          <w:tcPr>
            <w:tcW w:w="484"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I очередь</w:t>
            </w:r>
          </w:p>
        </w:tc>
        <w:tc>
          <w:tcPr>
            <w:tcW w:w="651"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расчетный срок</w:t>
            </w:r>
          </w:p>
        </w:tc>
      </w:tr>
      <w:tr>
        <w:tblPrEx>
          <w:tblCellMar>
            <w:top w:w="0" w:type="dxa"/>
            <w:left w:w="108" w:type="dxa"/>
            <w:bottom w:w="0" w:type="dxa"/>
            <w:right w:w="108" w:type="dxa"/>
          </w:tblCellMar>
        </w:tblPrEx>
        <w:trPr>
          <w:trHeight w:val="264" w:hRule="atLeast"/>
        </w:trPr>
        <w:tc>
          <w:tcPr>
            <w:tcW w:w="1575" w:type="pct"/>
            <w:tcBorders>
              <w:top w:val="nil"/>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С водозаборными колонками</w:t>
            </w:r>
          </w:p>
        </w:tc>
        <w:tc>
          <w:tcPr>
            <w:tcW w:w="515"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6 130</w:t>
            </w:r>
          </w:p>
        </w:tc>
        <w:tc>
          <w:tcPr>
            <w:tcW w:w="589"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5 710</w:t>
            </w:r>
          </w:p>
        </w:tc>
        <w:tc>
          <w:tcPr>
            <w:tcW w:w="597"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81,5</w:t>
            </w:r>
          </w:p>
        </w:tc>
        <w:tc>
          <w:tcPr>
            <w:tcW w:w="589"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81,5</w:t>
            </w:r>
          </w:p>
        </w:tc>
        <w:tc>
          <w:tcPr>
            <w:tcW w:w="484"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500</w:t>
            </w:r>
          </w:p>
        </w:tc>
        <w:tc>
          <w:tcPr>
            <w:tcW w:w="651"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465</w:t>
            </w:r>
          </w:p>
        </w:tc>
      </w:tr>
      <w:tr>
        <w:tblPrEx>
          <w:tblCellMar>
            <w:top w:w="0" w:type="dxa"/>
            <w:left w:w="108" w:type="dxa"/>
            <w:bottom w:w="0" w:type="dxa"/>
            <w:right w:w="108" w:type="dxa"/>
          </w:tblCellMar>
        </w:tblPrEx>
        <w:trPr>
          <w:trHeight w:val="792" w:hRule="atLeast"/>
        </w:trPr>
        <w:tc>
          <w:tcPr>
            <w:tcW w:w="1575" w:type="pct"/>
            <w:tcBorders>
              <w:top w:val="nil"/>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Неучтенные расходы включая нужды промышленности (10% общего водопотребления)</w:t>
            </w:r>
          </w:p>
        </w:tc>
        <w:tc>
          <w:tcPr>
            <w:tcW w:w="515"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х</w:t>
            </w:r>
          </w:p>
        </w:tc>
        <w:tc>
          <w:tcPr>
            <w:tcW w:w="589"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х</w:t>
            </w:r>
          </w:p>
        </w:tc>
        <w:tc>
          <w:tcPr>
            <w:tcW w:w="597"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Х</w:t>
            </w:r>
          </w:p>
        </w:tc>
        <w:tc>
          <w:tcPr>
            <w:tcW w:w="589"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Х</w:t>
            </w:r>
          </w:p>
        </w:tc>
        <w:tc>
          <w:tcPr>
            <w:tcW w:w="484"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75</w:t>
            </w:r>
          </w:p>
        </w:tc>
        <w:tc>
          <w:tcPr>
            <w:tcW w:w="651"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70</w:t>
            </w:r>
          </w:p>
        </w:tc>
      </w:tr>
      <w:tr>
        <w:tblPrEx>
          <w:tblCellMar>
            <w:top w:w="0" w:type="dxa"/>
            <w:left w:w="108" w:type="dxa"/>
            <w:bottom w:w="0" w:type="dxa"/>
            <w:right w:w="108" w:type="dxa"/>
          </w:tblCellMar>
        </w:tblPrEx>
        <w:trPr>
          <w:trHeight w:val="264" w:hRule="atLeast"/>
        </w:trPr>
        <w:tc>
          <w:tcPr>
            <w:tcW w:w="1575" w:type="pct"/>
            <w:tcBorders>
              <w:top w:val="nil"/>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b/>
                <w:bCs/>
                <w:color w:val="auto"/>
                <w:kern w:val="0"/>
                <w:sz w:val="20"/>
                <w:szCs w:val="20"/>
                <w:lang w:eastAsia="ru-RU"/>
              </w:rPr>
            </w:pPr>
            <w:r>
              <w:rPr>
                <w:rFonts w:eastAsia="Times New Roman"/>
                <w:b/>
                <w:bCs/>
                <w:color w:val="auto"/>
                <w:kern w:val="0"/>
                <w:sz w:val="20"/>
                <w:szCs w:val="20"/>
                <w:lang w:eastAsia="ru-RU"/>
              </w:rPr>
              <w:t>Итого</w:t>
            </w:r>
          </w:p>
        </w:tc>
        <w:tc>
          <w:tcPr>
            <w:tcW w:w="515"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b/>
                <w:bCs/>
                <w:color w:val="auto"/>
                <w:kern w:val="0"/>
                <w:sz w:val="20"/>
                <w:szCs w:val="20"/>
                <w:lang w:eastAsia="ru-RU"/>
              </w:rPr>
            </w:pPr>
            <w:r>
              <w:rPr>
                <w:rFonts w:eastAsia="Times New Roman"/>
                <w:b/>
                <w:bCs/>
                <w:color w:val="auto"/>
                <w:kern w:val="0"/>
                <w:sz w:val="20"/>
                <w:szCs w:val="20"/>
                <w:lang w:eastAsia="ru-RU"/>
              </w:rPr>
              <w:t>х</w:t>
            </w:r>
          </w:p>
        </w:tc>
        <w:tc>
          <w:tcPr>
            <w:tcW w:w="589"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b/>
                <w:bCs/>
                <w:color w:val="auto"/>
                <w:kern w:val="0"/>
                <w:sz w:val="20"/>
                <w:szCs w:val="20"/>
                <w:lang w:eastAsia="ru-RU"/>
              </w:rPr>
            </w:pPr>
            <w:r>
              <w:rPr>
                <w:rFonts w:eastAsia="Times New Roman"/>
                <w:b/>
                <w:bCs/>
                <w:color w:val="auto"/>
                <w:kern w:val="0"/>
                <w:sz w:val="20"/>
                <w:szCs w:val="20"/>
                <w:lang w:eastAsia="ru-RU"/>
              </w:rPr>
              <w:t>х</w:t>
            </w:r>
          </w:p>
        </w:tc>
        <w:tc>
          <w:tcPr>
            <w:tcW w:w="597"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93,7</w:t>
            </w:r>
          </w:p>
        </w:tc>
        <w:tc>
          <w:tcPr>
            <w:tcW w:w="589"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93,7</w:t>
            </w:r>
          </w:p>
        </w:tc>
        <w:tc>
          <w:tcPr>
            <w:tcW w:w="484"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575</w:t>
            </w:r>
          </w:p>
        </w:tc>
        <w:tc>
          <w:tcPr>
            <w:tcW w:w="651"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535</w:t>
            </w:r>
          </w:p>
        </w:tc>
      </w:tr>
    </w:tbl>
    <w:p>
      <w:pPr>
        <w:pStyle w:val="25"/>
        <w:keepNext/>
        <w:shd w:val="clear"/>
        <w:wordWrap/>
        <w:topLinePunct w:val="0"/>
        <w:bidi w:val="0"/>
        <w:snapToGrid/>
        <w:spacing w:after="120" w:line="240" w:lineRule="auto"/>
        <w:jc w:val="center"/>
        <w:rPr>
          <w:color w:val="auto"/>
          <w:sz w:val="20"/>
          <w:szCs w:val="20"/>
        </w:rPr>
      </w:pPr>
      <w:r>
        <w:rPr>
          <w:color w:val="auto"/>
          <w:sz w:val="20"/>
          <w:szCs w:val="20"/>
        </w:rPr>
        <w:t>Расчет максимального среднесуточного водоотведения на расчетный срок</w:t>
      </w:r>
    </w:p>
    <w:tbl>
      <w:tblPr>
        <w:tblStyle w:val="12"/>
        <w:tblW w:w="5000" w:type="pct"/>
        <w:tblInd w:w="0" w:type="dxa"/>
        <w:tblLayout w:type="autofit"/>
        <w:tblCellMar>
          <w:top w:w="0" w:type="dxa"/>
          <w:left w:w="108" w:type="dxa"/>
          <w:bottom w:w="0" w:type="dxa"/>
          <w:right w:w="108" w:type="dxa"/>
        </w:tblCellMar>
      </w:tblPr>
      <w:tblGrid>
        <w:gridCol w:w="760"/>
        <w:gridCol w:w="3967"/>
        <w:gridCol w:w="1515"/>
        <w:gridCol w:w="1499"/>
        <w:gridCol w:w="1545"/>
      </w:tblGrid>
      <w:tr>
        <w:tblPrEx>
          <w:tblCellMar>
            <w:top w:w="0" w:type="dxa"/>
            <w:left w:w="108" w:type="dxa"/>
            <w:bottom w:w="0" w:type="dxa"/>
            <w:right w:w="108" w:type="dxa"/>
          </w:tblCellMar>
        </w:tblPrEx>
        <w:trPr>
          <w:trHeight w:val="792" w:hRule="atLeast"/>
          <w:tblHeader/>
        </w:trPr>
        <w:tc>
          <w:tcPr>
            <w:tcW w:w="409"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 п/п</w:t>
            </w:r>
          </w:p>
        </w:tc>
        <w:tc>
          <w:tcPr>
            <w:tcW w:w="2136"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Наименование показателя</w:t>
            </w:r>
          </w:p>
        </w:tc>
        <w:tc>
          <w:tcPr>
            <w:tcW w:w="816"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Единица измерения</w:t>
            </w:r>
          </w:p>
        </w:tc>
        <w:tc>
          <w:tcPr>
            <w:tcW w:w="807"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I очередь</w:t>
            </w:r>
          </w:p>
        </w:tc>
        <w:tc>
          <w:tcPr>
            <w:tcW w:w="833" w:type="pct"/>
            <w:tcBorders>
              <w:top w:val="single" w:color="auto" w:sz="4" w:space="0"/>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Расчётный срок</w:t>
            </w:r>
          </w:p>
        </w:tc>
      </w:tr>
      <w:tr>
        <w:tblPrEx>
          <w:tblCellMar>
            <w:top w:w="0" w:type="dxa"/>
            <w:left w:w="108" w:type="dxa"/>
            <w:bottom w:w="0" w:type="dxa"/>
            <w:right w:w="108" w:type="dxa"/>
          </w:tblCellMar>
        </w:tblPrEx>
        <w:trPr>
          <w:trHeight w:val="312" w:hRule="atLeast"/>
        </w:trPr>
        <w:tc>
          <w:tcPr>
            <w:tcW w:w="409" w:type="pct"/>
            <w:tcBorders>
              <w:top w:val="nil"/>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1</w:t>
            </w:r>
          </w:p>
        </w:tc>
        <w:tc>
          <w:tcPr>
            <w:tcW w:w="2136"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rFonts w:eastAsia="Times New Roman"/>
                <w:color w:val="auto"/>
                <w:kern w:val="0"/>
                <w:sz w:val="20"/>
                <w:szCs w:val="20"/>
                <w:lang w:eastAsia="ru-RU"/>
              </w:rPr>
            </w:pPr>
            <w:r>
              <w:rPr>
                <w:rFonts w:eastAsia="Times New Roman"/>
                <w:color w:val="auto"/>
                <w:kern w:val="0"/>
                <w:sz w:val="20"/>
                <w:szCs w:val="20"/>
                <w:lang w:eastAsia="ru-RU"/>
              </w:rPr>
              <w:t>Среднесуточный расход</w:t>
            </w:r>
          </w:p>
        </w:tc>
        <w:tc>
          <w:tcPr>
            <w:tcW w:w="816"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м</w:t>
            </w:r>
            <w:r>
              <w:rPr>
                <w:rFonts w:eastAsia="Times New Roman"/>
                <w:color w:val="auto"/>
                <w:kern w:val="0"/>
                <w:sz w:val="20"/>
                <w:szCs w:val="20"/>
                <w:vertAlign w:val="superscript"/>
                <w:lang w:eastAsia="ru-RU"/>
              </w:rPr>
              <w:t>3</w:t>
            </w:r>
            <w:r>
              <w:rPr>
                <w:rFonts w:eastAsia="Times New Roman"/>
                <w:color w:val="auto"/>
                <w:kern w:val="0"/>
                <w:sz w:val="20"/>
                <w:szCs w:val="20"/>
                <w:lang w:eastAsia="ru-RU"/>
              </w:rPr>
              <w:t>/сут</w:t>
            </w:r>
          </w:p>
        </w:tc>
        <w:tc>
          <w:tcPr>
            <w:tcW w:w="807"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575</w:t>
            </w:r>
          </w:p>
        </w:tc>
        <w:tc>
          <w:tcPr>
            <w:tcW w:w="833"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b/>
                <w:bCs/>
                <w:color w:val="auto"/>
                <w:sz w:val="20"/>
                <w:szCs w:val="20"/>
              </w:rPr>
            </w:pPr>
            <w:r>
              <w:rPr>
                <w:b/>
                <w:bCs/>
                <w:color w:val="auto"/>
                <w:sz w:val="20"/>
                <w:szCs w:val="20"/>
              </w:rPr>
              <w:t>535</w:t>
            </w:r>
          </w:p>
        </w:tc>
      </w:tr>
      <w:tr>
        <w:tblPrEx>
          <w:tblCellMar>
            <w:top w:w="0" w:type="dxa"/>
            <w:left w:w="108" w:type="dxa"/>
            <w:bottom w:w="0" w:type="dxa"/>
            <w:right w:w="108" w:type="dxa"/>
          </w:tblCellMar>
        </w:tblPrEx>
        <w:trPr>
          <w:trHeight w:val="312" w:hRule="atLeast"/>
        </w:trPr>
        <w:tc>
          <w:tcPr>
            <w:tcW w:w="409" w:type="pct"/>
            <w:tcBorders>
              <w:top w:val="nil"/>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2</w:t>
            </w:r>
          </w:p>
        </w:tc>
        <w:tc>
          <w:tcPr>
            <w:tcW w:w="2136"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rFonts w:eastAsia="Times New Roman"/>
                <w:color w:val="auto"/>
                <w:kern w:val="0"/>
                <w:sz w:val="20"/>
                <w:szCs w:val="20"/>
                <w:lang w:eastAsia="ru-RU"/>
              </w:rPr>
            </w:pPr>
            <w:r>
              <w:rPr>
                <w:rFonts w:eastAsia="Times New Roman"/>
                <w:color w:val="auto"/>
                <w:kern w:val="0"/>
                <w:sz w:val="20"/>
                <w:szCs w:val="20"/>
                <w:lang w:eastAsia="ru-RU"/>
              </w:rPr>
              <w:t>Среднечасовой расход</w:t>
            </w:r>
          </w:p>
        </w:tc>
        <w:tc>
          <w:tcPr>
            <w:tcW w:w="816"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м</w:t>
            </w:r>
            <w:r>
              <w:rPr>
                <w:rFonts w:eastAsia="Times New Roman"/>
                <w:color w:val="auto"/>
                <w:kern w:val="0"/>
                <w:sz w:val="20"/>
                <w:szCs w:val="20"/>
                <w:vertAlign w:val="superscript"/>
                <w:lang w:eastAsia="ru-RU"/>
              </w:rPr>
              <w:t>3</w:t>
            </w:r>
            <w:r>
              <w:rPr>
                <w:rFonts w:eastAsia="Times New Roman"/>
                <w:color w:val="auto"/>
                <w:kern w:val="0"/>
                <w:sz w:val="20"/>
                <w:szCs w:val="20"/>
                <w:lang w:eastAsia="ru-RU"/>
              </w:rPr>
              <w:t>/час</w:t>
            </w:r>
          </w:p>
        </w:tc>
        <w:tc>
          <w:tcPr>
            <w:tcW w:w="807"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23,9</w:t>
            </w:r>
          </w:p>
        </w:tc>
        <w:tc>
          <w:tcPr>
            <w:tcW w:w="833"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22,3</w:t>
            </w:r>
          </w:p>
        </w:tc>
      </w:tr>
      <w:tr>
        <w:tblPrEx>
          <w:tblCellMar>
            <w:top w:w="0" w:type="dxa"/>
            <w:left w:w="108" w:type="dxa"/>
            <w:bottom w:w="0" w:type="dxa"/>
            <w:right w:w="108" w:type="dxa"/>
          </w:tblCellMar>
        </w:tblPrEx>
        <w:trPr>
          <w:trHeight w:val="264" w:hRule="atLeast"/>
        </w:trPr>
        <w:tc>
          <w:tcPr>
            <w:tcW w:w="409" w:type="pct"/>
            <w:tcBorders>
              <w:top w:val="nil"/>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3</w:t>
            </w:r>
          </w:p>
        </w:tc>
        <w:tc>
          <w:tcPr>
            <w:tcW w:w="2136"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rFonts w:eastAsia="Times New Roman"/>
                <w:color w:val="auto"/>
                <w:kern w:val="0"/>
                <w:sz w:val="20"/>
                <w:szCs w:val="20"/>
                <w:lang w:eastAsia="ru-RU"/>
              </w:rPr>
            </w:pPr>
            <w:r>
              <w:rPr>
                <w:rFonts w:eastAsia="Times New Roman"/>
                <w:color w:val="auto"/>
                <w:kern w:val="0"/>
                <w:sz w:val="20"/>
                <w:szCs w:val="20"/>
                <w:lang w:eastAsia="ru-RU"/>
              </w:rPr>
              <w:t>Коэффициент неравномерности</w:t>
            </w:r>
          </w:p>
        </w:tc>
        <w:tc>
          <w:tcPr>
            <w:tcW w:w="816"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w:t>
            </w:r>
          </w:p>
        </w:tc>
        <w:tc>
          <w:tcPr>
            <w:tcW w:w="807"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2,17</w:t>
            </w:r>
          </w:p>
        </w:tc>
        <w:tc>
          <w:tcPr>
            <w:tcW w:w="833"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2,18</w:t>
            </w:r>
          </w:p>
        </w:tc>
      </w:tr>
      <w:tr>
        <w:tblPrEx>
          <w:tblCellMar>
            <w:top w:w="0" w:type="dxa"/>
            <w:left w:w="108" w:type="dxa"/>
            <w:bottom w:w="0" w:type="dxa"/>
            <w:right w:w="108" w:type="dxa"/>
          </w:tblCellMar>
        </w:tblPrEx>
        <w:trPr>
          <w:trHeight w:val="312" w:hRule="atLeast"/>
        </w:trPr>
        <w:tc>
          <w:tcPr>
            <w:tcW w:w="409" w:type="pct"/>
            <w:tcBorders>
              <w:top w:val="nil"/>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4</w:t>
            </w:r>
          </w:p>
        </w:tc>
        <w:tc>
          <w:tcPr>
            <w:tcW w:w="2136"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rFonts w:eastAsia="Times New Roman"/>
                <w:color w:val="auto"/>
                <w:kern w:val="0"/>
                <w:sz w:val="20"/>
                <w:szCs w:val="20"/>
                <w:lang w:eastAsia="ru-RU"/>
              </w:rPr>
            </w:pPr>
            <w:r>
              <w:rPr>
                <w:rFonts w:eastAsia="Times New Roman"/>
                <w:color w:val="auto"/>
                <w:kern w:val="0"/>
                <w:sz w:val="20"/>
                <w:szCs w:val="20"/>
                <w:lang w:eastAsia="ru-RU"/>
              </w:rPr>
              <w:t>Максимальный часовой расход</w:t>
            </w:r>
          </w:p>
        </w:tc>
        <w:tc>
          <w:tcPr>
            <w:tcW w:w="816"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м</w:t>
            </w:r>
            <w:r>
              <w:rPr>
                <w:rFonts w:eastAsia="Times New Roman"/>
                <w:color w:val="auto"/>
                <w:kern w:val="0"/>
                <w:sz w:val="20"/>
                <w:szCs w:val="20"/>
                <w:vertAlign w:val="superscript"/>
                <w:lang w:eastAsia="ru-RU"/>
              </w:rPr>
              <w:t>3</w:t>
            </w:r>
            <w:r>
              <w:rPr>
                <w:rFonts w:eastAsia="Times New Roman"/>
                <w:color w:val="auto"/>
                <w:kern w:val="0"/>
                <w:sz w:val="20"/>
                <w:szCs w:val="20"/>
                <w:lang w:eastAsia="ru-RU"/>
              </w:rPr>
              <w:t>/час</w:t>
            </w:r>
          </w:p>
        </w:tc>
        <w:tc>
          <w:tcPr>
            <w:tcW w:w="807"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51,9</w:t>
            </w:r>
          </w:p>
        </w:tc>
        <w:tc>
          <w:tcPr>
            <w:tcW w:w="833"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48,5</w:t>
            </w:r>
          </w:p>
        </w:tc>
      </w:tr>
      <w:tr>
        <w:tblPrEx>
          <w:tblCellMar>
            <w:top w:w="0" w:type="dxa"/>
            <w:left w:w="108" w:type="dxa"/>
            <w:bottom w:w="0" w:type="dxa"/>
            <w:right w:w="108" w:type="dxa"/>
          </w:tblCellMar>
        </w:tblPrEx>
        <w:trPr>
          <w:trHeight w:val="528" w:hRule="atLeast"/>
        </w:trPr>
        <w:tc>
          <w:tcPr>
            <w:tcW w:w="409" w:type="pct"/>
            <w:tcBorders>
              <w:top w:val="nil"/>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5</w:t>
            </w:r>
          </w:p>
        </w:tc>
        <w:tc>
          <w:tcPr>
            <w:tcW w:w="2136"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rFonts w:eastAsia="Times New Roman"/>
                <w:color w:val="auto"/>
                <w:kern w:val="0"/>
                <w:sz w:val="20"/>
                <w:szCs w:val="20"/>
                <w:lang w:eastAsia="ru-RU"/>
              </w:rPr>
            </w:pPr>
            <w:r>
              <w:rPr>
                <w:rFonts w:eastAsia="Times New Roman"/>
                <w:color w:val="auto"/>
                <w:kern w:val="0"/>
                <w:sz w:val="20"/>
                <w:szCs w:val="20"/>
                <w:lang w:eastAsia="ru-RU"/>
              </w:rPr>
              <w:t>Максимальный секундный расход</w:t>
            </w:r>
          </w:p>
        </w:tc>
        <w:tc>
          <w:tcPr>
            <w:tcW w:w="816"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л/сек</w:t>
            </w:r>
          </w:p>
        </w:tc>
        <w:tc>
          <w:tcPr>
            <w:tcW w:w="807"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14,41</w:t>
            </w:r>
          </w:p>
        </w:tc>
        <w:tc>
          <w:tcPr>
            <w:tcW w:w="833"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13,48</w:t>
            </w:r>
          </w:p>
        </w:tc>
      </w:tr>
      <w:tr>
        <w:tblPrEx>
          <w:tblCellMar>
            <w:top w:w="0" w:type="dxa"/>
            <w:left w:w="108" w:type="dxa"/>
            <w:bottom w:w="0" w:type="dxa"/>
            <w:right w:w="108" w:type="dxa"/>
          </w:tblCellMar>
        </w:tblPrEx>
        <w:trPr>
          <w:trHeight w:val="264" w:hRule="atLeast"/>
        </w:trPr>
        <w:tc>
          <w:tcPr>
            <w:tcW w:w="409" w:type="pct"/>
            <w:tcBorders>
              <w:top w:val="nil"/>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6</w:t>
            </w:r>
          </w:p>
        </w:tc>
        <w:tc>
          <w:tcPr>
            <w:tcW w:w="2136"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rFonts w:eastAsia="Times New Roman"/>
                <w:color w:val="auto"/>
                <w:kern w:val="0"/>
                <w:sz w:val="20"/>
                <w:szCs w:val="20"/>
                <w:lang w:eastAsia="ru-RU"/>
              </w:rPr>
            </w:pPr>
            <w:r>
              <w:rPr>
                <w:rFonts w:eastAsia="Times New Roman"/>
                <w:color w:val="auto"/>
                <w:kern w:val="0"/>
                <w:sz w:val="20"/>
                <w:szCs w:val="20"/>
                <w:lang w:eastAsia="ru-RU"/>
              </w:rPr>
              <w:t>Максимальный суточный расход</w:t>
            </w:r>
          </w:p>
        </w:tc>
        <w:tc>
          <w:tcPr>
            <w:tcW w:w="816"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м</w:t>
            </w:r>
            <w:r>
              <w:rPr>
                <w:rFonts w:eastAsia="Times New Roman"/>
                <w:color w:val="auto"/>
                <w:kern w:val="0"/>
                <w:sz w:val="20"/>
                <w:szCs w:val="20"/>
                <w:vertAlign w:val="superscript"/>
                <w:lang w:eastAsia="ru-RU"/>
              </w:rPr>
              <w:t>3</w:t>
            </w:r>
            <w:r>
              <w:rPr>
                <w:rFonts w:eastAsia="Times New Roman"/>
                <w:color w:val="auto"/>
                <w:kern w:val="0"/>
                <w:sz w:val="20"/>
                <w:szCs w:val="20"/>
                <w:lang w:eastAsia="ru-RU"/>
              </w:rPr>
              <w:t>/сут</w:t>
            </w:r>
          </w:p>
        </w:tc>
        <w:tc>
          <w:tcPr>
            <w:tcW w:w="807"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1245</w:t>
            </w:r>
          </w:p>
        </w:tc>
        <w:tc>
          <w:tcPr>
            <w:tcW w:w="833"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1165</w:t>
            </w:r>
          </w:p>
        </w:tc>
      </w:tr>
    </w:tbl>
    <w:p>
      <w:pPr>
        <w:pStyle w:val="87"/>
        <w:shd w:val="clear"/>
        <w:wordWrap/>
        <w:topLinePunct w:val="0"/>
        <w:bidi w:val="0"/>
        <w:snapToGrid/>
        <w:spacing w:line="240" w:lineRule="auto"/>
        <w:rPr>
          <w:color w:val="auto"/>
        </w:rPr>
      </w:pPr>
    </w:p>
    <w:p>
      <w:pPr>
        <w:pStyle w:val="87"/>
        <w:shd w:val="clear"/>
        <w:wordWrap/>
        <w:topLinePunct w:val="0"/>
        <w:bidi w:val="0"/>
        <w:snapToGrid/>
        <w:spacing w:line="240" w:lineRule="auto"/>
        <w:rPr>
          <w:color w:val="auto"/>
        </w:rPr>
      </w:pPr>
      <w:r>
        <w:rPr>
          <w:color w:val="auto"/>
        </w:rPr>
        <w:t>Таким образом, прогнозируемый максимальный суточный объем сточных вод на расчетный срок составит 1245 м</w:t>
      </w:r>
      <w:r>
        <w:rPr>
          <w:color w:val="auto"/>
          <w:vertAlign w:val="superscript"/>
        </w:rPr>
        <w:t>3</w:t>
      </w:r>
      <w:r>
        <w:rPr>
          <w:color w:val="auto"/>
        </w:rPr>
        <w:t>/сутки.</w:t>
      </w:r>
    </w:p>
    <w:p>
      <w:pPr>
        <w:keepLines/>
        <w:shd w:val="clear"/>
        <w:wordWrap/>
        <w:topLinePunct w:val="0"/>
        <w:bidi w:val="0"/>
        <w:snapToGrid/>
        <w:spacing w:after="0" w:line="240" w:lineRule="auto"/>
        <w:contextualSpacing/>
        <w:jc w:val="center"/>
        <w:rPr>
          <w:rFonts w:eastAsia="Times New Roman"/>
          <w:b/>
          <w:i/>
          <w:color w:val="auto"/>
          <w:kern w:val="0"/>
          <w:lang w:eastAsia="ru-RU"/>
        </w:rPr>
      </w:pPr>
    </w:p>
    <w:p>
      <w:pPr>
        <w:keepLines/>
        <w:shd w:val="clear"/>
        <w:wordWrap/>
        <w:topLinePunct w:val="0"/>
        <w:bidi w:val="0"/>
        <w:snapToGrid/>
        <w:spacing w:after="0" w:line="240" w:lineRule="auto"/>
        <w:contextualSpacing/>
        <w:jc w:val="center"/>
        <w:rPr>
          <w:rFonts w:eastAsia="Times New Roman"/>
          <w:b/>
          <w:i/>
          <w:color w:val="auto"/>
          <w:kern w:val="0"/>
          <w:lang w:eastAsia="ru-RU"/>
        </w:rPr>
      </w:pPr>
    </w:p>
    <w:p>
      <w:pPr>
        <w:keepLines/>
        <w:shd w:val="clear"/>
        <w:wordWrap/>
        <w:topLinePunct w:val="0"/>
        <w:bidi w:val="0"/>
        <w:snapToGrid/>
        <w:spacing w:after="0" w:line="240" w:lineRule="auto"/>
        <w:contextualSpacing/>
        <w:jc w:val="center"/>
        <w:rPr>
          <w:rFonts w:eastAsia="Times New Roman"/>
          <w:b/>
          <w:i/>
          <w:color w:val="auto"/>
          <w:kern w:val="0"/>
          <w:lang w:eastAsia="ru-RU"/>
        </w:rPr>
      </w:pPr>
    </w:p>
    <w:p>
      <w:pPr>
        <w:keepLines/>
        <w:shd w:val="clear"/>
        <w:wordWrap/>
        <w:topLinePunct w:val="0"/>
        <w:bidi w:val="0"/>
        <w:snapToGrid/>
        <w:spacing w:after="0" w:line="240" w:lineRule="auto"/>
        <w:contextualSpacing/>
        <w:jc w:val="center"/>
        <w:rPr>
          <w:rFonts w:eastAsia="Times New Roman"/>
          <w:b/>
          <w:i/>
          <w:color w:val="auto"/>
          <w:kern w:val="0"/>
          <w:lang w:eastAsia="ru-RU"/>
        </w:rPr>
      </w:pPr>
      <w:r>
        <w:rPr>
          <w:rFonts w:eastAsia="Times New Roman"/>
          <w:b/>
          <w:i/>
          <w:color w:val="auto"/>
          <w:kern w:val="0"/>
          <w:lang w:eastAsia="ru-RU"/>
        </w:rPr>
        <w:t>Проектные предложения</w:t>
      </w:r>
    </w:p>
    <w:p>
      <w:pPr>
        <w:pStyle w:val="87"/>
        <w:shd w:val="clear"/>
        <w:wordWrap/>
        <w:topLinePunct w:val="0"/>
        <w:bidi w:val="0"/>
        <w:snapToGrid/>
        <w:spacing w:line="240" w:lineRule="auto"/>
        <w:rPr>
          <w:color w:val="auto"/>
        </w:rPr>
      </w:pPr>
      <w:bookmarkStart w:id="211" w:name="OLE_LINK96"/>
      <w:bookmarkStart w:id="212" w:name="OLE_LINK95"/>
      <w:bookmarkStart w:id="213" w:name="OLE_LINK59"/>
      <w:bookmarkStart w:id="214" w:name="OLE_LINK60"/>
      <w:bookmarkStart w:id="215" w:name="OLE_LINK100"/>
      <w:bookmarkStart w:id="216" w:name="OLE_LINK103"/>
      <w:bookmarkStart w:id="217" w:name="OLE_LINK104"/>
      <w:r>
        <w:rPr>
          <w:color w:val="auto"/>
        </w:rPr>
        <w:t>Генеральным планом</w:t>
      </w:r>
      <w:bookmarkEnd w:id="211"/>
      <w:bookmarkEnd w:id="212"/>
      <w:r>
        <w:rPr>
          <w:color w:val="auto"/>
        </w:rPr>
        <w:t xml:space="preserve"> на первую очередь </w:t>
      </w:r>
      <w:bookmarkStart w:id="218" w:name="OLE_LINK97"/>
      <w:bookmarkStart w:id="219" w:name="OLE_LINK99"/>
      <w:bookmarkStart w:id="220" w:name="OLE_LINK98"/>
      <w:r>
        <w:rPr>
          <w:color w:val="auto"/>
        </w:rPr>
        <w:t>и на расчетный срок предлагается:</w:t>
      </w:r>
      <w:bookmarkEnd w:id="218"/>
      <w:bookmarkEnd w:id="219"/>
      <w:bookmarkEnd w:id="220"/>
    </w:p>
    <w:p>
      <w:pPr>
        <w:pStyle w:val="397"/>
        <w:shd w:val="clear"/>
        <w:wordWrap/>
        <w:topLinePunct w:val="0"/>
        <w:bidi w:val="0"/>
        <w:snapToGrid/>
        <w:spacing w:line="240" w:lineRule="auto"/>
        <w:rPr>
          <w:color w:val="auto"/>
        </w:rPr>
      </w:pPr>
      <w:r>
        <w:rPr>
          <w:color w:val="auto"/>
        </w:rPr>
        <w:t>Применение локальных очистных установок для жилой застройки с малым расходом стоков, а также для отдельно расположенных объектов производственного и рекреационного назначения.</w:t>
      </w:r>
    </w:p>
    <w:p>
      <w:pPr>
        <w:pStyle w:val="397"/>
        <w:shd w:val="clear"/>
        <w:wordWrap/>
        <w:topLinePunct w:val="0"/>
        <w:bidi w:val="0"/>
        <w:snapToGrid/>
        <w:spacing w:line="240" w:lineRule="auto"/>
        <w:rPr>
          <w:color w:val="auto"/>
        </w:rPr>
      </w:pPr>
      <w:r>
        <w:rPr>
          <w:color w:val="auto"/>
        </w:rPr>
        <w:t>Проведение мероприятий по снижению водоотведения.</w:t>
      </w:r>
    </w:p>
    <w:bookmarkEnd w:id="213"/>
    <w:bookmarkEnd w:id="214"/>
    <w:p>
      <w:pPr>
        <w:pStyle w:val="397"/>
        <w:shd w:val="clear"/>
        <w:wordWrap/>
        <w:topLinePunct w:val="0"/>
        <w:bidi w:val="0"/>
        <w:snapToGrid/>
        <w:spacing w:line="240" w:lineRule="auto"/>
        <w:rPr>
          <w:color w:val="auto"/>
        </w:rPr>
      </w:pPr>
      <w:r>
        <w:rPr>
          <w:color w:val="auto"/>
        </w:rPr>
        <w:t>Развитие централизованных и децентрализованных (для отдельных объектов или небольших групп зданий) систем водоотведения;</w:t>
      </w:r>
    </w:p>
    <w:p>
      <w:pPr>
        <w:pStyle w:val="397"/>
        <w:shd w:val="clear"/>
        <w:wordWrap/>
        <w:topLinePunct w:val="0"/>
        <w:bidi w:val="0"/>
        <w:snapToGrid/>
        <w:spacing w:line="240" w:lineRule="auto"/>
        <w:rPr>
          <w:color w:val="auto"/>
        </w:rPr>
      </w:pPr>
      <w:r>
        <w:rPr>
          <w:color w:val="auto"/>
        </w:rPr>
        <w:t>Реконструкция или расширение существующих очистных сооружений;</w:t>
      </w:r>
    </w:p>
    <w:p>
      <w:pPr>
        <w:pStyle w:val="397"/>
        <w:shd w:val="clear"/>
        <w:wordWrap/>
        <w:topLinePunct w:val="0"/>
        <w:bidi w:val="0"/>
        <w:snapToGrid/>
        <w:spacing w:line="240" w:lineRule="auto"/>
        <w:rPr>
          <w:color w:val="auto"/>
        </w:rPr>
      </w:pPr>
      <w:r>
        <w:rPr>
          <w:color w:val="auto"/>
        </w:rPr>
        <w:t>Строительство новых и перекладка существующих сетей канализации со сверхнормативным сроком эксплуатации;</w:t>
      </w:r>
    </w:p>
    <w:p>
      <w:pPr>
        <w:pStyle w:val="397"/>
        <w:shd w:val="clear"/>
        <w:wordWrap/>
        <w:topLinePunct w:val="0"/>
        <w:bidi w:val="0"/>
        <w:snapToGrid/>
        <w:spacing w:line="240" w:lineRule="auto"/>
        <w:rPr>
          <w:color w:val="auto"/>
        </w:rPr>
      </w:pPr>
      <w:r>
        <w:rPr>
          <w:color w:val="auto"/>
        </w:rPr>
        <w:t>Проведение мероприятий по снижению водоотведения за счет введения систем оборотного водоснабжения, создания бессточных производств и водосберегающих технологий.</w:t>
      </w:r>
      <w:bookmarkEnd w:id="215"/>
      <w:bookmarkEnd w:id="216"/>
      <w:bookmarkEnd w:id="217"/>
    </w:p>
    <w:p>
      <w:pPr>
        <w:pStyle w:val="4"/>
        <w:numPr>
          <w:ilvl w:val="2"/>
          <w:numId w:val="11"/>
        </w:numPr>
        <w:shd w:val="clear"/>
        <w:wordWrap/>
        <w:topLinePunct w:val="0"/>
        <w:bidi w:val="0"/>
        <w:snapToGrid/>
        <w:spacing w:line="240" w:lineRule="auto"/>
        <w:ind w:left="0" w:firstLine="0"/>
        <w:rPr>
          <w:color w:val="auto"/>
        </w:rPr>
      </w:pPr>
      <w:bookmarkStart w:id="221" w:name="_Toc106"/>
      <w:r>
        <w:rPr>
          <w:color w:val="auto"/>
        </w:rPr>
        <w:t>Теплоснабжение</w:t>
      </w:r>
      <w:bookmarkEnd w:id="221"/>
    </w:p>
    <w:p>
      <w:pPr>
        <w:widowControl w:val="0"/>
        <w:shd w:val="clear"/>
        <w:wordWrap/>
        <w:topLinePunct w:val="0"/>
        <w:bidi w:val="0"/>
        <w:adjustRightInd w:val="0"/>
        <w:snapToGrid/>
        <w:spacing w:after="0" w:line="240" w:lineRule="auto"/>
        <w:ind w:firstLine="709"/>
        <w:jc w:val="both"/>
        <w:textAlignment w:val="baseline"/>
        <w:rPr>
          <w:color w:val="auto"/>
        </w:rPr>
      </w:pPr>
      <w:bookmarkStart w:id="222" w:name="_Toc315701156"/>
      <w:bookmarkEnd w:id="222"/>
      <w:bookmarkStart w:id="223" w:name="_Toc315701152"/>
      <w:bookmarkEnd w:id="223"/>
      <w:bookmarkStart w:id="224" w:name="_Toc315701153"/>
      <w:bookmarkEnd w:id="224"/>
      <w:bookmarkStart w:id="225" w:name="_Toc315701154"/>
      <w:bookmarkEnd w:id="225"/>
      <w:bookmarkStart w:id="226" w:name="_Toc315701158"/>
      <w:bookmarkEnd w:id="226"/>
      <w:bookmarkStart w:id="227" w:name="_Toc315701159"/>
      <w:bookmarkEnd w:id="227"/>
      <w:bookmarkStart w:id="228" w:name="_Toc315701155"/>
      <w:bookmarkEnd w:id="228"/>
      <w:bookmarkStart w:id="229" w:name="_Toc315701157"/>
      <w:bookmarkEnd w:id="229"/>
      <w:bookmarkStart w:id="230" w:name="_Toc315701160"/>
      <w:bookmarkEnd w:id="230"/>
      <w:r>
        <w:rPr>
          <w:color w:val="auto"/>
        </w:rPr>
        <w:t xml:space="preserve">Главная задача теплоснабжающих организаций городского поселения – обеспечить производство качественных услуг для населения, предприятий и организаций всех форм собственности. Оказанием услуг в этой области инженерного обеспечения занимается </w:t>
      </w:r>
      <w:r>
        <w:rPr>
          <w:color w:val="auto"/>
          <w:lang w:val="ru-RU"/>
        </w:rPr>
        <w:t>э</w:t>
      </w:r>
      <w:r>
        <w:rPr>
          <w:color w:val="auto"/>
        </w:rPr>
        <w:t>ксплуатационная компания – МП ЖКХ Пушкиногорского района.</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Выполнение этой задачи базируется на программе модернизации, техническом перевооружении и строительстве новых элементов всей структуры теплового хозяйства.</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 xml:space="preserve">Зона охвата централизованными сетями теплоснабжения городского поселения «Пушкиногорье»: р.п. Пушкинские Горы, д. Подкрестье, д. Носово (школа). В р.п. Пушкинские Горы новом микрорайоне расположено 3 ЦТП и 3 котельных (вид топлива основное/резервное – 1 кот.: мазут, 4 кот.: уголь/дрова), контролирующих обеспечение теплоснабжением многоквартирных жилых домов средней этажности и объектов общественно-деловой, социальной инфраструктуры. Котельная №1 расположена по ул. Ленина, 58, котельная №2 – ул. Пушкинская, 12, котельная №4 – ул. Садовая, 3. </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 xml:space="preserve">Протяжённость тепловых сетей городского поселения в двухтрубном исполнении составляет котельная №1-1027,5 м, котельная №2-120,0 м, котельная №3-350,0 м, котельная №4-200,0 м, котельная №5-270,0 м; в четырехтрубном – кот. №1: 7702,0 м. Общее количество котельных 7, из них в эксплуатационном состоянии – 5. Топливом для котельных служит мазут (1), дрова (1) и уголь (5). </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Центральная котельная является основным источником теплоснабжения р.п. Пушкинские горы. Установленная мощность котельной составляет 22,5 Гкал/ч., присоединенная тепловая мощность 11,79 Гкал/час., в т.ч. по ГВС  0,792 Гкал/час.</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Тепловая энергия от котельной используется на отопление, вентиляцию и горячее водоснабжение.</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 xml:space="preserve">В системе теплоснабжения от Центральной котельной имеются 3 ЦТП. </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Тепловая сеть от котельной до ЦТП – двухтрубная, от ЦТП до потребителей тепловой энергии – четырехтрубная. Протяженность сети, находящаяся на балансе МПЖКХ Пушкиногорского района 9,85 км.. в т.ч. 3,990 км. сеть ГВС. (Табл.№1)</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На ЦТП -1,2 осуществляется приготовление воды для ГВС.</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Температурный график отпуска тепловой энергии от ЦТП – 95-70°С.</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Режим работы системы теплоснабжения круглогодичный, за исключением остановки в летний период на ремонт тепловых сетей и оборудования котельной.</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В котельной установлены 2 паровых и 2 водогрейных котла.</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В отопительный период нагрев воды осуществляется через водогрейные котлы  (как правило один), затем сетевая вода поступает в тепловую сеть</w:t>
      </w:r>
      <w:r>
        <w:rPr>
          <w:rFonts w:hint="default"/>
          <w:color w:val="auto"/>
          <w:lang w:val="ru-RU"/>
        </w:rPr>
        <w:t xml:space="preserve"> </w:t>
      </w:r>
      <w:r>
        <w:rPr>
          <w:color w:val="auto"/>
        </w:rPr>
        <w:t>-</w:t>
      </w:r>
      <w:r>
        <w:rPr>
          <w:rFonts w:hint="default"/>
          <w:color w:val="auto"/>
          <w:lang w:val="ru-RU"/>
        </w:rPr>
        <w:t xml:space="preserve"> </w:t>
      </w:r>
      <w:r>
        <w:rPr>
          <w:color w:val="auto"/>
        </w:rPr>
        <w:t>ЦТП-1,2-водоводяные теплообменники). Из теплообменника нагретая вода поступает в баки-аккумуляторы и потребителям. В летнем режиме водогрейные котлы остановлены. Нагрев сетевой воды осуществляется в пароводяном теплообменнике на который поступает пар от паровых колов. Летними сетевыми насосами сетевая вода подается на водоводяные теплообменники, установленные на ЦТП-1,2, в которых осуществляется нагрев воды, подаваемой затем в баки-аккумуляторы и потребителям. Присоединенная максимальная нагрузка на ГВС  составляет 0,792 Гкал/ч. Производительность парового котла составляет 4 т/ч или 2,7 Гкал/ч. Таким образом, с учетом минимальных нагрузок на ГВС в дневное и ночное время можно сделать вывод о том, что в летний период паровой котел в большей степени работает сам на себя – подогревает мазут и обеспечивает деаэрацию питательной воды. Система централизованного горячего водоснабжения закрытая.</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В д. Подкрестье и д. Носово расположено по одной котельной. Вся система теплоснабжения городского поселения – закрытая.</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 xml:space="preserve">Подключенная нагрузка по жилому фонду: котельная №1 – 5335750 ккал/ч, котельная №2 – 117000 ккал/ч, котельная №3 – 262300 ккал/ч; прочих объектов: котельная №1 – 6342250 ккал/ч, котельная №2 – 230000 ккал/ч, котельная №3 – 114500 ккал/ч, котельная №4 – 252000 ккал/ч, котельная №5 – 420400 ккал/ч. </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Дата ввода тепловых сетей  базируется от 1949 до 2005 гг., котельных – от 1956 до 2003 гг. Степень износа котлоагрегатов значительная, в большинстве мелких котельных установлено морально устаревшее оборудование. Степень износа тепловых сетей: котельная №1 - 75%, котельная №2 – 92%, котельная №3 - 86%, котельная №4-78%, котельная №5 - 55%.</w:t>
      </w:r>
    </w:p>
    <w:p>
      <w:pPr>
        <w:shd w:val="clear"/>
        <w:tabs>
          <w:tab w:val="left" w:pos="0"/>
        </w:tabs>
        <w:wordWrap/>
        <w:topLinePunct w:val="0"/>
        <w:bidi w:val="0"/>
        <w:snapToGrid/>
        <w:spacing w:line="240" w:lineRule="auto"/>
        <w:ind w:firstLine="709"/>
        <w:rPr>
          <w:color w:val="auto"/>
          <w:u w:val="single"/>
        </w:rPr>
      </w:pPr>
      <w:r>
        <w:rPr>
          <w:color w:val="auto"/>
          <w:u w:val="single"/>
        </w:rPr>
        <w:t>Основные стратегические задачи развития теплоснабжения</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Основные задачи надежного и полного обеспечения промышленности и населения, тепловой энергией базируются на программе модернизации, технического перевооружения и строительства новых элементов во всей структуре теплового хозяйства.</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rPr>
        <w:t>В этой связи необходимо поэтапное осуществление следующих мероприятий:</w:t>
      </w:r>
    </w:p>
    <w:p>
      <w:pPr>
        <w:pStyle w:val="397"/>
        <w:shd w:val="clear"/>
        <w:wordWrap/>
        <w:topLinePunct w:val="0"/>
        <w:bidi w:val="0"/>
        <w:snapToGrid/>
        <w:spacing w:line="240" w:lineRule="auto"/>
        <w:ind w:left="709"/>
        <w:rPr>
          <w:color w:val="auto"/>
        </w:rPr>
      </w:pPr>
      <w:r>
        <w:rPr>
          <w:color w:val="auto"/>
        </w:rPr>
        <w:t>зкономия электроэнергии и снижение аварийности на сетях;</w:t>
      </w:r>
    </w:p>
    <w:p>
      <w:pPr>
        <w:pStyle w:val="397"/>
        <w:shd w:val="clear"/>
        <w:wordWrap/>
        <w:topLinePunct w:val="0"/>
        <w:bidi w:val="0"/>
        <w:snapToGrid/>
        <w:spacing w:line="240" w:lineRule="auto"/>
        <w:ind w:left="709"/>
        <w:rPr>
          <w:color w:val="auto"/>
        </w:rPr>
      </w:pPr>
      <w:r>
        <w:rPr>
          <w:color w:val="auto"/>
        </w:rPr>
        <w:t>зкономия энергоресурсов до 20 %, снижение потерь теплоносителя в процессе транспортировки теплоэнергии;</w:t>
      </w:r>
    </w:p>
    <w:p>
      <w:pPr>
        <w:pStyle w:val="397"/>
        <w:shd w:val="clear"/>
        <w:wordWrap/>
        <w:topLinePunct w:val="0"/>
        <w:bidi w:val="0"/>
        <w:snapToGrid/>
        <w:spacing w:line="240" w:lineRule="auto"/>
        <w:ind w:left="709"/>
        <w:rPr>
          <w:color w:val="auto"/>
        </w:rPr>
      </w:pPr>
      <w:r>
        <w:rPr>
          <w:color w:val="auto"/>
        </w:rPr>
        <w:t>перевод котельных учреждений и организаций социально-культурной сферы с энергоносителей - твёрдое топливо и электроэнергия на природный газ;</w:t>
      </w:r>
    </w:p>
    <w:p>
      <w:pPr>
        <w:pStyle w:val="397"/>
        <w:shd w:val="clear"/>
        <w:wordWrap/>
        <w:topLinePunct w:val="0"/>
        <w:bidi w:val="0"/>
        <w:snapToGrid/>
        <w:spacing w:line="240" w:lineRule="auto"/>
        <w:ind w:left="709"/>
        <w:rPr>
          <w:color w:val="auto"/>
        </w:rPr>
      </w:pPr>
      <w:r>
        <w:rPr>
          <w:color w:val="auto"/>
        </w:rPr>
        <w:t>техническое перевооружение существующих и строительство новых котельных на базе современных высокоэффективных технологий;</w:t>
      </w:r>
    </w:p>
    <w:p>
      <w:pPr>
        <w:pStyle w:val="397"/>
        <w:shd w:val="clear"/>
        <w:wordWrap/>
        <w:topLinePunct w:val="0"/>
        <w:bidi w:val="0"/>
        <w:snapToGrid/>
        <w:spacing w:line="240" w:lineRule="auto"/>
        <w:ind w:left="709"/>
        <w:rPr>
          <w:color w:val="auto"/>
        </w:rPr>
      </w:pPr>
      <w:r>
        <w:rPr>
          <w:color w:val="auto"/>
        </w:rPr>
        <w:t>реконструкция и строительство новых тепловых сетей с применением эффективных изоляционных материалов (пенополиуретана – ППУ по технологии «труба в трубе»);</w:t>
      </w:r>
    </w:p>
    <w:p>
      <w:pPr>
        <w:pStyle w:val="397"/>
        <w:shd w:val="clear"/>
        <w:wordWrap/>
        <w:topLinePunct w:val="0"/>
        <w:bidi w:val="0"/>
        <w:snapToGrid/>
        <w:spacing w:line="240" w:lineRule="auto"/>
        <w:ind w:left="709"/>
        <w:rPr>
          <w:color w:val="auto"/>
        </w:rPr>
      </w:pPr>
      <w:r>
        <w:rPr>
          <w:color w:val="auto"/>
        </w:rPr>
        <w:t>внедрение энергосберегающих технологий (приборы коммерческого учета тепловой энергии и др.).</w:t>
      </w:r>
    </w:p>
    <w:p>
      <w:pPr>
        <w:shd w:val="clear"/>
        <w:tabs>
          <w:tab w:val="left" w:pos="0"/>
        </w:tabs>
        <w:wordWrap/>
        <w:topLinePunct w:val="0"/>
        <w:bidi w:val="0"/>
        <w:snapToGrid/>
        <w:spacing w:line="240" w:lineRule="auto"/>
        <w:ind w:firstLine="709"/>
        <w:rPr>
          <w:color w:val="auto"/>
          <w:u w:val="single"/>
        </w:rPr>
      </w:pPr>
      <w:r>
        <w:rPr>
          <w:color w:val="auto"/>
          <w:u w:val="single"/>
        </w:rPr>
        <w:t>Генеральным планом предлагается:</w:t>
      </w:r>
    </w:p>
    <w:p>
      <w:pPr>
        <w:pStyle w:val="397"/>
        <w:shd w:val="clear"/>
        <w:wordWrap/>
        <w:topLinePunct w:val="0"/>
        <w:bidi w:val="0"/>
        <w:snapToGrid/>
        <w:spacing w:line="240" w:lineRule="auto"/>
        <w:ind w:left="709"/>
        <w:rPr>
          <w:color w:val="auto"/>
        </w:rPr>
      </w:pPr>
      <w:bookmarkStart w:id="231" w:name="OLE_LINK540"/>
      <w:bookmarkStart w:id="232" w:name="OLE_LINK518"/>
      <w:bookmarkStart w:id="233" w:name="OLE_LINK539"/>
      <w:bookmarkStart w:id="234" w:name="OLE_LINK517"/>
      <w:bookmarkStart w:id="235" w:name="OLE_LINK363"/>
      <w:bookmarkStart w:id="236" w:name="OLE_LINK364"/>
      <w:bookmarkStart w:id="237" w:name="OLE_LINK365"/>
      <w:bookmarkStart w:id="238" w:name="OLE_LINK61"/>
      <w:bookmarkStart w:id="239" w:name="OLE_LINK62"/>
      <w:r>
        <w:rPr>
          <w:color w:val="auto"/>
        </w:rPr>
        <w:t>модернизация существующих котельных</w:t>
      </w:r>
      <w:r>
        <w:rPr>
          <w:rFonts w:hint="default"/>
          <w:color w:val="auto"/>
          <w:lang w:val="ru-RU"/>
        </w:rPr>
        <w:t>;</w:t>
      </w:r>
    </w:p>
    <w:bookmarkEnd w:id="231"/>
    <w:bookmarkEnd w:id="232"/>
    <w:bookmarkEnd w:id="233"/>
    <w:bookmarkEnd w:id="234"/>
    <w:p>
      <w:pPr>
        <w:pStyle w:val="397"/>
        <w:shd w:val="clear"/>
        <w:wordWrap/>
        <w:topLinePunct w:val="0"/>
        <w:bidi w:val="0"/>
        <w:snapToGrid/>
        <w:spacing w:line="240" w:lineRule="auto"/>
        <w:ind w:left="709"/>
        <w:rPr>
          <w:color w:val="auto"/>
        </w:rPr>
      </w:pPr>
      <w:r>
        <w:rPr>
          <w:color w:val="auto"/>
        </w:rPr>
        <w:t>текущий и капитальный ремонт теплосетей, замена ветхих теплосетей.</w:t>
      </w:r>
    </w:p>
    <w:bookmarkEnd w:id="235"/>
    <w:bookmarkEnd w:id="236"/>
    <w:bookmarkEnd w:id="237"/>
    <w:p>
      <w:pPr>
        <w:shd w:val="clear"/>
        <w:suppressAutoHyphens/>
        <w:wordWrap/>
        <w:topLinePunct w:val="0"/>
        <w:bidi w:val="0"/>
        <w:snapToGrid/>
        <w:spacing w:line="240" w:lineRule="auto"/>
        <w:ind w:firstLine="709"/>
        <w:jc w:val="both"/>
        <w:rPr>
          <w:color w:val="auto"/>
        </w:rPr>
      </w:pPr>
      <w:r>
        <w:rPr>
          <w:color w:val="auto"/>
        </w:rPr>
        <w:t>Газификация территории даст значительный стимул развитию теплоснабжения на базе индивидуальных источников тепла в индивидуальной жилой застройке населенных пунктов района.</w:t>
      </w:r>
      <w:bookmarkEnd w:id="238"/>
      <w:bookmarkEnd w:id="239"/>
    </w:p>
    <w:p>
      <w:pPr>
        <w:shd w:val="clear"/>
        <w:suppressAutoHyphens/>
        <w:wordWrap/>
        <w:topLinePunct w:val="0"/>
        <w:bidi w:val="0"/>
        <w:snapToGrid/>
        <w:spacing w:line="240" w:lineRule="auto"/>
        <w:ind w:firstLine="709"/>
        <w:jc w:val="both"/>
        <w:rPr>
          <w:color w:val="auto"/>
        </w:rPr>
      </w:pPr>
    </w:p>
    <w:p>
      <w:pPr>
        <w:shd w:val="clear"/>
        <w:suppressAutoHyphens/>
        <w:wordWrap/>
        <w:topLinePunct w:val="0"/>
        <w:bidi w:val="0"/>
        <w:snapToGrid/>
        <w:spacing w:line="240" w:lineRule="auto"/>
        <w:ind w:firstLine="709"/>
        <w:jc w:val="both"/>
        <w:rPr>
          <w:color w:val="auto"/>
        </w:rPr>
      </w:pPr>
    </w:p>
    <w:p>
      <w:pPr>
        <w:pStyle w:val="4"/>
        <w:numPr>
          <w:ilvl w:val="2"/>
          <w:numId w:val="11"/>
        </w:numPr>
        <w:shd w:val="clear"/>
        <w:wordWrap/>
        <w:topLinePunct w:val="0"/>
        <w:bidi w:val="0"/>
        <w:snapToGrid/>
        <w:spacing w:line="240" w:lineRule="auto"/>
        <w:ind w:left="0" w:firstLine="0"/>
        <w:rPr>
          <w:color w:val="auto"/>
        </w:rPr>
      </w:pPr>
      <w:bookmarkStart w:id="240" w:name="_Toc353973241"/>
      <w:bookmarkStart w:id="241" w:name="_Toc13512"/>
      <w:r>
        <w:rPr>
          <w:color w:val="auto"/>
        </w:rPr>
        <w:t>Газоснабжение</w:t>
      </w:r>
      <w:bookmarkEnd w:id="240"/>
      <w:bookmarkEnd w:id="241"/>
    </w:p>
    <w:p>
      <w:pPr>
        <w:shd w:val="clear"/>
        <w:suppressAutoHyphens/>
        <w:wordWrap/>
        <w:topLinePunct w:val="0"/>
        <w:bidi w:val="0"/>
        <w:snapToGrid/>
        <w:spacing w:after="0" w:line="240" w:lineRule="auto"/>
        <w:ind w:firstLine="709"/>
        <w:jc w:val="both"/>
        <w:rPr>
          <w:color w:val="auto"/>
          <w:u w:val="single"/>
        </w:rPr>
      </w:pPr>
      <w:r>
        <w:rPr>
          <w:color w:val="auto"/>
          <w:u w:val="single"/>
        </w:rPr>
        <w:t>Существующее положение</w:t>
      </w:r>
    </w:p>
    <w:p>
      <w:pPr>
        <w:shd w:val="clear"/>
        <w:suppressAutoHyphens/>
        <w:wordWrap/>
        <w:topLinePunct w:val="0"/>
        <w:bidi w:val="0"/>
        <w:snapToGrid/>
        <w:spacing w:after="0" w:line="240" w:lineRule="auto"/>
        <w:ind w:firstLine="709"/>
        <w:jc w:val="both"/>
        <w:rPr>
          <w:color w:val="auto"/>
        </w:rPr>
      </w:pPr>
      <w:r>
        <w:rPr>
          <w:color w:val="auto"/>
        </w:rPr>
        <w:t>Развитие газификации населённых пунктов позволяет получить высокий социальный и экономический эффект (существенно улучшить качество жизни населения, увеличить надёжность теплоснабжения при значительном сокращении затрат на приобретение и использование других видов энергоносителей) и обеспечить устойчивое сохранение окружающей среды.</w:t>
      </w:r>
    </w:p>
    <w:p>
      <w:pPr>
        <w:shd w:val="clear"/>
        <w:suppressAutoHyphens/>
        <w:wordWrap/>
        <w:topLinePunct w:val="0"/>
        <w:bidi w:val="0"/>
        <w:snapToGrid/>
        <w:spacing w:after="0" w:line="240" w:lineRule="auto"/>
        <w:ind w:firstLine="709"/>
        <w:jc w:val="both"/>
        <w:rPr>
          <w:color w:val="auto"/>
          <w:u w:val="single"/>
        </w:rPr>
      </w:pPr>
      <w:r>
        <w:rPr>
          <w:color w:val="auto"/>
          <w:u w:val="single"/>
        </w:rPr>
        <w:t>Обоснование проектных предложений</w:t>
      </w:r>
    </w:p>
    <w:p>
      <w:pPr>
        <w:shd w:val="clear"/>
        <w:suppressAutoHyphens/>
        <w:wordWrap/>
        <w:topLinePunct w:val="0"/>
        <w:bidi w:val="0"/>
        <w:snapToGrid/>
        <w:spacing w:after="0" w:line="240" w:lineRule="auto"/>
        <w:ind w:firstLine="709"/>
        <w:jc w:val="both"/>
        <w:rPr>
          <w:color w:val="auto"/>
        </w:rPr>
      </w:pPr>
      <w:r>
        <w:rPr>
          <w:color w:val="auto"/>
        </w:rPr>
        <w:t>В настоящее время Администрацией области ведется работа с ОАО «Газпром» по включению в инвестиционную программу строительства газопровода-отвода «Бежаницы-Новоржев-Пушкинские Горы</w:t>
      </w:r>
      <w:r>
        <w:rPr>
          <w:rFonts w:hint="default"/>
          <w:color w:val="auto"/>
          <w:lang w:val="ru-RU"/>
        </w:rPr>
        <w:t>»</w:t>
      </w:r>
      <w:r>
        <w:rPr>
          <w:color w:val="auto"/>
        </w:rPr>
        <w:t>.</w:t>
      </w:r>
    </w:p>
    <w:p>
      <w:pPr>
        <w:shd w:val="clear"/>
        <w:suppressAutoHyphens/>
        <w:wordWrap/>
        <w:topLinePunct w:val="0"/>
        <w:bidi w:val="0"/>
        <w:snapToGrid/>
        <w:spacing w:after="0" w:line="240" w:lineRule="auto"/>
        <w:ind w:firstLine="709"/>
        <w:jc w:val="both"/>
        <w:rPr>
          <w:color w:val="auto"/>
          <w:u w:val="single"/>
        </w:rPr>
      </w:pPr>
      <w:r>
        <w:rPr>
          <w:color w:val="auto"/>
          <w:u w:val="single"/>
        </w:rPr>
        <w:t>Намечаемые Программой и Генеральным планом мероприятия:</w:t>
      </w:r>
    </w:p>
    <w:p>
      <w:pPr>
        <w:pStyle w:val="397"/>
        <w:shd w:val="clear"/>
        <w:wordWrap/>
        <w:topLinePunct w:val="0"/>
        <w:bidi w:val="0"/>
        <w:snapToGrid/>
        <w:spacing w:line="240" w:lineRule="auto"/>
        <w:ind w:left="709"/>
        <w:rPr>
          <w:color w:val="auto"/>
        </w:rPr>
      </w:pPr>
      <w:r>
        <w:rPr>
          <w:color w:val="auto"/>
        </w:rPr>
        <w:t>строительство газопровода в р.п. Пушкинские Горы;</w:t>
      </w:r>
    </w:p>
    <w:p>
      <w:pPr>
        <w:pStyle w:val="397"/>
        <w:shd w:val="clear"/>
        <w:wordWrap/>
        <w:topLinePunct w:val="0"/>
        <w:bidi w:val="0"/>
        <w:snapToGrid/>
        <w:spacing w:line="240" w:lineRule="auto"/>
        <w:ind w:left="709"/>
        <w:rPr>
          <w:color w:val="auto"/>
        </w:rPr>
      </w:pPr>
      <w:r>
        <w:rPr>
          <w:color w:val="auto"/>
        </w:rPr>
        <w:t>реконструкция муниципальных и ведомственных котельных с переводом их на газовое топливо (анализ финансовых затрат на теплоснабжение, исходя из ценового соотношения по видам топлива, подтверждает абсолютное превосходство газового топлива над твердым);</w:t>
      </w:r>
    </w:p>
    <w:p>
      <w:pPr>
        <w:pStyle w:val="397"/>
        <w:shd w:val="clear"/>
        <w:wordWrap/>
        <w:topLinePunct w:val="0"/>
        <w:bidi w:val="0"/>
        <w:snapToGrid/>
        <w:spacing w:line="240" w:lineRule="auto"/>
        <w:ind w:left="709"/>
        <w:rPr>
          <w:color w:val="auto"/>
        </w:rPr>
      </w:pPr>
      <w:r>
        <w:rPr>
          <w:color w:val="auto"/>
        </w:rPr>
        <w:t>сокращение применения сжиженного газа по мере перехода на использование природного газа.</w:t>
      </w:r>
    </w:p>
    <w:p>
      <w:pPr>
        <w:shd w:val="clear"/>
        <w:suppressAutoHyphens/>
        <w:wordWrap/>
        <w:topLinePunct w:val="0"/>
        <w:bidi w:val="0"/>
        <w:snapToGrid/>
        <w:spacing w:after="0" w:line="240" w:lineRule="auto"/>
        <w:ind w:firstLine="709"/>
        <w:jc w:val="both"/>
        <w:rPr>
          <w:color w:val="auto"/>
        </w:rPr>
      </w:pPr>
      <w:r>
        <w:rPr>
          <w:color w:val="auto"/>
        </w:rPr>
        <w:t>Реализации Программы позволит существенно повысить качество жизни населения, улучшить экологию, решить как социальные, так и  экономические задачи.</w:t>
      </w:r>
    </w:p>
    <w:p>
      <w:pPr>
        <w:shd w:val="clear"/>
        <w:suppressAutoHyphens/>
        <w:wordWrap/>
        <w:topLinePunct w:val="0"/>
        <w:bidi w:val="0"/>
        <w:snapToGrid/>
        <w:spacing w:after="0" w:line="240" w:lineRule="auto"/>
        <w:ind w:firstLine="709"/>
        <w:jc w:val="both"/>
        <w:rPr>
          <w:color w:val="auto"/>
        </w:rPr>
      </w:pPr>
      <w:r>
        <w:rPr>
          <w:color w:val="auto"/>
        </w:rPr>
        <w:t>С развитием газификации населенного пункта возрастает надёжность теплоснабжения при значительном сокращении затрат на приобретение и использование других видов энергоносителей.</w:t>
      </w:r>
    </w:p>
    <w:p>
      <w:pPr>
        <w:shd w:val="clear"/>
        <w:suppressAutoHyphens/>
        <w:wordWrap/>
        <w:topLinePunct w:val="0"/>
        <w:bidi w:val="0"/>
        <w:snapToGrid/>
        <w:spacing w:after="0" w:line="240" w:lineRule="auto"/>
        <w:ind w:firstLine="709"/>
        <w:jc w:val="both"/>
        <w:rPr>
          <w:b/>
          <w:i/>
          <w:color w:val="auto"/>
        </w:rPr>
      </w:pPr>
      <w:r>
        <w:rPr>
          <w:b/>
          <w:i/>
          <w:color w:val="auto"/>
        </w:rPr>
        <w:t>Проектные предложения:</w:t>
      </w:r>
    </w:p>
    <w:p>
      <w:pPr>
        <w:shd w:val="clear"/>
        <w:suppressAutoHyphens/>
        <w:wordWrap/>
        <w:topLinePunct w:val="0"/>
        <w:bidi w:val="0"/>
        <w:snapToGrid/>
        <w:spacing w:after="0" w:line="240" w:lineRule="auto"/>
        <w:ind w:firstLine="709"/>
        <w:jc w:val="both"/>
        <w:rPr>
          <w:color w:val="auto"/>
        </w:rPr>
      </w:pPr>
      <w:r>
        <w:rPr>
          <w:color w:val="auto"/>
        </w:rPr>
        <w:t xml:space="preserve">На основании ситуационного плана на «Газопровод межпоселковый ГРС Пушкинские Горы – </w:t>
      </w:r>
      <w:r>
        <w:rPr>
          <w:color w:val="auto"/>
          <w:lang w:val="ru-RU"/>
        </w:rPr>
        <w:t>р</w:t>
      </w:r>
      <w:r>
        <w:rPr>
          <w:rFonts w:hint="default"/>
          <w:color w:val="auto"/>
          <w:lang w:val="ru-RU"/>
        </w:rPr>
        <w:t>.</w:t>
      </w:r>
      <w:r>
        <w:rPr>
          <w:color w:val="auto"/>
        </w:rPr>
        <w:t>п. Пушкинские Горы Псковской области» на расчетный срок генеральным планом предусматривается участок индивидуальной  застройки южнее ЗУ№ 60:20:0809001:26  р-н Пушкиногорский, д. Тюшкино 0,687 га, а так же участок ю-юз ЗУ№ 60:20:0102001:1  р.п. Пушкинские Горы, ул. Новоржевская, д. 47 площадью  2,5885 га перевести в зону инженерной инфраструктуры для строительства и эксплуатации пункта редуцирования газа в блочном исполнении, а так же линейного сооружения, протяженностью 8,0 км .</w:t>
      </w:r>
    </w:p>
    <w:p>
      <w:pPr>
        <w:pStyle w:val="4"/>
        <w:numPr>
          <w:ilvl w:val="2"/>
          <w:numId w:val="11"/>
        </w:numPr>
        <w:shd w:val="clear"/>
        <w:wordWrap/>
        <w:topLinePunct w:val="0"/>
        <w:bidi w:val="0"/>
        <w:snapToGrid/>
        <w:spacing w:line="240" w:lineRule="auto"/>
        <w:ind w:left="0" w:firstLine="0"/>
        <w:rPr>
          <w:color w:val="auto"/>
        </w:rPr>
      </w:pPr>
      <w:bookmarkStart w:id="242" w:name="_Toc353973242"/>
      <w:bookmarkStart w:id="243" w:name="_Toc26926"/>
      <w:bookmarkStart w:id="244" w:name="_Toc268263649"/>
      <w:r>
        <w:rPr>
          <w:color w:val="auto"/>
        </w:rPr>
        <w:t>Электроснабжение</w:t>
      </w:r>
      <w:bookmarkEnd w:id="242"/>
      <w:bookmarkEnd w:id="243"/>
    </w:p>
    <w:bookmarkEnd w:id="244"/>
    <w:p>
      <w:pPr>
        <w:shd w:val="clear"/>
        <w:suppressAutoHyphens/>
        <w:wordWrap/>
        <w:topLinePunct w:val="0"/>
        <w:bidi w:val="0"/>
        <w:snapToGrid/>
        <w:spacing w:after="0" w:line="240" w:lineRule="auto"/>
        <w:ind w:firstLine="709"/>
        <w:jc w:val="both"/>
        <w:rPr>
          <w:color w:val="auto"/>
        </w:rPr>
      </w:pPr>
      <w:r>
        <w:rPr>
          <w:color w:val="auto"/>
          <w:lang w:eastAsia="ru-RU"/>
        </w:rPr>
        <w:t>Электроэнергетика</w:t>
      </w:r>
      <w:r>
        <w:rPr>
          <w:color w:val="auto"/>
        </w:rPr>
        <w:t xml:space="preserve"> является основой функционирования экономики и жизнеобеспечения, поэтому стратегической задачей предприятий электроэнергетики является бесперебойное и надежное обеспечение хозяйствующих субъектов, объектов социальной сферы и населения электроэнергией.</w:t>
      </w:r>
    </w:p>
    <w:p>
      <w:pPr>
        <w:keepNext/>
        <w:keepLines w:val="0"/>
        <w:pageBreakBefore w:val="0"/>
        <w:widowControl/>
        <w:shd w:val="clear"/>
        <w:suppressAutoHyphens/>
        <w:kinsoku/>
        <w:wordWrap/>
        <w:overflowPunct/>
        <w:topLinePunct w:val="0"/>
        <w:autoSpaceDE/>
        <w:autoSpaceDN/>
        <w:bidi w:val="0"/>
        <w:adjustRightInd/>
        <w:snapToGrid/>
        <w:spacing w:after="0" w:line="240" w:lineRule="auto"/>
        <w:ind w:firstLine="709"/>
        <w:jc w:val="both"/>
        <w:textAlignment w:val="auto"/>
        <w:rPr>
          <w:color w:val="auto"/>
          <w:u w:val="single"/>
          <w:lang w:eastAsia="ru-RU"/>
        </w:rPr>
      </w:pPr>
      <w:r>
        <w:rPr>
          <w:color w:val="auto"/>
          <w:u w:val="single"/>
          <w:lang w:eastAsia="ru-RU"/>
        </w:rPr>
        <w:t>Существующее положение</w:t>
      </w:r>
    </w:p>
    <w:p>
      <w:pPr>
        <w:shd w:val="clear"/>
        <w:suppressAutoHyphens/>
        <w:wordWrap/>
        <w:topLinePunct w:val="0"/>
        <w:bidi w:val="0"/>
        <w:snapToGrid/>
        <w:spacing w:after="0" w:line="240" w:lineRule="auto"/>
        <w:ind w:firstLine="709"/>
        <w:jc w:val="both"/>
        <w:rPr>
          <w:rFonts w:eastAsia="Calibri"/>
          <w:color w:val="auto"/>
          <w:lang w:eastAsia="ru-RU"/>
        </w:rPr>
      </w:pPr>
      <w:r>
        <w:rPr>
          <w:rFonts w:eastAsia="Calibri"/>
          <w:color w:val="auto"/>
          <w:lang w:eastAsia="ru-RU"/>
        </w:rPr>
        <w:t xml:space="preserve">Энергоснабжающей организацией является </w:t>
      </w:r>
      <w:r>
        <w:rPr>
          <w:rFonts w:hint="default" w:eastAsia="Calibri"/>
          <w:color w:val="auto"/>
          <w:lang w:val="ru-RU" w:eastAsia="ru-RU"/>
        </w:rPr>
        <w:t>Псковский филиал ПАО «Россети Северо-Запад»</w:t>
      </w:r>
      <w:r>
        <w:rPr>
          <w:rFonts w:eastAsia="Calibri"/>
          <w:color w:val="auto"/>
          <w:lang w:eastAsia="ru-RU"/>
        </w:rPr>
        <w:t xml:space="preserve">. </w:t>
      </w:r>
    </w:p>
    <w:p>
      <w:pPr>
        <w:shd w:val="clear"/>
        <w:suppressAutoHyphens/>
        <w:wordWrap/>
        <w:topLinePunct w:val="0"/>
        <w:bidi w:val="0"/>
        <w:snapToGrid/>
        <w:spacing w:after="0" w:line="240" w:lineRule="auto"/>
        <w:ind w:firstLine="709"/>
        <w:jc w:val="both"/>
        <w:rPr>
          <w:color w:val="auto"/>
          <w:lang w:eastAsia="ru-RU"/>
        </w:rPr>
      </w:pPr>
    </w:p>
    <w:p>
      <w:pPr>
        <w:shd w:val="clear"/>
        <w:suppressAutoHyphens/>
        <w:wordWrap/>
        <w:topLinePunct w:val="0"/>
        <w:bidi w:val="0"/>
        <w:snapToGrid/>
        <w:spacing w:after="0" w:line="240" w:lineRule="auto"/>
        <w:ind w:firstLine="709"/>
        <w:jc w:val="both"/>
        <w:rPr>
          <w:color w:val="auto"/>
          <w:lang w:eastAsia="ru-RU"/>
        </w:rPr>
      </w:pPr>
      <w:r>
        <w:rPr>
          <w:color w:val="auto"/>
          <w:lang w:eastAsia="ru-RU"/>
        </w:rPr>
        <w:t xml:space="preserve">Протяженность электрических сетей сельского поселения 600 км. Степень изношенности сетей – 70%. </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По</w:t>
      </w:r>
      <w:r>
        <w:rPr>
          <w:rFonts w:hint="default"/>
          <w:color w:val="auto"/>
          <w:lang w:val="en-US" w:eastAsia="ru-RU"/>
        </w:rPr>
        <w:t xml:space="preserve"> данным </w:t>
      </w:r>
      <w:r>
        <w:rPr>
          <w:rFonts w:hint="default" w:eastAsia="Calibri"/>
          <w:color w:val="auto"/>
          <w:lang w:val="ru-RU" w:eastAsia="ru-RU"/>
        </w:rPr>
        <w:t>ПАО «Россети Северо-Запад»</w:t>
      </w:r>
      <w:r>
        <w:rPr>
          <w:rFonts w:hint="default" w:eastAsia="Calibri"/>
          <w:color w:val="auto"/>
          <w:lang w:val="en-US" w:eastAsia="ru-RU"/>
        </w:rPr>
        <w:t xml:space="preserve"> в </w:t>
      </w:r>
      <w:r>
        <w:rPr>
          <w:color w:val="auto"/>
          <w:lang w:eastAsia="ru-RU"/>
        </w:rPr>
        <w:t>городском</w:t>
      </w:r>
      <w:r>
        <w:rPr>
          <w:rFonts w:hint="default"/>
          <w:color w:val="auto"/>
          <w:lang w:val="en-US" w:eastAsia="ru-RU"/>
        </w:rPr>
        <w:t xml:space="preserve"> поселении «Пушкиногорье»</w:t>
      </w:r>
      <w:r>
        <w:rPr>
          <w:color w:val="auto"/>
          <w:lang w:eastAsia="ru-RU"/>
        </w:rPr>
        <w:t xml:space="preserve"> расположен</w:t>
      </w:r>
      <w:r>
        <w:rPr>
          <w:rFonts w:hint="default"/>
          <w:color w:val="auto"/>
          <w:lang w:val="en-US" w:eastAsia="ru-RU"/>
        </w:rPr>
        <w:t xml:space="preserve"> </w:t>
      </w:r>
      <w:r>
        <w:rPr>
          <w:color w:val="auto"/>
          <w:lang w:eastAsia="ru-RU"/>
        </w:rPr>
        <w:t>центр</w:t>
      </w:r>
      <w:r>
        <w:rPr>
          <w:rFonts w:hint="default"/>
          <w:color w:val="auto"/>
          <w:lang w:val="en-US" w:eastAsia="ru-RU"/>
        </w:rPr>
        <w:t xml:space="preserve"> питания</w:t>
      </w:r>
      <w:r>
        <w:rPr>
          <w:color w:val="auto"/>
          <w:lang w:eastAsia="ru-RU"/>
        </w:rPr>
        <w:t xml:space="preserve"> ПС 110 кВ Пушкинские Горы (ПС 76) с</w:t>
      </w:r>
      <w:r>
        <w:rPr>
          <w:rFonts w:hint="default"/>
          <w:color w:val="auto"/>
          <w:lang w:val="en-US" w:eastAsia="ru-RU"/>
        </w:rPr>
        <w:t xml:space="preserve">  </w:t>
      </w:r>
      <w:r>
        <w:rPr>
          <w:color w:val="auto"/>
          <w:lang w:eastAsia="ru-RU"/>
        </w:rPr>
        <w:t>балансовой</w:t>
      </w:r>
      <w:r>
        <w:rPr>
          <w:rFonts w:hint="default"/>
          <w:color w:val="auto"/>
          <w:lang w:val="en-US" w:eastAsia="ru-RU"/>
        </w:rPr>
        <w:t xml:space="preserve"> принадлежностью к ВЭС Псковской области </w:t>
      </w:r>
      <w:r>
        <w:rPr>
          <w:color w:val="auto"/>
          <w:lang w:eastAsia="ru-RU"/>
        </w:rPr>
        <w:t>со следующими техническими</w:t>
      </w:r>
      <w:r>
        <w:rPr>
          <w:rFonts w:hint="default"/>
          <w:color w:val="auto"/>
          <w:lang w:val="en-US" w:eastAsia="ru-RU"/>
        </w:rPr>
        <w:t xml:space="preserve"> </w:t>
      </w:r>
      <w:r>
        <w:rPr>
          <w:color w:val="auto"/>
          <w:lang w:eastAsia="ru-RU"/>
        </w:rPr>
        <w:t>характеристиками:</w:t>
      </w:r>
    </w:p>
    <w:p>
      <w:pPr>
        <w:pStyle w:val="397"/>
        <w:shd w:val="clear"/>
        <w:wordWrap/>
        <w:topLinePunct w:val="0"/>
        <w:bidi w:val="0"/>
        <w:snapToGrid/>
        <w:spacing w:line="240" w:lineRule="auto"/>
        <w:rPr>
          <w:color w:val="auto"/>
          <w:lang w:eastAsia="ru-RU"/>
        </w:rPr>
      </w:pPr>
      <w:r>
        <w:rPr>
          <w:color w:val="auto"/>
          <w:lang w:eastAsia="ru-RU"/>
        </w:rPr>
        <w:t>классы</w:t>
      </w:r>
      <w:r>
        <w:rPr>
          <w:rFonts w:hint="default"/>
          <w:color w:val="auto"/>
          <w:lang w:val="en-US" w:eastAsia="ru-RU"/>
        </w:rPr>
        <w:t xml:space="preserve"> напряжения</w:t>
      </w:r>
      <w:r>
        <w:rPr>
          <w:color w:val="auto"/>
          <w:lang w:eastAsia="ru-RU"/>
        </w:rPr>
        <w:t xml:space="preserve"> -  110/35/10 кВ;</w:t>
      </w:r>
    </w:p>
    <w:p>
      <w:pPr>
        <w:pStyle w:val="397"/>
        <w:shd w:val="clear"/>
        <w:wordWrap/>
        <w:topLinePunct w:val="0"/>
        <w:bidi w:val="0"/>
        <w:snapToGrid/>
        <w:spacing w:line="240" w:lineRule="auto"/>
        <w:rPr>
          <w:color w:val="auto"/>
          <w:lang w:eastAsia="ru-RU"/>
        </w:rPr>
      </w:pPr>
      <w:r>
        <w:rPr>
          <w:color w:val="auto"/>
          <w:lang w:eastAsia="ru-RU"/>
        </w:rPr>
        <w:t xml:space="preserve">установленная мощность - </w:t>
      </w:r>
      <w:bookmarkStart w:id="245" w:name="_Hlk1828757"/>
      <w:r>
        <w:rPr>
          <w:rFonts w:hint="default"/>
          <w:color w:val="auto"/>
          <w:lang w:val="en-US" w:eastAsia="ru-RU"/>
        </w:rPr>
        <w:t>26</w:t>
      </w:r>
      <w:r>
        <w:rPr>
          <w:color w:val="auto"/>
          <w:lang w:eastAsia="ru-RU"/>
        </w:rPr>
        <w:t xml:space="preserve"> МВА;</w:t>
      </w:r>
      <w:bookmarkEnd w:id="245"/>
    </w:p>
    <w:p>
      <w:pPr>
        <w:pStyle w:val="397"/>
        <w:shd w:val="clear"/>
        <w:wordWrap/>
        <w:topLinePunct w:val="0"/>
        <w:bidi w:val="0"/>
        <w:snapToGrid/>
        <w:spacing w:line="240" w:lineRule="auto"/>
        <w:rPr>
          <w:color w:val="auto"/>
          <w:lang w:eastAsia="ru-RU"/>
        </w:rPr>
      </w:pPr>
      <w:r>
        <w:rPr>
          <w:color w:val="auto"/>
          <w:lang w:eastAsia="ru-RU"/>
        </w:rPr>
        <w:t>текущая</w:t>
      </w:r>
      <w:r>
        <w:rPr>
          <w:rFonts w:hint="default"/>
          <w:color w:val="auto"/>
          <w:lang w:val="en-US" w:eastAsia="ru-RU"/>
        </w:rPr>
        <w:t xml:space="preserve"> загрузка центра питания</w:t>
      </w:r>
      <w:r>
        <w:rPr>
          <w:color w:val="auto"/>
          <w:lang w:eastAsia="ru-RU"/>
        </w:rPr>
        <w:t xml:space="preserve"> – </w:t>
      </w:r>
      <w:r>
        <w:rPr>
          <w:rFonts w:hint="default"/>
          <w:color w:val="auto"/>
          <w:lang w:val="en-US" w:eastAsia="ru-RU"/>
        </w:rPr>
        <w:t>5,2 МВА</w:t>
      </w:r>
      <w:r>
        <w:rPr>
          <w:color w:val="auto"/>
          <w:lang w:eastAsia="ru-RU"/>
        </w:rPr>
        <w:t>.</w:t>
      </w:r>
    </w:p>
    <w:p>
      <w:pPr>
        <w:shd w:val="clear"/>
        <w:suppressAutoHyphens/>
        <w:wordWrap/>
        <w:topLinePunct w:val="0"/>
        <w:bidi w:val="0"/>
        <w:snapToGrid/>
        <w:spacing w:after="0" w:line="240" w:lineRule="auto"/>
        <w:ind w:firstLine="709"/>
        <w:jc w:val="both"/>
        <w:rPr>
          <w:rFonts w:hint="default"/>
          <w:color w:val="auto"/>
          <w:lang w:val="en-US" w:eastAsia="ru-RU"/>
        </w:rPr>
      </w:pPr>
      <w:r>
        <w:rPr>
          <w:color w:val="auto"/>
          <w:lang w:eastAsia="ru-RU"/>
        </w:rPr>
        <w:t>На территории городского</w:t>
      </w:r>
      <w:r>
        <w:rPr>
          <w:rFonts w:hint="default"/>
          <w:color w:val="auto"/>
          <w:lang w:val="en-US" w:eastAsia="ru-RU"/>
        </w:rPr>
        <w:t xml:space="preserve"> поселения</w:t>
      </w:r>
      <w:r>
        <w:rPr>
          <w:color w:val="auto"/>
          <w:lang w:eastAsia="ru-RU"/>
        </w:rPr>
        <w:t xml:space="preserve"> ТЭЦ</w:t>
      </w:r>
      <w:r>
        <w:rPr>
          <w:rFonts w:hint="default"/>
          <w:color w:val="auto"/>
          <w:lang w:val="en-US" w:eastAsia="ru-RU"/>
        </w:rPr>
        <w:t xml:space="preserve"> и</w:t>
      </w:r>
      <w:r>
        <w:rPr>
          <w:color w:val="auto"/>
          <w:lang w:eastAsia="ru-RU"/>
        </w:rPr>
        <w:t xml:space="preserve"> ГРЭС нет</w:t>
      </w:r>
      <w:r>
        <w:rPr>
          <w:rFonts w:hint="default"/>
          <w:color w:val="auto"/>
          <w:lang w:val="en-US" w:eastAsia="ru-RU"/>
        </w:rPr>
        <w:t>, но свою работу осуществляют 147 трансформаторных подстанций, принадлежащих к Восточным ЭС в Псковской области.</w:t>
      </w:r>
    </w:p>
    <w:p>
      <w:pPr>
        <w:shd w:val="clear"/>
        <w:suppressAutoHyphens/>
        <w:wordWrap/>
        <w:topLinePunct w:val="0"/>
        <w:bidi w:val="0"/>
        <w:snapToGrid/>
        <w:spacing w:after="0" w:line="240" w:lineRule="auto"/>
        <w:ind w:firstLine="709"/>
        <w:jc w:val="both"/>
        <w:rPr>
          <w:rFonts w:hint="default"/>
          <w:color w:val="auto"/>
          <w:lang w:val="en-US" w:eastAsia="ru-RU"/>
        </w:rPr>
      </w:pPr>
    </w:p>
    <w:p>
      <w:pPr>
        <w:keepNext w:val="0"/>
        <w:keepLines w:val="0"/>
        <w:pageBreakBefore w:val="0"/>
        <w:widowControl/>
        <w:shd w:val="clear"/>
        <w:suppressAutoHyphens/>
        <w:kinsoku/>
        <w:wordWrap/>
        <w:overflowPunct/>
        <w:topLinePunct w:val="0"/>
        <w:autoSpaceDE/>
        <w:autoSpaceDN/>
        <w:bidi w:val="0"/>
        <w:adjustRightInd/>
        <w:snapToGrid/>
        <w:spacing w:after="0" w:line="240" w:lineRule="auto"/>
        <w:ind w:firstLine="0"/>
        <w:jc w:val="both"/>
        <w:textAlignment w:val="auto"/>
        <w:rPr>
          <w:rFonts w:hint="default" w:ascii="Times New Roman" w:hAnsi="Times New Roman" w:eastAsia="SimSun" w:cs="Times New Roman"/>
          <w:b/>
          <w:bCs/>
          <w:i w:val="0"/>
          <w:iCs w:val="0"/>
          <w:color w:val="000000"/>
          <w:kern w:val="0"/>
          <w:sz w:val="20"/>
          <w:szCs w:val="20"/>
          <w:u w:val="none"/>
          <w:lang w:val="en-US" w:eastAsia="zh-CN" w:bidi="ar"/>
        </w:rPr>
      </w:pPr>
      <w:r>
        <w:rPr>
          <w:rFonts w:hint="default" w:ascii="Times New Roman" w:hAnsi="Times New Roman" w:eastAsia="SimSun"/>
          <w:b/>
          <w:bCs/>
          <w:i w:val="0"/>
          <w:iCs w:val="0"/>
          <w:color w:val="000000"/>
          <w:kern w:val="0"/>
          <w:sz w:val="20"/>
          <w:szCs w:val="20"/>
          <w:u w:val="none"/>
          <w:lang w:val="en-US" w:eastAsia="zh-CN"/>
        </w:rPr>
        <w:t>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Псковского филиала ПАО "Россети Северо-Запад" по состоянию на 01.10.2021</w:t>
      </w:r>
    </w:p>
    <w:tbl>
      <w:tblPr>
        <w:tblStyle w:val="12"/>
        <w:tblW w:w="907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8" w:type="dxa"/>
          <w:bottom w:w="0" w:type="dxa"/>
          <w:right w:w="108" w:type="dxa"/>
        </w:tblCellMar>
      </w:tblPr>
      <w:tblGrid>
        <w:gridCol w:w="450"/>
        <w:gridCol w:w="1258"/>
        <w:gridCol w:w="4703"/>
        <w:gridCol w:w="866"/>
        <w:gridCol w:w="796"/>
        <w:gridCol w:w="9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tblHeader/>
          <w:jc w:val="center"/>
        </w:trPr>
        <w:tc>
          <w:tcPr>
            <w:tcW w:w="4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ind w:left="0" w:firstLine="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lang w:val="en-US" w:eastAsia="zh-CN" w:bidi="ar"/>
              </w:rPr>
              <w:t>№ п/п</w:t>
            </w:r>
          </w:p>
        </w:tc>
        <w:tc>
          <w:tcPr>
            <w:tcW w:w="12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ind w:left="0" w:firstLine="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lang w:val="en-US" w:eastAsia="zh-CN" w:bidi="ar"/>
              </w:rPr>
              <w:t>Наименование подстанции,распределительного пункта</w:t>
            </w:r>
          </w:p>
        </w:tc>
        <w:tc>
          <w:tcPr>
            <w:tcW w:w="4703" w:type="dxa"/>
            <w:tcBorders>
              <w:lef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ind w:left="0" w:firstLine="0"/>
              <w:jc w:val="center"/>
              <w:textAlignment w:val="center"/>
              <w:rPr>
                <w:rFonts w:hint="default" w:ascii="Times New Roman" w:hAnsi="Times New Roman" w:eastAsia="SimSun" w:cs="Times New Roman"/>
                <w:b/>
                <w:bCs/>
                <w:i w:val="0"/>
                <w:iCs w:val="0"/>
                <w:color w:val="000000"/>
                <w:kern w:val="0"/>
                <w:sz w:val="18"/>
                <w:szCs w:val="18"/>
                <w:u w:val="none"/>
                <w:lang w:val="en-US" w:eastAsia="zh-CN" w:bidi="ar"/>
              </w:rPr>
            </w:pPr>
            <w:r>
              <w:rPr>
                <w:rFonts w:hint="default" w:ascii="Times New Roman" w:hAnsi="Times New Roman" w:eastAsia="SimSun" w:cs="Times New Roman"/>
                <w:b/>
                <w:bCs/>
                <w:i w:val="0"/>
                <w:iCs w:val="0"/>
                <w:color w:val="000000"/>
                <w:kern w:val="0"/>
                <w:sz w:val="18"/>
                <w:szCs w:val="18"/>
                <w:u w:val="none"/>
                <w:lang w:val="en-US" w:eastAsia="zh-CN" w:bidi="ar"/>
              </w:rPr>
              <w:t>Месторасположение</w:t>
            </w:r>
          </w:p>
        </w:tc>
        <w:tc>
          <w:tcPr>
            <w:tcW w:w="866" w:type="dxa"/>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ind w:left="0" w:firstLine="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lang w:val="en-US" w:eastAsia="zh-CN" w:bidi="ar"/>
              </w:rPr>
              <w:t>Классы напряжения, кВ</w:t>
            </w:r>
          </w:p>
        </w:tc>
        <w:tc>
          <w:tcPr>
            <w:tcW w:w="796" w:type="dxa"/>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ind w:left="0" w:firstLine="0"/>
              <w:jc w:val="center"/>
              <w:textAlignment w:val="center"/>
              <w:rPr>
                <w:rFonts w:hint="default" w:ascii="Times New Roman" w:hAnsi="Times New Roman" w:eastAsia="SimSun" w:cs="Times New Roman"/>
                <w:b/>
                <w:bCs/>
                <w:i w:val="0"/>
                <w:iCs w:val="0"/>
                <w:color w:val="000000"/>
                <w:kern w:val="0"/>
                <w:sz w:val="18"/>
                <w:szCs w:val="18"/>
                <w:u w:val="none"/>
                <w:lang w:val="en-US" w:eastAsia="zh-CN" w:bidi="ar"/>
              </w:rPr>
            </w:pPr>
            <w:r>
              <w:rPr>
                <w:rFonts w:hint="default" w:ascii="Times New Roman" w:hAnsi="Times New Roman" w:eastAsia="SimSun" w:cs="Times New Roman"/>
                <w:b/>
                <w:bCs/>
                <w:i w:val="0"/>
                <w:iCs w:val="0"/>
                <w:color w:val="000000"/>
                <w:kern w:val="0"/>
                <w:sz w:val="18"/>
                <w:szCs w:val="18"/>
                <w:u w:val="none"/>
                <w:lang w:val="en-US" w:eastAsia="zh-CN" w:bidi="ar"/>
              </w:rPr>
              <w:t>Установленная мощность, МВА</w:t>
            </w:r>
          </w:p>
        </w:tc>
        <w:tc>
          <w:tcPr>
            <w:tcW w:w="998" w:type="dxa"/>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ind w:left="0" w:firstLine="0"/>
              <w:jc w:val="center"/>
              <w:textAlignment w:val="center"/>
              <w:rPr>
                <w:rFonts w:hint="default" w:ascii="Times New Roman" w:hAnsi="Times New Roman" w:eastAsia="SimSun" w:cs="Times New Roman"/>
                <w:b/>
                <w:bCs/>
                <w:i w:val="0"/>
                <w:iCs w:val="0"/>
                <w:color w:val="000000"/>
                <w:kern w:val="0"/>
                <w:sz w:val="18"/>
                <w:szCs w:val="18"/>
                <w:u w:val="none"/>
                <w:lang w:val="en-US" w:eastAsia="zh-CN" w:bidi="ar"/>
              </w:rPr>
            </w:pPr>
            <w:r>
              <w:rPr>
                <w:rFonts w:hint="default" w:ascii="Times New Roman" w:hAnsi="Times New Roman" w:eastAsia="SimSun" w:cs="Times New Roman"/>
                <w:b/>
                <w:bCs/>
                <w:i w:val="0"/>
                <w:iCs w:val="0"/>
                <w:color w:val="000000"/>
                <w:kern w:val="0"/>
                <w:sz w:val="18"/>
                <w:szCs w:val="18"/>
                <w:u w:val="none"/>
                <w:lang w:val="en-US" w:eastAsia="zh-CN" w:bidi="ar"/>
              </w:rPr>
              <w:t>Текущая загрузка центра питания, МВА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cantSplit/>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zh-CN"/>
              </w:rPr>
              <w:t>ТП-76-01-02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Глазки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zh-CN"/>
              </w:rPr>
              <w:t>ТП-76-02-03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Каменец</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zh-CN"/>
              </w:rPr>
              <w:t>ТП-76-02-04</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Кокорино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zh-CN"/>
              </w:rPr>
              <w:t>ТП-76-02-42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Кокорино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zh-CN"/>
              </w:rPr>
              <w:t>ТП-76-02-10</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Дедовцы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ТП-76-02-14</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п.Пушкинкие 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Проектируемая ТП по договору СПБ80-19570/21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Приворот</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ТП-76-02-05</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Горки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Проектируемая ТП по договору СПБ80-15014/21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п.Пушкинкие 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ТП-76-02-16</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 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Поповня</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ТП-76-02-17</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 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Кашино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ТП-76-02-20</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Носово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ТП-76-02-12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Носово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ТП-76-02-19</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 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 xml:space="preserve">Блажи </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ТП-76-02-22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 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 xml:space="preserve">Блажи </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ТП-76-02-21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 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 xml:space="preserve">Блажи </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ТП-76-02-39</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 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 xml:space="preserve">Блажи </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ТП-76-02-23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Беляи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ТП-76-02-29</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 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Афромеи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ТП-76-02-25</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Креневка</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ТП-76-02-26</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 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Нифаки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ТП-76-02-27</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Ульяшки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ТП-76-02-30</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Смыки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ТП-76-02-31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Вече</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ТП-76-02-34</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Слепни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ТП-76-02-35</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 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Ошидково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ТП-76-02-43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Петровское</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ТП-76-02-36</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Щеглынь</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ТП-76-02-37</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Подборное</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ТП-76-03-27</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 xml:space="preserve">Жил. дома </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ТП-76-03-01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Рахово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ТП-76-03-42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Астахново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ТП-76-03-02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Астахново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ТП-76-03-48</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Подборье</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ТП-76-03-проектируемая</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Подборье</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ТП-76-03-03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Подборье</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ТП-76-03-33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Шаробыки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ТП-76-03-34</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Воронич</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ТП-76-03-37</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 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Воронич</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ТП-76-03-04</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 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Луговка</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ТП-76-03-05</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Бугрово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ТП-76-03-06</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Кирилово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ТП-76-03-41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гаражи Турбаза Пущшкиногорье</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ТП-76-03-08</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 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Лопатино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ТП-76-03-47</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 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Тюшкино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ТП-76-03-36</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СО "Луговка"</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ТП-76-03-14</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СНТ"Дачи"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ТП-76-03-50</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СО "Ручеек-2"</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ТП-76-03-15</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СО "Ручеек-3"</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ТП-76-03-35</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СО "Луговка-2"</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ТП-76-03-49</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СО "Ручеек"</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ТП-76-03-09</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Авдоши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ТП-76-03-13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Песчаная</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ТП-76-03-10</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Богомолы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ТП-76-03-11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Косохново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ТП-76-03-12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Козляки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ТП-76-03-28</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Козляки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ТП-76-03-24</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Рудино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ТП-76-03-40</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Козляки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ЗТП-7</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0,069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ТП-76-04-02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ЗТП-4</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ЗТП-9</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ЗТП-13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ЗТП-23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КТПП-22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ЗТП-5</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ЗТП-6</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0,800</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ТП-76-05-01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Колоканово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ТП-76-05-22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ДЭУ</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ТП-76-05-23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Колоканово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ТП-76-05-26</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Колоканово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ТП-76-05-27</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заправка РОС</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ТП-76-05-29</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Кошкино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ТП-76-05-30</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ДЭУ</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ТП-76-06-02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Попова Гора</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ТП-76-06-03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Чухны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ТП-76-07-01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Голубы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ТП-76-07-13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Жарки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ТП-76-08-01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Рытица</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ТП-76-08-02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Осница</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ТП-76-08-03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Жуки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ТП-76-08-04</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Шевели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ТП-76-08-05</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Губино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ТП-76-08-06</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Рокшино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ТП-76-08-07</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Бурлово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ТП-76-08-08</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Загоски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ТП-76-08-10</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 xml:space="preserve">Арапово </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ТП-76-08-11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Катьянково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ТП-76-08-12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Демидково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ТП-76-08-13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Каврино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ТП-76-08-14</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Сермолы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ТП-76-08-15</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Буши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ТП-76-08-16</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Куялы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ТП-76-08-17</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Анашкино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ТП-76-08-18</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Голубково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ТП-76-08-19</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Пундровка</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ТП-76-08-20</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Лежнево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ТП-76-08-21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Цецы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ТП-76-08-22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Брюхово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ТП-76-08-23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Дупли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ТП-76-08-24</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Рудино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ТП-76-08-25</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Рудино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ТП-76-08-26</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Бирюли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ТП-76-08-27</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Хохлы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ТП-76-08-28</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Барашкино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ТП-76-08-29</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Свинухи</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ТП-76-08-30</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Крылово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ТП-76-08-31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Буруны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ТП-76-08-32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Воскресенское</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ТП-76-08-33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Селиваново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ТП-76-08-34</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Дорохово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ТП-76-09-01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Кошкино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ТП-76-09-02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Ганьково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ТП-76-09-17</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Подкрестье</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ТП-76-09-49</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Гарино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ТП-76-09-50</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 Гарино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ТП-76-09-21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Федьково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ТП-76-09-07</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Румянцево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ТП-76-09-08</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Власово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ТП-76-09-10</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Боровы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ТП-76-09-11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Печехново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ТП-76-10-01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Лешово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ТП-76-10-02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Костино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ТП-76-10-03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Антоново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ТП-76-11-01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 xml:space="preserve">ГП Пушкиногорье, база РЭС </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ТП-76-11-02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Дмитрово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ТП-76-12-01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Подкрестье</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1,030</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ТП-76-12-02</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Подкрестье</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ТП-76-13-20</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п.Пушкинкие 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1,260</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ТП-76-14-01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Бутево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ТП-76-14-09</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Дмитрово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0,800</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ТП-76-14-03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Паринцево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10/0,23</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ТП-76-14-04</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Н. Березовка</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ТП-76-14-05</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Селихново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ТП-76-14-06</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д.</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Селихново</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ЗТП-10</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п.Пушкинкие 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ЗТП-11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п.Пушкинкие 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КТПП-3</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п.Пушкинкие 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ЗТП-14</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п.Пушкинкие 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0,800</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ЗТП-16</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п.Пушкинкие 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0,800</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ЗТП-17</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п.Пушкинкие 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0,800</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 xml:space="preserve">Проектируемая ТП 10/0,4 кВ </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п.Пушкинкие 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ТП-76-15-01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п.Пушкинкие 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ЗТП-19</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п.Пушкинкие 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0,500</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ЗТП-18</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п.Пушкинкие 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0,500</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 w:hRule="atLeast"/>
          <w:jc w:val="center"/>
        </w:trPr>
        <w:tc>
          <w:tcPr>
            <w:tcW w:w="450" w:type="dxa"/>
            <w:tcBorders>
              <w:tl2br w:val="nil"/>
              <w:tr2bl w:val="nil"/>
            </w:tcBorders>
            <w:shd w:val="clear" w:color="auto" w:fill="auto"/>
            <w:noWrap/>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val="0"/>
              <w:snapToGrid w:val="0"/>
              <w:spacing w:after="0" w:line="240" w:lineRule="auto"/>
              <w:ind w:left="0" w:leftChars="0" w:firstLine="0" w:firstLineChars="0"/>
              <w:jc w:val="center"/>
              <w:textAlignment w:val="center"/>
              <w:rPr>
                <w:rFonts w:hint="default" w:ascii="Times New Roman" w:hAnsi="Times New Roman" w:cs="Times New Roman"/>
                <w:b/>
                <w:bCs/>
                <w:i w:val="0"/>
                <w:iCs w:val="0"/>
                <w:color w:val="000000"/>
                <w:sz w:val="18"/>
                <w:szCs w:val="18"/>
                <w:u w:val="none"/>
              </w:rPr>
            </w:pPr>
          </w:p>
        </w:tc>
        <w:tc>
          <w:tcPr>
            <w:tcW w:w="1258"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ЗТП-21</w:t>
            </w:r>
          </w:p>
        </w:tc>
        <w:tc>
          <w:tcPr>
            <w:tcW w:w="4703" w:type="dxa"/>
            <w:tcBorders>
              <w:tl2br w:val="nil"/>
              <w:tr2bl w:val="nil"/>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Пушкиногорский район,</w:t>
            </w:r>
            <w:r>
              <w:rPr>
                <w:rFonts w:hint="default"/>
                <w:color w:val="auto"/>
                <w:sz w:val="18"/>
                <w:szCs w:val="18"/>
                <w:vertAlign w:val="baseline"/>
                <w:lang w:val="ru-RU" w:eastAsia="zh-CN"/>
              </w:rPr>
              <w:t xml:space="preserve"> </w:t>
            </w:r>
            <w:r>
              <w:rPr>
                <w:rFonts w:hint="default"/>
                <w:color w:val="auto"/>
                <w:sz w:val="18"/>
                <w:szCs w:val="18"/>
                <w:vertAlign w:val="baseline"/>
                <w:lang w:val="en-US" w:eastAsia="zh-CN"/>
              </w:rPr>
              <w:t>ГП Пушкиногорье, п.Пушкинкие Горы</w:t>
            </w:r>
          </w:p>
        </w:tc>
        <w:tc>
          <w:tcPr>
            <w:tcW w:w="86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10/0,4</w:t>
            </w:r>
          </w:p>
        </w:tc>
        <w:tc>
          <w:tcPr>
            <w:tcW w:w="796"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0,025</w:t>
            </w:r>
          </w:p>
        </w:tc>
        <w:tc>
          <w:tcPr>
            <w:tcW w:w="998" w:type="dxa"/>
            <w:tcBorders>
              <w:tl2br w:val="nil"/>
              <w:tr2bl w:val="nil"/>
            </w:tcBorders>
            <w:shd w:val="clear" w:color="auto" w:fill="auto"/>
            <w:noWrap/>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zh-CN"/>
              </w:rPr>
            </w:pPr>
            <w:r>
              <w:rPr>
                <w:rFonts w:hint="default"/>
                <w:color w:val="auto"/>
                <w:sz w:val="18"/>
                <w:szCs w:val="18"/>
                <w:vertAlign w:val="baseline"/>
                <w:lang w:val="en-US" w:eastAsia="zh-CN"/>
              </w:rPr>
              <w:t>0,058</w:t>
            </w:r>
          </w:p>
        </w:tc>
      </w:tr>
    </w:tbl>
    <w:p>
      <w:pPr>
        <w:shd w:val="clear"/>
        <w:suppressAutoHyphens/>
        <w:wordWrap/>
        <w:topLinePunct w:val="0"/>
        <w:bidi w:val="0"/>
        <w:snapToGrid/>
        <w:spacing w:after="0" w:line="240" w:lineRule="auto"/>
        <w:ind w:firstLine="709"/>
        <w:jc w:val="both"/>
        <w:rPr>
          <w:rFonts w:hint="default"/>
          <w:color w:val="auto"/>
          <w:lang w:val="en-US" w:eastAsia="ru-RU"/>
        </w:rPr>
      </w:pPr>
    </w:p>
    <w:p>
      <w:pPr>
        <w:shd w:val="clear"/>
        <w:suppressAutoHyphens/>
        <w:wordWrap/>
        <w:topLinePunct w:val="0"/>
        <w:bidi w:val="0"/>
        <w:snapToGrid/>
        <w:spacing w:after="0" w:line="240" w:lineRule="auto"/>
        <w:ind w:firstLine="709"/>
        <w:jc w:val="both"/>
        <w:rPr>
          <w:rFonts w:hint="default" w:eastAsia="Calibri"/>
          <w:color w:val="auto"/>
          <w:lang w:val="en-US" w:eastAsia="ru-RU"/>
        </w:rPr>
      </w:pPr>
      <w:r>
        <w:rPr>
          <w:rFonts w:hint="default" w:eastAsia="Calibri"/>
          <w:color w:val="auto"/>
          <w:lang w:val="ru-RU" w:eastAsia="ru-RU"/>
        </w:rPr>
        <w:t>По новым территориям</w:t>
      </w:r>
      <w:r>
        <w:rPr>
          <w:rFonts w:hint="default" w:eastAsia="Calibri"/>
          <w:color w:val="auto"/>
          <w:lang w:val="en-US" w:eastAsia="ru-RU"/>
        </w:rPr>
        <w:t>,</w:t>
      </w:r>
      <w:r>
        <w:rPr>
          <w:rFonts w:hint="default" w:eastAsia="Calibri"/>
          <w:color w:val="auto"/>
          <w:lang w:val="ru-RU" w:eastAsia="ru-RU"/>
        </w:rPr>
        <w:t xml:space="preserve"> предусмотренным под развитие, выполнен</w:t>
      </w:r>
      <w:r>
        <w:rPr>
          <w:rFonts w:hint="default" w:eastAsia="Calibri"/>
          <w:color w:val="auto"/>
          <w:lang w:val="en-US" w:eastAsia="ru-RU"/>
        </w:rPr>
        <w:t xml:space="preserve"> </w:t>
      </w:r>
      <w:r>
        <w:rPr>
          <w:rFonts w:hint="default" w:eastAsia="Calibri"/>
          <w:color w:val="auto"/>
          <w:lang w:val="ru-RU" w:eastAsia="ru-RU"/>
        </w:rPr>
        <w:t>расчет ориентировочных перспективных нагрузок с учетом РД 34.20.185-94 Инструкция по проектированию городских электрических сетей (Раздел 2, Глава 2.4).</w:t>
      </w:r>
      <w:r>
        <w:rPr>
          <w:rFonts w:hint="default" w:eastAsia="Calibri"/>
          <w:color w:val="auto"/>
          <w:lang w:val="en-US" w:eastAsia="ru-RU"/>
        </w:rPr>
        <w:t xml:space="preserve"> </w:t>
      </w:r>
    </w:p>
    <w:p>
      <w:pPr>
        <w:shd w:val="clear"/>
        <w:suppressAutoHyphens/>
        <w:wordWrap/>
        <w:topLinePunct w:val="0"/>
        <w:bidi w:val="0"/>
        <w:snapToGrid/>
        <w:spacing w:after="0" w:line="240" w:lineRule="auto"/>
        <w:ind w:firstLine="709"/>
        <w:jc w:val="both"/>
        <w:rPr>
          <w:rFonts w:hint="default" w:eastAsia="Calibri"/>
          <w:color w:val="auto"/>
          <w:lang w:val="en-US" w:eastAsia="ru-RU"/>
        </w:rPr>
      </w:pPr>
      <w:r>
        <w:rPr>
          <w:rFonts w:hint="default" w:eastAsia="Calibri"/>
          <w:color w:val="auto"/>
          <w:lang w:val="en-US" w:eastAsia="ru-RU"/>
        </w:rPr>
        <w:t>Для расчета взят укрупненный показатель удельной расчетной коммунально-бытовой нагрузки в целом по среднему городу (району) со стационарными электрическими плитами - 0,65 кВт/чел. и годовое число использования максимума электрической нагрузки - 5550.</w:t>
      </w:r>
    </w:p>
    <w:p>
      <w:pPr>
        <w:shd w:val="clear"/>
        <w:suppressAutoHyphens/>
        <w:wordWrap/>
        <w:topLinePunct w:val="0"/>
        <w:bidi w:val="0"/>
        <w:snapToGrid/>
        <w:spacing w:after="0" w:line="240" w:lineRule="auto"/>
        <w:ind w:firstLine="709"/>
        <w:jc w:val="both"/>
        <w:rPr>
          <w:rFonts w:hint="default" w:eastAsia="Calibri"/>
          <w:color w:val="auto"/>
          <w:lang w:val="en-US" w:eastAsia="ru-RU"/>
        </w:rPr>
      </w:pPr>
    </w:p>
    <w:p>
      <w:pPr>
        <w:pStyle w:val="35"/>
        <w:keepNext w:val="0"/>
        <w:keepLines w:val="0"/>
        <w:pageBreakBefore w:val="0"/>
        <w:widowControl w:val="0"/>
        <w:shd w:val="clear" w:color="auto" w:fill="auto"/>
        <w:kinsoku/>
        <w:wordWrap/>
        <w:overflowPunct/>
        <w:topLinePunct w:val="0"/>
        <w:autoSpaceDE/>
        <w:autoSpaceDN/>
        <w:bidi w:val="0"/>
        <w:adjustRightInd/>
        <w:snapToGrid/>
        <w:spacing w:before="0" w:after="240" w:line="240" w:lineRule="auto"/>
        <w:ind w:left="0" w:right="0" w:firstLine="0"/>
        <w:jc w:val="center"/>
        <w:rPr>
          <w:rFonts w:hint="default" w:ascii="Times New Roman" w:hAnsi="Times New Roman" w:cs="Times New Roman"/>
          <w:sz w:val="20"/>
          <w:szCs w:val="20"/>
        </w:rPr>
      </w:pPr>
      <w:r>
        <w:rPr>
          <w:rFonts w:hint="default" w:ascii="Times New Roman" w:hAnsi="Times New Roman" w:cs="Times New Roman"/>
          <w:spacing w:val="0"/>
          <w:w w:val="100"/>
          <w:position w:val="0"/>
          <w:sz w:val="20"/>
          <w:szCs w:val="20"/>
          <w:shd w:val="clear" w:color="auto" w:fill="auto"/>
          <w:lang w:val="ru-RU" w:eastAsia="ru-RU" w:bidi="ru-RU"/>
        </w:rPr>
        <w:t>Прогноз электрических нагрузок и электропотребления</w:t>
      </w:r>
    </w:p>
    <w:tbl>
      <w:tblPr>
        <w:tblStyle w:val="1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431"/>
        <w:gridCol w:w="998"/>
        <w:gridCol w:w="1215"/>
        <w:gridCol w:w="1215"/>
        <w:gridCol w:w="1215"/>
        <w:gridCol w:w="121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143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ascii="Times New Roman" w:hAnsi="Times New Roman" w:eastAsia="SimSun" w:cs="Times New Roman"/>
                <w:i w:val="0"/>
                <w:iCs w:val="0"/>
                <w:color w:val="000000"/>
                <w:kern w:val="0"/>
                <w:sz w:val="18"/>
                <w:szCs w:val="18"/>
                <w:u w:val="none"/>
                <w:lang w:val="ru-RU" w:eastAsia="ru-RU" w:bidi="ar"/>
              </w:rPr>
              <w:t>Волость</w:t>
            </w:r>
          </w:p>
        </w:tc>
        <w:tc>
          <w:tcPr>
            <w:tcW w:w="2213" w:type="dxa"/>
            <w:gridSpan w:val="2"/>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ascii="Times New Roman" w:hAnsi="Times New Roman" w:eastAsia="SimSun" w:cs="Times New Roman"/>
                <w:i w:val="0"/>
                <w:iCs w:val="0"/>
                <w:color w:val="000000"/>
                <w:kern w:val="0"/>
                <w:sz w:val="18"/>
                <w:szCs w:val="18"/>
                <w:u w:val="none"/>
                <w:lang w:val="ru-RU" w:eastAsia="ru-RU" w:bidi="ar"/>
              </w:rPr>
              <w:t>Численность населения, чел</w:t>
            </w:r>
          </w:p>
        </w:tc>
        <w:tc>
          <w:tcPr>
            <w:gridSpan w:val="2"/>
            <w:tcBorders>
              <w:tl2br w:val="nil"/>
              <w:tr2bl w:val="nil"/>
            </w:tcBorders>
            <w:shd w:val="clear" w:color="auto" w:fill="FFFFFF"/>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ascii="Times New Roman" w:hAnsi="Times New Roman" w:eastAsia="SimSun" w:cs="Times New Roman"/>
                <w:i w:val="0"/>
                <w:iCs w:val="0"/>
                <w:color w:val="000000"/>
                <w:kern w:val="0"/>
                <w:sz w:val="18"/>
                <w:szCs w:val="18"/>
                <w:u w:val="none"/>
                <w:lang w:val="ru-RU" w:eastAsia="ru-RU" w:bidi="ar"/>
              </w:rPr>
              <w:t>Расчетная электрическая нагрузка, кВт</w:t>
            </w:r>
          </w:p>
        </w:tc>
        <w:tc>
          <w:tcPr>
            <w:gridSpan w:val="2"/>
            <w:tcBorders>
              <w:tl2br w:val="nil"/>
              <w:tr2bl w:val="nil"/>
            </w:tcBorders>
            <w:shd w:val="clear" w:color="auto" w:fill="FFFFFF"/>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ascii="Times New Roman" w:hAnsi="Times New Roman" w:eastAsia="SimSun" w:cs="Times New Roman"/>
                <w:i w:val="0"/>
                <w:iCs w:val="0"/>
                <w:color w:val="000000"/>
                <w:kern w:val="0"/>
                <w:sz w:val="18"/>
                <w:szCs w:val="18"/>
                <w:u w:val="none"/>
                <w:lang w:val="ru-RU" w:eastAsia="ru-RU" w:bidi="ar"/>
              </w:rPr>
              <w:t>Годовой расход электроэнергии, тыс. кВт/ч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1431" w:type="dxa"/>
            <w:vMerge w:val="continue"/>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p>
        </w:tc>
        <w:tc>
          <w:tcPr>
            <w:tcW w:w="998" w:type="dxa"/>
            <w:tcBorders>
              <w:tl2br w:val="nil"/>
              <w:tr2bl w:val="nil"/>
            </w:tcBorders>
            <w:shd w:val="clear" w:color="auto" w:fill="FFFFFF"/>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ascii="Times New Roman" w:hAnsi="Times New Roman" w:eastAsia="SimSun" w:cs="Times New Roman"/>
                <w:i w:val="0"/>
                <w:iCs w:val="0"/>
                <w:color w:val="000000"/>
                <w:kern w:val="0"/>
                <w:sz w:val="18"/>
                <w:szCs w:val="18"/>
                <w:u w:val="none"/>
                <w:lang w:val="ru-RU" w:eastAsia="ru-RU" w:bidi="ar"/>
              </w:rPr>
              <w:t>1</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ascii="Times New Roman" w:hAnsi="Times New Roman" w:eastAsia="SimSun" w:cs="Times New Roman"/>
                <w:i w:val="0"/>
                <w:iCs w:val="0"/>
                <w:color w:val="000000"/>
                <w:kern w:val="0"/>
                <w:sz w:val="18"/>
                <w:szCs w:val="18"/>
                <w:u w:val="none"/>
                <w:lang w:val="ru-RU" w:eastAsia="ru-RU" w:bidi="ar"/>
              </w:rPr>
              <w:t>очередь</w:t>
            </w:r>
          </w:p>
        </w:tc>
        <w:tc>
          <w:tcPr>
            <w:tcBorders>
              <w:tl2br w:val="nil"/>
              <w:tr2bl w:val="nil"/>
            </w:tcBorders>
            <w:shd w:val="clear" w:color="auto" w:fill="FFFFFF"/>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ascii="Times New Roman" w:hAnsi="Times New Roman" w:eastAsia="SimSun" w:cs="Times New Roman"/>
                <w:i w:val="0"/>
                <w:iCs w:val="0"/>
                <w:color w:val="000000"/>
                <w:kern w:val="0"/>
                <w:sz w:val="18"/>
                <w:szCs w:val="18"/>
                <w:u w:val="none"/>
                <w:lang w:val="ru-RU" w:eastAsia="ru-RU" w:bidi="ar"/>
              </w:rPr>
              <w:t>Расчетны й срок</w:t>
            </w:r>
          </w:p>
        </w:tc>
        <w:tc>
          <w:tcPr>
            <w:tcBorders>
              <w:tl2br w:val="nil"/>
              <w:tr2bl w:val="nil"/>
            </w:tcBorders>
            <w:shd w:val="clear" w:color="auto" w:fill="FFFFFF"/>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ascii="Times New Roman" w:hAnsi="Times New Roman" w:eastAsia="SimSun" w:cs="Times New Roman"/>
                <w:i w:val="0"/>
                <w:iCs w:val="0"/>
                <w:color w:val="000000"/>
                <w:kern w:val="0"/>
                <w:sz w:val="18"/>
                <w:szCs w:val="18"/>
                <w:u w:val="none"/>
                <w:lang w:val="ru-RU" w:eastAsia="ru-RU" w:bidi="ar"/>
              </w:rPr>
              <w:t>1</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ascii="Times New Roman" w:hAnsi="Times New Roman" w:eastAsia="SimSun" w:cs="Times New Roman"/>
                <w:i w:val="0"/>
                <w:iCs w:val="0"/>
                <w:color w:val="000000"/>
                <w:kern w:val="0"/>
                <w:sz w:val="18"/>
                <w:szCs w:val="18"/>
                <w:u w:val="none"/>
                <w:lang w:val="ru-RU" w:eastAsia="ru-RU" w:bidi="ar"/>
              </w:rPr>
              <w:t>очередь</w:t>
            </w:r>
          </w:p>
        </w:tc>
        <w:tc>
          <w:tcPr>
            <w:tcBorders>
              <w:tl2br w:val="nil"/>
              <w:tr2bl w:val="nil"/>
            </w:tcBorders>
            <w:shd w:val="clear" w:color="auto" w:fill="FFFFFF"/>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ascii="Times New Roman" w:hAnsi="Times New Roman" w:eastAsia="SimSun" w:cs="Times New Roman"/>
                <w:i w:val="0"/>
                <w:iCs w:val="0"/>
                <w:color w:val="000000"/>
                <w:kern w:val="0"/>
                <w:sz w:val="18"/>
                <w:szCs w:val="18"/>
                <w:u w:val="none"/>
                <w:lang w:val="ru-RU" w:eastAsia="ru-RU" w:bidi="ar"/>
              </w:rPr>
              <w:t>Расчетн ый срок</w:t>
            </w:r>
          </w:p>
        </w:tc>
        <w:tc>
          <w:tcPr>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ascii="Times New Roman" w:hAnsi="Times New Roman" w:eastAsia="SimSun" w:cs="Times New Roman"/>
                <w:i w:val="0"/>
                <w:iCs w:val="0"/>
                <w:color w:val="000000"/>
                <w:kern w:val="0"/>
                <w:sz w:val="18"/>
                <w:szCs w:val="18"/>
                <w:u w:val="none"/>
                <w:lang w:val="ru-RU" w:eastAsia="ru-RU" w:bidi="ar"/>
              </w:rPr>
              <w:t>1 очередь</w:t>
            </w:r>
          </w:p>
        </w:tc>
        <w:tc>
          <w:tcPr>
            <w:tcBorders>
              <w:tl2br w:val="nil"/>
              <w:tr2bl w:val="nil"/>
            </w:tcBorders>
            <w:shd w:val="clear" w:color="auto" w:fill="FFFFFF"/>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ascii="Times New Roman" w:hAnsi="Times New Roman" w:eastAsia="SimSun" w:cs="Times New Roman"/>
                <w:i w:val="0"/>
                <w:iCs w:val="0"/>
                <w:color w:val="000000"/>
                <w:kern w:val="0"/>
                <w:sz w:val="18"/>
                <w:szCs w:val="18"/>
                <w:u w:val="none"/>
                <w:lang w:val="ru-RU" w:eastAsia="ru-RU" w:bidi="ar"/>
              </w:rPr>
              <w:t>Расчетны й срок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1431" w:type="dxa"/>
            <w:tcBorders>
              <w:tl2br w:val="nil"/>
              <w:tr2bl w:val="nil"/>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ascii="Times New Roman" w:hAnsi="Times New Roman" w:eastAsia="SimSun" w:cs="Times New Roman"/>
                <w:i w:val="0"/>
                <w:iCs w:val="0"/>
                <w:color w:val="000000"/>
                <w:kern w:val="0"/>
                <w:sz w:val="18"/>
                <w:szCs w:val="18"/>
                <w:u w:val="none"/>
                <w:lang w:val="ru-RU" w:eastAsia="ru-RU" w:bidi="ar"/>
              </w:rPr>
              <w:t>ГП «Пушкиногорье»</w:t>
            </w:r>
          </w:p>
        </w:tc>
        <w:tc>
          <w:tcPr>
            <w:tcW w:w="99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eastAsia="SimSun" w:cs="Times New Roman"/>
                <w:i w:val="0"/>
                <w:iCs w:val="0"/>
                <w:color w:val="000000"/>
                <w:kern w:val="0"/>
                <w:sz w:val="18"/>
                <w:szCs w:val="18"/>
                <w:u w:val="none"/>
                <w:lang w:val="en-US" w:eastAsia="ru-RU" w:bidi="ar"/>
              </w:rPr>
              <w:t>6130</w:t>
            </w:r>
          </w:p>
        </w:tc>
        <w:tc>
          <w:tcPr>
            <w:tcW w:w="12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eastAsia="SimSun" w:cs="Times New Roman"/>
                <w:i w:val="0"/>
                <w:iCs w:val="0"/>
                <w:color w:val="000000"/>
                <w:kern w:val="0"/>
                <w:sz w:val="18"/>
                <w:szCs w:val="18"/>
                <w:u w:val="none"/>
                <w:lang w:val="en-US" w:eastAsia="ru-RU" w:bidi="ar"/>
              </w:rPr>
              <w:t>5710</w:t>
            </w:r>
          </w:p>
        </w:tc>
        <w:tc>
          <w:tcPr>
            <w:tcW w:w="12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eastAsia="SimSun" w:cs="Times New Roman"/>
                <w:i w:val="0"/>
                <w:iCs w:val="0"/>
                <w:color w:val="000000"/>
                <w:kern w:val="0"/>
                <w:sz w:val="18"/>
                <w:szCs w:val="18"/>
                <w:u w:val="none"/>
                <w:lang w:val="en-US" w:eastAsia="ru-RU" w:bidi="ar"/>
              </w:rPr>
              <w:t>3984,5</w:t>
            </w:r>
          </w:p>
        </w:tc>
        <w:tc>
          <w:tcPr>
            <w:tcW w:w="12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eastAsia="SimSun" w:cs="Times New Roman"/>
                <w:i w:val="0"/>
                <w:iCs w:val="0"/>
                <w:color w:val="000000"/>
                <w:kern w:val="0"/>
                <w:sz w:val="18"/>
                <w:szCs w:val="18"/>
                <w:u w:val="none"/>
                <w:lang w:val="en-US" w:eastAsia="ru-RU" w:bidi="ar"/>
              </w:rPr>
              <w:t>3711,5</w:t>
            </w:r>
          </w:p>
        </w:tc>
        <w:tc>
          <w:tcPr>
            <w:tcW w:w="12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eastAsia="SimSun" w:cs="Times New Roman"/>
                <w:i w:val="0"/>
                <w:iCs w:val="0"/>
                <w:color w:val="000000"/>
                <w:kern w:val="0"/>
                <w:sz w:val="18"/>
                <w:szCs w:val="18"/>
                <w:u w:val="none"/>
                <w:lang w:val="en-US" w:eastAsia="ru-RU" w:bidi="ar"/>
              </w:rPr>
              <w:t>22114</w:t>
            </w:r>
          </w:p>
        </w:tc>
        <w:tc>
          <w:tcPr>
            <w:tcW w:w="121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Times New Roman" w:hAnsi="Times New Roman" w:eastAsia="SimSun" w:cs="Times New Roman"/>
                <w:i w:val="0"/>
                <w:iCs w:val="0"/>
                <w:color w:val="000000"/>
                <w:kern w:val="0"/>
                <w:sz w:val="18"/>
                <w:szCs w:val="18"/>
                <w:u w:val="none"/>
                <w:lang w:val="en-US" w:eastAsia="zh-CN" w:bidi="ar"/>
              </w:rPr>
            </w:pPr>
            <w:r>
              <w:rPr>
                <w:rFonts w:hint="default" w:eastAsia="SimSun" w:cs="Times New Roman"/>
                <w:i w:val="0"/>
                <w:iCs w:val="0"/>
                <w:color w:val="000000"/>
                <w:kern w:val="0"/>
                <w:sz w:val="18"/>
                <w:szCs w:val="18"/>
                <w:u w:val="none"/>
                <w:lang w:val="en-US" w:eastAsia="ru-RU" w:bidi="ar"/>
              </w:rPr>
              <w:t>20599</w:t>
            </w:r>
          </w:p>
        </w:tc>
      </w:tr>
    </w:tbl>
    <w:p>
      <w:pPr>
        <w:shd w:val="clear"/>
        <w:suppressAutoHyphens/>
        <w:wordWrap/>
        <w:topLinePunct w:val="0"/>
        <w:bidi w:val="0"/>
        <w:snapToGrid/>
        <w:spacing w:after="0" w:line="240" w:lineRule="auto"/>
        <w:ind w:firstLine="709"/>
        <w:jc w:val="both"/>
        <w:rPr>
          <w:rFonts w:hint="default"/>
          <w:color w:val="auto"/>
          <w:lang w:val="en-US" w:eastAsia="ru-RU"/>
        </w:rPr>
      </w:pPr>
    </w:p>
    <w:p>
      <w:pPr>
        <w:shd w:val="clear"/>
        <w:suppressAutoHyphens/>
        <w:wordWrap/>
        <w:topLinePunct w:val="0"/>
        <w:bidi w:val="0"/>
        <w:snapToGrid/>
        <w:spacing w:after="0" w:line="240" w:lineRule="auto"/>
        <w:ind w:firstLine="709"/>
        <w:jc w:val="both"/>
        <w:rPr>
          <w:color w:val="auto"/>
          <w:lang w:eastAsia="ru-RU"/>
        </w:rPr>
      </w:pPr>
      <w:r>
        <w:rPr>
          <w:color w:val="auto"/>
          <w:lang w:eastAsia="ru-RU"/>
        </w:rPr>
        <w:t>В соответствии с 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вдоль воздушных линий электропередачи составляют: 110 кВ – 20 м, 10 кВ – 10 м по обе стороны линии от крайних проводов при не отклонённом их положении.</w:t>
      </w:r>
    </w:p>
    <w:p>
      <w:pPr>
        <w:shd w:val="clear"/>
        <w:suppressAutoHyphens/>
        <w:wordWrap/>
        <w:topLinePunct w:val="0"/>
        <w:bidi w:val="0"/>
        <w:snapToGrid/>
        <w:spacing w:after="0" w:line="240" w:lineRule="auto"/>
        <w:ind w:firstLine="709"/>
        <w:jc w:val="both"/>
        <w:rPr>
          <w:color w:val="auto"/>
          <w:u w:val="single"/>
          <w:lang w:eastAsia="ru-RU"/>
        </w:rPr>
      </w:pPr>
      <w:r>
        <w:rPr>
          <w:color w:val="auto"/>
          <w:u w:val="single"/>
          <w:lang w:eastAsia="ru-RU"/>
        </w:rPr>
        <w:t xml:space="preserve">Выводы: </w:t>
      </w:r>
    </w:p>
    <w:p>
      <w:pPr>
        <w:shd w:val="clear"/>
        <w:suppressAutoHyphens/>
        <w:wordWrap/>
        <w:topLinePunct w:val="0"/>
        <w:bidi w:val="0"/>
        <w:snapToGrid/>
        <w:spacing w:after="0" w:line="240" w:lineRule="auto"/>
        <w:ind w:firstLine="709"/>
        <w:jc w:val="both"/>
        <w:rPr>
          <w:rFonts w:hint="default"/>
          <w:color w:val="auto"/>
          <w:lang w:val="en-US" w:eastAsia="ru-RU"/>
        </w:rPr>
      </w:pPr>
      <w:r>
        <w:rPr>
          <w:color w:val="auto"/>
          <w:lang w:eastAsia="ru-RU"/>
        </w:rPr>
        <w:t>Загрузка трансформаторов центра</w:t>
      </w:r>
      <w:r>
        <w:rPr>
          <w:rFonts w:hint="default"/>
          <w:color w:val="auto"/>
          <w:lang w:val="en-US" w:eastAsia="ru-RU"/>
        </w:rPr>
        <w:t xml:space="preserve"> питания </w:t>
      </w:r>
      <w:r>
        <w:rPr>
          <w:color w:val="auto"/>
          <w:lang w:eastAsia="ru-RU"/>
        </w:rPr>
        <w:t>ПС 110 кВ Пушкинские Горы (ПС 76) с</w:t>
      </w:r>
      <w:r>
        <w:rPr>
          <w:rFonts w:hint="default"/>
          <w:color w:val="auto"/>
          <w:lang w:val="en-US" w:eastAsia="ru-RU"/>
        </w:rPr>
        <w:t xml:space="preserve"> </w:t>
      </w:r>
      <w:r>
        <w:rPr>
          <w:color w:val="auto"/>
          <w:lang w:eastAsia="ru-RU"/>
        </w:rPr>
        <w:t>позволяет подключить к ним дополнительные нагрузки. Состояние центра</w:t>
      </w:r>
      <w:r>
        <w:rPr>
          <w:rFonts w:hint="default"/>
          <w:color w:val="auto"/>
          <w:lang w:val="en-US" w:eastAsia="ru-RU"/>
        </w:rPr>
        <w:t xml:space="preserve"> питания</w:t>
      </w:r>
      <w:r>
        <w:rPr>
          <w:color w:val="auto"/>
          <w:lang w:eastAsia="ru-RU"/>
        </w:rPr>
        <w:t xml:space="preserve"> оценивается</w:t>
      </w:r>
      <w:r>
        <w:rPr>
          <w:rFonts w:hint="default"/>
          <w:color w:val="auto"/>
          <w:lang w:val="en-US" w:eastAsia="ru-RU"/>
        </w:rPr>
        <w:t xml:space="preserve">, как </w:t>
      </w:r>
      <w:r>
        <w:rPr>
          <w:color w:val="auto"/>
          <w:lang w:eastAsia="ru-RU"/>
        </w:rPr>
        <w:t>удовлетворительное</w:t>
      </w:r>
      <w:r>
        <w:rPr>
          <w:rFonts w:hint="default"/>
          <w:color w:val="auto"/>
          <w:lang w:val="en-US" w:eastAsia="ru-RU"/>
        </w:rPr>
        <w:t>.</w:t>
      </w:r>
    </w:p>
    <w:p>
      <w:pPr>
        <w:shd w:val="clear"/>
        <w:suppressAutoHyphens/>
        <w:wordWrap/>
        <w:topLinePunct w:val="0"/>
        <w:bidi w:val="0"/>
        <w:snapToGrid/>
        <w:spacing w:after="0" w:line="240" w:lineRule="auto"/>
        <w:ind w:firstLine="709"/>
        <w:jc w:val="both"/>
        <w:rPr>
          <w:color w:val="auto"/>
          <w:lang w:eastAsia="ru-RU"/>
        </w:rPr>
      </w:pPr>
      <w:bookmarkStart w:id="246" w:name="OLE_LINK76"/>
      <w:bookmarkStart w:id="247" w:name="OLE_LINK77"/>
      <w:bookmarkStart w:id="248" w:name="OLE_LINK75"/>
      <w:r>
        <w:rPr>
          <w:color w:val="auto"/>
          <w:lang w:eastAsia="ru-RU"/>
        </w:rPr>
        <w:t>В соответствии со Схемой территориального планирования Псковской области важнейшими задачами развития Псковской энергосистемы на перспективу являются:</w:t>
      </w:r>
    </w:p>
    <w:p>
      <w:pPr>
        <w:pStyle w:val="69"/>
        <w:numPr>
          <w:ilvl w:val="0"/>
          <w:numId w:val="18"/>
        </w:numPr>
        <w:shd w:val="clear"/>
        <w:tabs>
          <w:tab w:val="left" w:pos="1134"/>
        </w:tabs>
        <w:wordWrap/>
        <w:topLinePunct w:val="0"/>
        <w:bidi w:val="0"/>
        <w:snapToGrid/>
        <w:spacing w:line="240" w:lineRule="auto"/>
        <w:ind w:left="709" w:firstLine="0"/>
        <w:rPr>
          <w:color w:val="auto"/>
          <w:lang w:eastAsia="ru-RU"/>
        </w:rPr>
      </w:pPr>
      <w:r>
        <w:rPr>
          <w:color w:val="auto"/>
          <w:lang w:eastAsia="ru-RU"/>
        </w:rPr>
        <w:t>надежное и полное обеспечение промышленности и населения области электрической энергией;</w:t>
      </w:r>
    </w:p>
    <w:p>
      <w:pPr>
        <w:pStyle w:val="69"/>
        <w:numPr>
          <w:ilvl w:val="0"/>
          <w:numId w:val="18"/>
        </w:numPr>
        <w:shd w:val="clear"/>
        <w:tabs>
          <w:tab w:val="left" w:pos="1134"/>
        </w:tabs>
        <w:wordWrap/>
        <w:topLinePunct w:val="0"/>
        <w:bidi w:val="0"/>
        <w:snapToGrid/>
        <w:spacing w:line="240" w:lineRule="auto"/>
        <w:ind w:left="709" w:firstLine="0"/>
        <w:rPr>
          <w:color w:val="auto"/>
          <w:lang w:eastAsia="ru-RU"/>
        </w:rPr>
      </w:pPr>
      <w:r>
        <w:rPr>
          <w:color w:val="auto"/>
          <w:lang w:eastAsia="ru-RU"/>
        </w:rPr>
        <w:t>снижение потерь электрической энергии при передаче, трансформации и потреблении;</w:t>
      </w:r>
    </w:p>
    <w:p>
      <w:pPr>
        <w:pStyle w:val="69"/>
        <w:numPr>
          <w:ilvl w:val="0"/>
          <w:numId w:val="18"/>
        </w:numPr>
        <w:shd w:val="clear"/>
        <w:tabs>
          <w:tab w:val="left" w:pos="1134"/>
        </w:tabs>
        <w:wordWrap/>
        <w:topLinePunct w:val="0"/>
        <w:bidi w:val="0"/>
        <w:snapToGrid/>
        <w:spacing w:line="240" w:lineRule="auto"/>
        <w:ind w:left="709" w:firstLine="0"/>
        <w:rPr>
          <w:color w:val="auto"/>
          <w:lang w:eastAsia="ru-RU"/>
        </w:rPr>
      </w:pPr>
      <w:r>
        <w:rPr>
          <w:color w:val="auto"/>
          <w:lang w:eastAsia="ru-RU"/>
        </w:rPr>
        <w:t>ревизия электрических сетей и сооружений на предмет рационального землепользования;</w:t>
      </w:r>
    </w:p>
    <w:p>
      <w:pPr>
        <w:pStyle w:val="69"/>
        <w:numPr>
          <w:ilvl w:val="0"/>
          <w:numId w:val="18"/>
        </w:numPr>
        <w:shd w:val="clear"/>
        <w:tabs>
          <w:tab w:val="left" w:pos="1134"/>
        </w:tabs>
        <w:wordWrap/>
        <w:topLinePunct w:val="0"/>
        <w:bidi w:val="0"/>
        <w:snapToGrid/>
        <w:spacing w:line="240" w:lineRule="auto"/>
        <w:ind w:left="709" w:firstLine="0"/>
        <w:rPr>
          <w:color w:val="auto"/>
          <w:lang w:eastAsia="ru-RU"/>
        </w:rPr>
      </w:pPr>
      <w:r>
        <w:rPr>
          <w:color w:val="auto"/>
          <w:lang w:eastAsia="ru-RU"/>
        </w:rPr>
        <w:t>внедрение энергосберегающих технологий (новые строительные материалы и технологии, частотно регулируемые электродвигатели и др.);</w:t>
      </w:r>
    </w:p>
    <w:p>
      <w:pPr>
        <w:pStyle w:val="69"/>
        <w:numPr>
          <w:ilvl w:val="0"/>
          <w:numId w:val="18"/>
        </w:numPr>
        <w:shd w:val="clear"/>
        <w:tabs>
          <w:tab w:val="left" w:pos="1134"/>
        </w:tabs>
        <w:wordWrap/>
        <w:topLinePunct w:val="0"/>
        <w:bidi w:val="0"/>
        <w:snapToGrid/>
        <w:spacing w:line="240" w:lineRule="auto"/>
        <w:ind w:left="709" w:firstLine="0"/>
        <w:rPr>
          <w:color w:val="auto"/>
          <w:lang w:eastAsia="ru-RU"/>
        </w:rPr>
      </w:pPr>
      <w:r>
        <w:rPr>
          <w:color w:val="auto"/>
          <w:lang w:eastAsia="ru-RU"/>
        </w:rPr>
        <w:t>осуществление грамотной тарифной политики с установлением единых тарифов на электроэнергию для всех потребителей.</w:t>
      </w:r>
    </w:p>
    <w:bookmarkEnd w:id="246"/>
    <w:bookmarkEnd w:id="247"/>
    <w:bookmarkEnd w:id="248"/>
    <w:p>
      <w:pPr>
        <w:pStyle w:val="4"/>
        <w:numPr>
          <w:ilvl w:val="2"/>
          <w:numId w:val="11"/>
        </w:numPr>
        <w:shd w:val="clear"/>
        <w:wordWrap/>
        <w:topLinePunct w:val="0"/>
        <w:bidi w:val="0"/>
        <w:snapToGrid/>
        <w:spacing w:line="240" w:lineRule="auto"/>
        <w:ind w:left="0" w:firstLine="0"/>
        <w:rPr>
          <w:color w:val="auto"/>
        </w:rPr>
      </w:pPr>
      <w:bookmarkStart w:id="249" w:name="_Toc353973243"/>
      <w:bookmarkStart w:id="250" w:name="_Toc22380"/>
      <w:bookmarkStart w:id="251" w:name="_Toc268263650"/>
      <w:bookmarkStart w:id="252" w:name="_Toc247965282"/>
      <w:r>
        <w:rPr>
          <w:color w:val="auto"/>
        </w:rPr>
        <w:t>Связь, радиовещание, телевидение</w:t>
      </w:r>
      <w:bookmarkEnd w:id="249"/>
      <w:bookmarkEnd w:id="250"/>
    </w:p>
    <w:bookmarkEnd w:id="251"/>
    <w:bookmarkEnd w:id="252"/>
    <w:p>
      <w:pPr>
        <w:shd w:val="clear"/>
        <w:suppressAutoHyphens/>
        <w:wordWrap/>
        <w:topLinePunct w:val="0"/>
        <w:bidi w:val="0"/>
        <w:snapToGrid/>
        <w:spacing w:after="0" w:line="240" w:lineRule="auto"/>
        <w:ind w:firstLine="709"/>
        <w:jc w:val="both"/>
        <w:rPr>
          <w:color w:val="auto"/>
          <w:lang w:eastAsia="ru-RU"/>
        </w:rPr>
      </w:pPr>
      <w:r>
        <w:rPr>
          <w:color w:val="auto"/>
          <w:lang w:eastAsia="ru-RU"/>
        </w:rPr>
        <w:t>Развитие связи способствует удовлетворению потребностей населения района и его гостей в области получения и обмена информацией. Развитие связи способствует повышению инвестиционной привлекательности района, способствует притоку новых инвестиций в прочие отрасли.</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В пределах городского поселения  «Пушкиногорье» действуют следующие основные виды связи:</w:t>
      </w:r>
    </w:p>
    <w:p>
      <w:pPr>
        <w:pStyle w:val="397"/>
        <w:shd w:val="clear"/>
        <w:wordWrap/>
        <w:topLinePunct w:val="0"/>
        <w:bidi w:val="0"/>
        <w:snapToGrid/>
        <w:spacing w:line="240" w:lineRule="auto"/>
        <w:rPr>
          <w:color w:val="auto"/>
          <w:lang w:eastAsia="ru-RU"/>
        </w:rPr>
      </w:pPr>
      <w:r>
        <w:rPr>
          <w:color w:val="auto"/>
          <w:lang w:eastAsia="ru-RU"/>
        </w:rPr>
        <w:t>почтовая;</w:t>
      </w:r>
    </w:p>
    <w:p>
      <w:pPr>
        <w:pStyle w:val="397"/>
        <w:shd w:val="clear"/>
        <w:wordWrap/>
        <w:topLinePunct w:val="0"/>
        <w:bidi w:val="0"/>
        <w:snapToGrid/>
        <w:spacing w:line="240" w:lineRule="auto"/>
        <w:rPr>
          <w:color w:val="auto"/>
          <w:lang w:eastAsia="ru-RU"/>
        </w:rPr>
      </w:pPr>
      <w:r>
        <w:rPr>
          <w:color w:val="auto"/>
          <w:lang w:eastAsia="ru-RU"/>
        </w:rPr>
        <w:t>стационарная телефонная связь;</w:t>
      </w:r>
    </w:p>
    <w:p>
      <w:pPr>
        <w:pStyle w:val="397"/>
        <w:shd w:val="clear"/>
        <w:wordWrap/>
        <w:topLinePunct w:val="0"/>
        <w:bidi w:val="0"/>
        <w:snapToGrid/>
        <w:spacing w:line="240" w:lineRule="auto"/>
        <w:rPr>
          <w:color w:val="auto"/>
        </w:rPr>
      </w:pPr>
      <w:r>
        <w:rPr>
          <w:color w:val="auto"/>
          <w:lang w:eastAsia="ru-RU"/>
        </w:rPr>
        <w:t>мобильная</w:t>
      </w:r>
      <w:r>
        <w:rPr>
          <w:color w:val="auto"/>
        </w:rPr>
        <w:t xml:space="preserve"> телефонная связь.</w:t>
      </w:r>
    </w:p>
    <w:p>
      <w:pPr>
        <w:shd w:val="clear"/>
        <w:suppressAutoHyphens/>
        <w:wordWrap/>
        <w:topLinePunct w:val="0"/>
        <w:bidi w:val="0"/>
        <w:snapToGrid/>
        <w:spacing w:after="0" w:line="240" w:lineRule="auto"/>
        <w:ind w:firstLine="709"/>
        <w:jc w:val="both"/>
        <w:rPr>
          <w:color w:val="auto"/>
          <w:lang w:eastAsia="ru-RU"/>
        </w:rPr>
      </w:pPr>
      <w:r>
        <w:rPr>
          <w:color w:val="auto"/>
        </w:rPr>
        <w:t>На территории поселения услуги мобильной связи представляют операторы: ОАО "МТС", ОАО "Мегафон", ОАО "ВымпелКом" (БиЛайн).</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На рынке предоставления услуг традиционной телефонной связи на территории Пушкиногорского района присутствует один оператор - ОАО "Северо-Западный Телеком». По территории района проходят магистральные кабели связи.</w:t>
      </w:r>
    </w:p>
    <w:p>
      <w:pPr>
        <w:shd w:val="clear"/>
        <w:suppressAutoHyphens/>
        <w:wordWrap/>
        <w:topLinePunct w:val="0"/>
        <w:bidi w:val="0"/>
        <w:snapToGrid/>
        <w:spacing w:after="0" w:line="240" w:lineRule="auto"/>
        <w:ind w:firstLine="709"/>
        <w:jc w:val="both"/>
        <w:rPr>
          <w:color w:val="auto"/>
          <w:u w:val="single"/>
          <w:lang w:eastAsia="ru-RU"/>
        </w:rPr>
      </w:pPr>
      <w:r>
        <w:rPr>
          <w:color w:val="auto"/>
          <w:u w:val="single"/>
          <w:lang w:eastAsia="ru-RU"/>
        </w:rPr>
        <w:t>Проектные предложения</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К универсальным услугам связи относятся услуги телефонной связи с использованием таксофонов и услуги по передаче данных и предоставлению доступа к сети «Интернет» с использованием пунктов коллективного доступа.</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В сфере почтового обслуживания: во-первых, оказывать содействие организациям почтовой связи в размещении на территории поселения объектов почтовой связи. Во-вторых, способствовать созданию и поддержанию устойчивой работы местных почтовых маршрутов, оказывать содействие операторам почтовой связи в доставке почтовых отправлений в труднодоступные населенные пункты в установленные контрольные сроки. В-третьих, оказывать содействие организациям почтовой связи в размещении почтовых ящиков на территории поселения, контролировать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 В-четвёртых, учитывать необходимость помещений для размещения объектов почтовой связи при планировании развития поселения и реконструкции жилых кварталов и домов.</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Высотное сооружение связи ОАО МТС расположено в р.п. Пушкинские Горы, по Совхозной улице (мачта высотой 90 м).</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Предполагается дальнейшее развитие сотовой связи путем строительства новых башен.</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Масштабный прием на базе этих вышек спутниковых каналов Internet с доведением их до широких масс населения по эфиру и кабельным линиям и организацией во всех населенных пунктах выделенных пунктов Internet.</w:t>
      </w:r>
    </w:p>
    <w:bookmarkEnd w:id="178"/>
    <w:bookmarkEnd w:id="179"/>
    <w:bookmarkEnd w:id="180"/>
    <w:p>
      <w:pPr>
        <w:pStyle w:val="3"/>
        <w:numPr>
          <w:ilvl w:val="1"/>
          <w:numId w:val="11"/>
        </w:numPr>
        <w:shd w:val="clear"/>
        <w:wordWrap/>
        <w:topLinePunct w:val="0"/>
        <w:bidi w:val="0"/>
        <w:snapToGrid/>
        <w:spacing w:line="240" w:lineRule="auto"/>
        <w:ind w:left="0" w:firstLine="0"/>
        <w:rPr>
          <w:color w:val="auto"/>
        </w:rPr>
      </w:pPr>
      <w:bookmarkStart w:id="253" w:name="_Toc342472329"/>
      <w:bookmarkStart w:id="254" w:name="_Toc10891"/>
      <w:r>
        <w:rPr>
          <w:color w:val="auto"/>
        </w:rPr>
        <w:t>Инженерная подготовка территории</w:t>
      </w:r>
      <w:bookmarkEnd w:id="253"/>
      <w:bookmarkEnd w:id="254"/>
    </w:p>
    <w:p>
      <w:pPr>
        <w:shd w:val="clear"/>
        <w:suppressAutoHyphens/>
        <w:wordWrap/>
        <w:topLinePunct w:val="0"/>
        <w:bidi w:val="0"/>
        <w:snapToGrid/>
        <w:spacing w:after="0" w:line="240" w:lineRule="auto"/>
        <w:ind w:firstLine="709"/>
        <w:jc w:val="both"/>
        <w:rPr>
          <w:color w:val="auto"/>
          <w:lang w:eastAsia="ru-RU"/>
        </w:rPr>
      </w:pPr>
      <w:bookmarkStart w:id="255" w:name="_Toc247965283"/>
      <w:bookmarkStart w:id="256" w:name="_Toc268263651"/>
      <w:bookmarkStart w:id="257" w:name="_Toc342472330"/>
      <w:r>
        <w:rPr>
          <w:color w:val="auto"/>
          <w:lang w:eastAsia="ru-RU"/>
        </w:rPr>
        <w:t xml:space="preserve">Цель раздела – на основании комплексного изучения и анализа природных условий, природно-техногенных процессов, их взаимного влияния на городскую среду, а также имеющихся инженерно-технических защитных и иных сооружений, предложить комплекс мероприятий по инженерной подготовке территории. Осуществление инженерных мероприятий будет способствовать дальнейшей оптимизации экологической ситуации в городском поселении, повышению уровня благоустройства территорий. </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 xml:space="preserve">Мероприятия по инженерной подготовке включают: </w:t>
      </w:r>
    </w:p>
    <w:p>
      <w:pPr>
        <w:pStyle w:val="397"/>
        <w:shd w:val="clear"/>
        <w:wordWrap/>
        <w:topLinePunct w:val="0"/>
        <w:bidi w:val="0"/>
        <w:snapToGrid/>
        <w:spacing w:line="240" w:lineRule="auto"/>
        <w:rPr>
          <w:color w:val="auto"/>
          <w:lang w:eastAsia="ru-RU"/>
        </w:rPr>
      </w:pPr>
      <w:r>
        <w:rPr>
          <w:color w:val="auto"/>
          <w:lang w:eastAsia="ru-RU"/>
        </w:rPr>
        <w:t>защита территорий от затопления,</w:t>
      </w:r>
    </w:p>
    <w:p>
      <w:pPr>
        <w:pStyle w:val="397"/>
        <w:shd w:val="clear"/>
        <w:wordWrap/>
        <w:topLinePunct w:val="0"/>
        <w:bidi w:val="0"/>
        <w:snapToGrid/>
        <w:spacing w:line="240" w:lineRule="auto"/>
        <w:rPr>
          <w:color w:val="auto"/>
          <w:lang w:eastAsia="ru-RU"/>
        </w:rPr>
      </w:pPr>
      <w:r>
        <w:rPr>
          <w:color w:val="auto"/>
          <w:lang w:eastAsia="ru-RU"/>
        </w:rPr>
        <w:t>мероприятия по борьбе с подтоплением и заболачиванием,</w:t>
      </w:r>
    </w:p>
    <w:p>
      <w:pPr>
        <w:pStyle w:val="397"/>
        <w:shd w:val="clear"/>
        <w:wordWrap/>
        <w:topLinePunct w:val="0"/>
        <w:bidi w:val="0"/>
        <w:snapToGrid/>
        <w:spacing w:line="240" w:lineRule="auto"/>
        <w:rPr>
          <w:color w:val="auto"/>
          <w:lang w:eastAsia="ru-RU"/>
        </w:rPr>
      </w:pPr>
      <w:r>
        <w:rPr>
          <w:color w:val="auto"/>
          <w:lang w:eastAsia="ru-RU"/>
        </w:rPr>
        <w:t>организация поверхностного стока, его очистка, понижение уровня грунтовых вод,</w:t>
      </w:r>
    </w:p>
    <w:p>
      <w:pPr>
        <w:pStyle w:val="397"/>
        <w:shd w:val="clear"/>
        <w:wordWrap/>
        <w:topLinePunct w:val="0"/>
        <w:bidi w:val="0"/>
        <w:snapToGrid/>
        <w:spacing w:line="240" w:lineRule="auto"/>
        <w:rPr>
          <w:color w:val="auto"/>
          <w:lang w:eastAsia="ru-RU"/>
        </w:rPr>
      </w:pPr>
      <w:r>
        <w:rPr>
          <w:color w:val="auto"/>
          <w:lang w:eastAsia="ru-RU"/>
        </w:rPr>
        <w:t>регулирование и благоустройство рек и водоемов.</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 xml:space="preserve">Предлагаемые проектом мероприятия по инженерной подготовке территории носят комплексный характер и будут способствовать улучшению экологического состояния территорий, оптимизации условий проживания населения. Это в первую очередь: </w:t>
      </w:r>
    </w:p>
    <w:p>
      <w:pPr>
        <w:pStyle w:val="397"/>
        <w:shd w:val="clear"/>
        <w:wordWrap/>
        <w:topLinePunct w:val="0"/>
        <w:bidi w:val="0"/>
        <w:snapToGrid/>
        <w:spacing w:line="240" w:lineRule="auto"/>
        <w:rPr>
          <w:color w:val="auto"/>
          <w:lang w:eastAsia="ru-RU"/>
        </w:rPr>
      </w:pPr>
      <w:r>
        <w:rPr>
          <w:color w:val="auto"/>
          <w:lang w:eastAsia="ru-RU"/>
        </w:rPr>
        <w:t>создание единого фронта набережных, дамб обвалования, восстановление польдерных систем, иных гидротехнических сооружений, способных защитить территории от затопления,</w:t>
      </w:r>
    </w:p>
    <w:p>
      <w:pPr>
        <w:pStyle w:val="397"/>
        <w:shd w:val="clear"/>
        <w:wordWrap/>
        <w:topLinePunct w:val="0"/>
        <w:bidi w:val="0"/>
        <w:snapToGrid/>
        <w:spacing w:line="240" w:lineRule="auto"/>
        <w:rPr>
          <w:color w:val="auto"/>
        </w:rPr>
      </w:pPr>
      <w:r>
        <w:rPr>
          <w:color w:val="auto"/>
          <w:lang w:eastAsia="ru-RU"/>
        </w:rPr>
        <w:t>дал</w:t>
      </w:r>
      <w:r>
        <w:rPr>
          <w:color w:val="auto"/>
          <w:kern w:val="0"/>
          <w:lang w:eastAsia="ru-RU"/>
        </w:rPr>
        <w:t>ьнейшее строительство и реконструкция водосточной сети, организация очистки дождевых стоков (целесообразно по отдельным бассейнам стока), инвентаризация существующей дренажной сети, ее реконструкция, строительство дренажной сети на новых площадках градостроительного освоения, что в комплексе с вертикальной</w:t>
      </w:r>
      <w:r>
        <w:rPr>
          <w:color w:val="auto"/>
        </w:rPr>
        <w:t xml:space="preserve"> планировкой территории решает вопросы водоотведения и водопонижения поверхностных и подземных вод,</w:t>
      </w:r>
    </w:p>
    <w:p>
      <w:pPr>
        <w:pStyle w:val="397"/>
        <w:shd w:val="clear"/>
        <w:wordWrap/>
        <w:topLinePunct w:val="0"/>
        <w:bidi w:val="0"/>
        <w:snapToGrid/>
        <w:spacing w:line="240" w:lineRule="auto"/>
        <w:rPr>
          <w:color w:val="auto"/>
          <w:lang w:eastAsia="ru-RU"/>
        </w:rPr>
      </w:pPr>
      <w:r>
        <w:rPr>
          <w:color w:val="auto"/>
          <w:lang w:eastAsia="ru-RU"/>
        </w:rPr>
        <w:t>проведение комплекса мероприятий по реабилитации гидросистемы (регулирование, расчистка и благоустройство водотоков и водоемов).</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Комплекс мероприятий по инженерной подготовке территории должен быть направлен на охрану и восстановление природной среды.</w:t>
      </w:r>
    </w:p>
    <w:p>
      <w:pPr>
        <w:pStyle w:val="3"/>
        <w:numPr>
          <w:ilvl w:val="1"/>
          <w:numId w:val="11"/>
        </w:numPr>
        <w:shd w:val="clear"/>
        <w:wordWrap/>
        <w:topLinePunct w:val="0"/>
        <w:bidi w:val="0"/>
        <w:snapToGrid/>
        <w:spacing w:line="240" w:lineRule="auto"/>
        <w:ind w:left="0" w:firstLine="0"/>
        <w:rPr>
          <w:color w:val="auto"/>
        </w:rPr>
      </w:pPr>
      <w:bookmarkStart w:id="258" w:name="_Toc22291"/>
      <w:r>
        <w:rPr>
          <w:color w:val="auto"/>
        </w:rPr>
        <w:t xml:space="preserve">Зеленый фонд </w:t>
      </w:r>
      <w:bookmarkEnd w:id="255"/>
      <w:r>
        <w:rPr>
          <w:color w:val="auto"/>
        </w:rPr>
        <w:t>муниципального образования</w:t>
      </w:r>
      <w:bookmarkEnd w:id="256"/>
      <w:bookmarkEnd w:id="257"/>
      <w:bookmarkEnd w:id="258"/>
    </w:p>
    <w:p>
      <w:pPr>
        <w:shd w:val="clear"/>
        <w:suppressAutoHyphens/>
        <w:wordWrap/>
        <w:topLinePunct w:val="0"/>
        <w:bidi w:val="0"/>
        <w:snapToGrid/>
        <w:spacing w:after="0" w:line="240" w:lineRule="auto"/>
        <w:ind w:firstLine="709"/>
        <w:jc w:val="both"/>
        <w:rPr>
          <w:color w:val="auto"/>
          <w:lang w:eastAsia="ru-RU"/>
        </w:rPr>
      </w:pPr>
      <w:bookmarkStart w:id="259" w:name="_Toc315701208"/>
      <w:bookmarkEnd w:id="259"/>
      <w:bookmarkStart w:id="260" w:name="_Toc315701205"/>
      <w:bookmarkEnd w:id="260"/>
      <w:bookmarkStart w:id="261" w:name="_Toc315701206"/>
      <w:bookmarkEnd w:id="261"/>
      <w:bookmarkStart w:id="262" w:name="_Toc315701211"/>
      <w:bookmarkEnd w:id="262"/>
      <w:bookmarkStart w:id="263" w:name="_Toc315701210"/>
      <w:bookmarkEnd w:id="263"/>
      <w:bookmarkStart w:id="264" w:name="_Toc315701207"/>
      <w:bookmarkEnd w:id="264"/>
      <w:bookmarkStart w:id="265" w:name="_Toc315701209"/>
      <w:bookmarkEnd w:id="265"/>
      <w:bookmarkStart w:id="266" w:name="_Toc268263652"/>
      <w:bookmarkStart w:id="267" w:name="_Toc342472331"/>
      <w:r>
        <w:rPr>
          <w:color w:val="auto"/>
          <w:lang w:eastAsia="ru-RU"/>
        </w:rPr>
        <w:t>Лесистость Пушкиногорского района Псковской области составляет  17.8 %.</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Район расположен в зоне смешанных хвойно-широколиственных лесов. Лесной фонд представлен как компактными крупными лесными массивами на севере и юге, так и находящимися в западной, центральной и местами в юго-восточной частях мелкими участками различной конфигурации. Наиболее распространенной породой в лесах является сосна, на втором месте береза, затем осина, и ель.</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Согласно ст. 122 Лесного</w:t>
      </w:r>
      <w:r>
        <w:rPr>
          <w:rFonts w:hint="default"/>
          <w:color w:val="auto"/>
          <w:lang w:val="en-US" w:eastAsia="ru-RU"/>
        </w:rPr>
        <w:t xml:space="preserve"> кодекса РФ </w:t>
      </w:r>
      <w:r>
        <w:rPr>
          <w:color w:val="auto"/>
          <w:lang w:eastAsia="ru-RU"/>
        </w:rPr>
        <w:t xml:space="preserve">на землях населенных пунктов могут располагаться леса, в том числе городские леса и другие защитные леса. Использование, охрана, защита, воспроизводство лесов, расположенных на землях населенных пунктов, осуществляются в соответствии с Лесным Кодексом и другими федеральными законами.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 </w:t>
      </w:r>
    </w:p>
    <w:p>
      <w:pPr>
        <w:shd w:val="clear"/>
        <w:suppressAutoHyphens/>
        <w:wordWrap/>
        <w:topLinePunct w:val="0"/>
        <w:bidi w:val="0"/>
        <w:snapToGrid/>
        <w:spacing w:after="0" w:line="240" w:lineRule="auto"/>
        <w:ind w:firstLine="709"/>
        <w:jc w:val="both"/>
        <w:rPr>
          <w:rFonts w:hint="default"/>
          <w:color w:val="auto"/>
          <w:lang w:val="ru-RU" w:eastAsia="ru-RU"/>
        </w:rPr>
      </w:pPr>
      <w:r>
        <w:rPr>
          <w:rFonts w:hint="default"/>
          <w:color w:val="auto"/>
          <w:lang w:val="ru-RU" w:eastAsia="ru-RU"/>
        </w:rPr>
        <w:t>Проектом предусмотрено установление границ р.п. Пушкинские горы таким образом, что часть лесного квартала 56 Пушкиногорского участкового лесничества Опочецкого лесничества будет со всех сторон граничить с землями населенного пункта. В силу пункта 19 статьи 24 Градостроительного кодекса, эта часть лесного квартала должна быть включена в границы населенного пункта. Таким образом, в соответствии со статьей 25 Градостроительного кодекса РФ, Проект подлежит согласованию с уполномоченным Правительством РФ федеральным органом исполнительной власти. Этот лесной участок надлежит  в дальнейшем организовать в городские леса, обеспечить в отношении него проведение лесоустроительных работ и утверждение лесохозяйственного регламента силами органа местного самоуправления.</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На основании ст. 116 Лесного</w:t>
      </w:r>
      <w:r>
        <w:rPr>
          <w:rFonts w:hint="default"/>
          <w:color w:val="auto"/>
          <w:lang w:val="en-US" w:eastAsia="ru-RU"/>
        </w:rPr>
        <w:t xml:space="preserve"> кодекса РФ</w:t>
      </w:r>
      <w:r>
        <w:rPr>
          <w:color w:val="auto"/>
          <w:lang w:eastAsia="ru-RU"/>
        </w:rPr>
        <w:t xml:space="preserve"> "Городские леса", к городским лесам относятся леса, расположенные на землях населенных пунктов. В городских лесах запрещаются:</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1) использование токсичных химических препаратов;</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2) осуществление видов деятельности в сфере охотничьего хозяйства;</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3) ведение сельского хозяйства;</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4) разведка и добыча полезных ископаемых;</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5) строительство и эксплуатация объектов капитального строительства, за исключением гидротехнических сооружений.</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Изменение границ земель, на которых располагаются городские леса, которое может привести к уменьшению их площади, не допускается.</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На основании гл.17, ст.111, п.1 Лесного</w:t>
      </w:r>
      <w:r>
        <w:rPr>
          <w:rFonts w:hint="default"/>
          <w:color w:val="auto"/>
          <w:lang w:val="en-US" w:eastAsia="ru-RU"/>
        </w:rPr>
        <w:t xml:space="preserve"> кодекса РФ </w:t>
      </w:r>
      <w:r>
        <w:rPr>
          <w:color w:val="auto"/>
          <w:lang w:eastAsia="ru-RU"/>
        </w:rPr>
        <w:t>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 п. 2. Выделяются следующие категории защитных лесов: 1) леса, расположенные на особо охраняемых природных территориях; 2) леса, расположенные в водоохранных зонах; 3) леса, выполняющие функции защиты природных и иных объектов; 4) ценные леса; 5) городские леса. В соответствии с Лесным кодексом РФ , принятым Государственной Думой 8.11.2006 г., одобренным Советом Федерации 24.11.2006 г. , органы местного самоуправления осуществляют разработку и утверждение лесохозяйственных регламентов лесничеств, расположенных на землях населенных пунктов, на которых расположены городские леса (ст.84, п.1-1</w:t>
      </w:r>
      <w:r>
        <w:rPr>
          <w:rFonts w:hint="default"/>
          <w:color w:val="auto"/>
          <w:lang w:val="en-US" w:eastAsia="ru-RU"/>
        </w:rPr>
        <w:t xml:space="preserve"> </w:t>
      </w:r>
      <w:r>
        <w:rPr>
          <w:color w:val="auto"/>
          <w:lang w:eastAsia="ru-RU"/>
        </w:rPr>
        <w:t>Лесного</w:t>
      </w:r>
      <w:r>
        <w:rPr>
          <w:rFonts w:hint="default"/>
          <w:color w:val="auto"/>
          <w:lang w:val="en-US" w:eastAsia="ru-RU"/>
        </w:rPr>
        <w:t xml:space="preserve"> кодекса РФ</w:t>
      </w:r>
      <w:r>
        <w:rPr>
          <w:color w:val="auto"/>
          <w:lang w:eastAsia="ru-RU"/>
        </w:rPr>
        <w:t>).</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Согласно ст.87, п.3 Лесного</w:t>
      </w:r>
      <w:r>
        <w:rPr>
          <w:rFonts w:hint="default"/>
          <w:color w:val="auto"/>
          <w:lang w:val="en-US" w:eastAsia="ru-RU"/>
        </w:rPr>
        <w:t xml:space="preserve"> кодекса РФ </w:t>
      </w:r>
      <w:r>
        <w:rPr>
          <w:color w:val="auto"/>
          <w:lang w:eastAsia="ru-RU"/>
        </w:rPr>
        <w:t>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 на основании гл.12, ст. 96, п.7</w:t>
      </w:r>
      <w:r>
        <w:rPr>
          <w:rFonts w:hint="default"/>
          <w:color w:val="auto"/>
          <w:lang w:val="en-US" w:eastAsia="ru-RU"/>
        </w:rPr>
        <w:t xml:space="preserve"> </w:t>
      </w:r>
      <w:r>
        <w:rPr>
          <w:color w:val="auto"/>
          <w:lang w:eastAsia="ru-RU"/>
        </w:rPr>
        <w:t>Лесного</w:t>
      </w:r>
      <w:r>
        <w:rPr>
          <w:rFonts w:hint="default"/>
          <w:color w:val="auto"/>
          <w:lang w:val="en-US" w:eastAsia="ru-RU"/>
        </w:rPr>
        <w:t xml:space="preserve"> кодекса РФ,</w:t>
      </w:r>
      <w:r>
        <w:rPr>
          <w:color w:val="auto"/>
          <w:lang w:eastAsia="ru-RU"/>
        </w:rPr>
        <w:t xml:space="preserve">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 </w:t>
      </w:r>
    </w:p>
    <w:p>
      <w:pPr>
        <w:shd w:val="clear"/>
        <w:suppressAutoHyphens/>
        <w:wordWrap/>
        <w:topLinePunct w:val="0"/>
        <w:bidi w:val="0"/>
        <w:snapToGrid/>
        <w:spacing w:after="0" w:line="240" w:lineRule="auto"/>
        <w:ind w:firstLine="709"/>
        <w:jc w:val="both"/>
        <w:rPr>
          <w:color w:val="auto"/>
        </w:rPr>
      </w:pPr>
      <w:r>
        <w:rPr>
          <w:color w:val="auto"/>
        </w:rPr>
        <w:t>По функциональному назначению все объекты озеленения делятся на три группы:</w:t>
      </w:r>
    </w:p>
    <w:p>
      <w:pPr>
        <w:pStyle w:val="397"/>
        <w:shd w:val="clear"/>
        <w:tabs>
          <w:tab w:val="left" w:pos="1134"/>
        </w:tabs>
        <w:wordWrap/>
        <w:topLinePunct w:val="0"/>
        <w:bidi w:val="0"/>
        <w:snapToGrid/>
        <w:spacing w:line="240" w:lineRule="auto"/>
        <w:ind w:left="709" w:firstLine="0"/>
        <w:rPr>
          <w:color w:val="auto"/>
          <w:lang w:eastAsia="ru-RU"/>
        </w:rPr>
      </w:pPr>
      <w:r>
        <w:rPr>
          <w:color w:val="auto"/>
          <w:lang w:eastAsia="ru-RU"/>
        </w:rPr>
        <w:t>общего пользования – парки, сады, скверы жилых районов, скверы на площадях, в отступах застройки, при группе жилых домов, бульвары вдоль улиц, пешеходных трасс, набережных;</w:t>
      </w:r>
    </w:p>
    <w:p>
      <w:pPr>
        <w:pStyle w:val="397"/>
        <w:shd w:val="clear"/>
        <w:tabs>
          <w:tab w:val="left" w:pos="1134"/>
        </w:tabs>
        <w:wordWrap/>
        <w:topLinePunct w:val="0"/>
        <w:bidi w:val="0"/>
        <w:snapToGrid/>
        <w:spacing w:line="240" w:lineRule="auto"/>
        <w:ind w:left="709" w:firstLine="0"/>
        <w:rPr>
          <w:color w:val="auto"/>
          <w:lang w:eastAsia="ru-RU"/>
        </w:rPr>
      </w:pPr>
      <w:r>
        <w:rPr>
          <w:color w:val="auto"/>
          <w:lang w:eastAsia="ru-RU"/>
        </w:rPr>
        <w:t>ограниченного пользования на участках жилых домов, детских учреждений, школ, вузов, культурно-просветительских учреждений, спортивных сооружений, учреждений здравоохранения;</w:t>
      </w:r>
    </w:p>
    <w:p>
      <w:pPr>
        <w:pStyle w:val="397"/>
        <w:shd w:val="clear"/>
        <w:tabs>
          <w:tab w:val="left" w:pos="1134"/>
        </w:tabs>
        <w:wordWrap/>
        <w:topLinePunct w:val="0"/>
        <w:bidi w:val="0"/>
        <w:snapToGrid/>
        <w:spacing w:line="240" w:lineRule="auto"/>
        <w:ind w:left="709" w:firstLine="0"/>
        <w:rPr>
          <w:color w:val="auto"/>
        </w:rPr>
      </w:pPr>
      <w:r>
        <w:rPr>
          <w:color w:val="auto"/>
          <w:lang w:eastAsia="ru-RU"/>
        </w:rPr>
        <w:t>спе</w:t>
      </w:r>
      <w:r>
        <w:rPr>
          <w:rFonts w:eastAsia="Times New Roman"/>
          <w:color w:val="auto"/>
          <w:kern w:val="0"/>
          <w:lang w:eastAsia="ru-RU"/>
        </w:rPr>
        <w:t>циального</w:t>
      </w:r>
      <w:r>
        <w:rPr>
          <w:b/>
          <w:color w:val="auto"/>
        </w:rPr>
        <w:t xml:space="preserve"> назначения</w:t>
      </w:r>
      <w:r>
        <w:rPr>
          <w:color w:val="auto"/>
        </w:rPr>
        <w:t xml:space="preserve"> – озеленение водоохранных и санитарно-защитных зон, магистралей, улиц, кладбищ, ветрозащитные насаждения, питомники.</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 xml:space="preserve">Основной функцией зеленых насаждений общего и ограниченного пользования является обеспечение различных форм и уровней досуга. </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Охрана зеленого фонда сельского поселения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pPr>
        <w:keepNext/>
        <w:keepLines/>
        <w:shd w:val="clear"/>
        <w:suppressAutoHyphens/>
        <w:wordWrap/>
        <w:topLinePunct w:val="0"/>
        <w:bidi w:val="0"/>
        <w:snapToGrid/>
        <w:spacing w:after="0" w:line="240" w:lineRule="auto"/>
        <w:jc w:val="center"/>
        <w:rPr>
          <w:b/>
          <w:i/>
          <w:color w:val="auto"/>
        </w:rPr>
      </w:pPr>
      <w:r>
        <w:rPr>
          <w:b/>
          <w:i/>
          <w:color w:val="auto"/>
        </w:rPr>
        <w:t>Расчет нормативной площади зеленых насаждений</w:t>
      </w:r>
    </w:p>
    <w:p>
      <w:pPr>
        <w:pStyle w:val="25"/>
        <w:keepNext/>
        <w:shd w:val="clear"/>
        <w:wordWrap/>
        <w:topLinePunct w:val="0"/>
        <w:bidi w:val="0"/>
        <w:snapToGrid/>
        <w:spacing w:after="0" w:line="240" w:lineRule="auto"/>
        <w:jc w:val="center"/>
        <w:rPr>
          <w:bCs w:val="0"/>
          <w:iCs/>
          <w:color w:val="auto"/>
          <w:sz w:val="20"/>
          <w:szCs w:val="20"/>
        </w:rPr>
      </w:pPr>
      <w:r>
        <w:rPr>
          <w:bCs w:val="0"/>
          <w:iCs/>
          <w:color w:val="auto"/>
          <w:sz w:val="20"/>
          <w:szCs w:val="20"/>
        </w:rPr>
        <w:t>Нормативная площадь зелёных насаждений</w:t>
      </w:r>
    </w:p>
    <w:tbl>
      <w:tblPr>
        <w:tblStyle w:val="12"/>
        <w:tblW w:w="4948" w:type="pct"/>
        <w:tblInd w:w="108" w:type="dxa"/>
        <w:tblLayout w:type="autofit"/>
        <w:tblCellMar>
          <w:top w:w="0" w:type="dxa"/>
          <w:left w:w="108" w:type="dxa"/>
          <w:bottom w:w="0" w:type="dxa"/>
          <w:right w:w="108" w:type="dxa"/>
        </w:tblCellMar>
      </w:tblPr>
      <w:tblGrid>
        <w:gridCol w:w="507"/>
        <w:gridCol w:w="5135"/>
        <w:gridCol w:w="1198"/>
        <w:gridCol w:w="2349"/>
      </w:tblGrid>
      <w:tr>
        <w:tblPrEx>
          <w:tblCellMar>
            <w:top w:w="0" w:type="dxa"/>
            <w:left w:w="108" w:type="dxa"/>
            <w:bottom w:w="0" w:type="dxa"/>
            <w:right w:w="108" w:type="dxa"/>
          </w:tblCellMar>
        </w:tblPrEx>
        <w:trPr>
          <w:trHeight w:val="284" w:hRule="atLeast"/>
          <w:tblHeader/>
        </w:trPr>
        <w:tc>
          <w:tcPr>
            <w:tcW w:w="2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 п/п</w:t>
            </w:r>
          </w:p>
        </w:tc>
        <w:tc>
          <w:tcPr>
            <w:tcW w:w="279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Наименование показателя</w:t>
            </w:r>
          </w:p>
        </w:tc>
        <w:tc>
          <w:tcPr>
            <w:tcW w:w="6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Единица измерения</w:t>
            </w:r>
          </w:p>
        </w:tc>
        <w:tc>
          <w:tcPr>
            <w:tcW w:w="1278" w:type="pct"/>
            <w:tcBorders>
              <w:top w:val="single" w:color="auto" w:sz="4" w:space="0"/>
              <w:left w:val="nil"/>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Значение</w:t>
            </w:r>
          </w:p>
        </w:tc>
      </w:tr>
      <w:tr>
        <w:tblPrEx>
          <w:tblCellMar>
            <w:top w:w="0" w:type="dxa"/>
            <w:left w:w="108" w:type="dxa"/>
            <w:bottom w:w="0" w:type="dxa"/>
            <w:right w:w="108" w:type="dxa"/>
          </w:tblCellMar>
        </w:tblPrEx>
        <w:trPr>
          <w:trHeight w:val="284" w:hRule="atLeast"/>
          <w:tblHeader/>
        </w:trPr>
        <w:tc>
          <w:tcPr>
            <w:tcW w:w="27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rPr>
                <w:rFonts w:eastAsia="Times New Roman"/>
                <w:b/>
                <w:color w:val="auto"/>
                <w:kern w:val="0"/>
                <w:sz w:val="20"/>
                <w:szCs w:val="20"/>
                <w:lang w:eastAsia="ru-RU"/>
              </w:rPr>
            </w:pPr>
          </w:p>
        </w:tc>
        <w:tc>
          <w:tcPr>
            <w:tcW w:w="279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rPr>
                <w:rFonts w:eastAsia="Times New Roman"/>
                <w:b/>
                <w:color w:val="auto"/>
                <w:kern w:val="0"/>
                <w:sz w:val="20"/>
                <w:szCs w:val="20"/>
                <w:lang w:eastAsia="ru-RU"/>
              </w:rPr>
            </w:pPr>
          </w:p>
        </w:tc>
        <w:tc>
          <w:tcPr>
            <w:tcW w:w="6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rPr>
                <w:rFonts w:eastAsia="Times New Roman"/>
                <w:b/>
                <w:color w:val="auto"/>
                <w:kern w:val="0"/>
                <w:sz w:val="20"/>
                <w:szCs w:val="20"/>
                <w:lang w:eastAsia="ru-RU"/>
              </w:rPr>
            </w:pPr>
          </w:p>
        </w:tc>
        <w:tc>
          <w:tcPr>
            <w:tcW w:w="1278" w:type="pct"/>
            <w:tcBorders>
              <w:top w:val="nil"/>
              <w:left w:val="nil"/>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расчетный срок</w:t>
            </w:r>
          </w:p>
        </w:tc>
      </w:tr>
      <w:tr>
        <w:tblPrEx>
          <w:tblCellMar>
            <w:top w:w="0" w:type="dxa"/>
            <w:left w:w="108" w:type="dxa"/>
            <w:bottom w:w="0" w:type="dxa"/>
            <w:right w:w="108" w:type="dxa"/>
          </w:tblCellMar>
        </w:tblPrEx>
        <w:trPr>
          <w:trHeight w:val="284" w:hRule="atLeast"/>
        </w:trPr>
        <w:tc>
          <w:tcPr>
            <w:tcW w:w="276" w:type="pct"/>
            <w:tcBorders>
              <w:top w:val="nil"/>
              <w:left w:val="single" w:color="auto" w:sz="4" w:space="0"/>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1</w:t>
            </w:r>
          </w:p>
        </w:tc>
        <w:tc>
          <w:tcPr>
            <w:tcW w:w="2794" w:type="pct"/>
            <w:tcBorders>
              <w:top w:val="nil"/>
              <w:left w:val="nil"/>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rPr>
                <w:rFonts w:eastAsia="Times New Roman"/>
                <w:color w:val="auto"/>
                <w:kern w:val="0"/>
                <w:sz w:val="20"/>
                <w:szCs w:val="20"/>
                <w:lang w:eastAsia="ru-RU"/>
              </w:rPr>
            </w:pPr>
            <w:r>
              <w:rPr>
                <w:rFonts w:eastAsia="Times New Roman"/>
                <w:color w:val="auto"/>
                <w:kern w:val="0"/>
                <w:sz w:val="20"/>
                <w:szCs w:val="20"/>
                <w:lang w:eastAsia="ru-RU"/>
              </w:rPr>
              <w:t>Расчётная численность населения</w:t>
            </w:r>
          </w:p>
        </w:tc>
        <w:tc>
          <w:tcPr>
            <w:tcW w:w="652" w:type="pct"/>
            <w:tcBorders>
              <w:top w:val="nil"/>
              <w:left w:val="nil"/>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чел.</w:t>
            </w:r>
          </w:p>
        </w:tc>
        <w:tc>
          <w:tcPr>
            <w:tcW w:w="1278" w:type="pct"/>
            <w:tcBorders>
              <w:top w:val="nil"/>
              <w:left w:val="nil"/>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jc w:val="center"/>
              <w:rPr>
                <w:color w:val="auto"/>
                <w:sz w:val="18"/>
                <w:szCs w:val="18"/>
              </w:rPr>
            </w:pPr>
            <w:r>
              <w:rPr>
                <w:color w:val="auto"/>
                <w:sz w:val="18"/>
                <w:szCs w:val="18"/>
              </w:rPr>
              <w:t>5710</w:t>
            </w:r>
          </w:p>
        </w:tc>
      </w:tr>
      <w:tr>
        <w:tblPrEx>
          <w:tblCellMar>
            <w:top w:w="0" w:type="dxa"/>
            <w:left w:w="108" w:type="dxa"/>
            <w:bottom w:w="0" w:type="dxa"/>
            <w:right w:w="108" w:type="dxa"/>
          </w:tblCellMar>
        </w:tblPrEx>
        <w:trPr>
          <w:trHeight w:val="284" w:hRule="atLeast"/>
        </w:trPr>
        <w:tc>
          <w:tcPr>
            <w:tcW w:w="276" w:type="pct"/>
            <w:tcBorders>
              <w:top w:val="nil"/>
              <w:left w:val="single" w:color="auto" w:sz="4" w:space="0"/>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jc w:val="center"/>
              <w:rPr>
                <w:rFonts w:eastAsia="Times New Roman"/>
                <w:color w:val="auto"/>
                <w:kern w:val="0"/>
                <w:sz w:val="20"/>
                <w:szCs w:val="20"/>
                <w:lang w:eastAsia="ru-RU"/>
              </w:rPr>
            </w:pPr>
            <w:bookmarkStart w:id="268" w:name="_Hlk509069360"/>
            <w:r>
              <w:rPr>
                <w:rFonts w:eastAsia="Times New Roman"/>
                <w:color w:val="auto"/>
                <w:kern w:val="0"/>
                <w:sz w:val="20"/>
                <w:szCs w:val="20"/>
                <w:lang w:eastAsia="ru-RU"/>
              </w:rPr>
              <w:t>2</w:t>
            </w:r>
          </w:p>
        </w:tc>
        <w:tc>
          <w:tcPr>
            <w:tcW w:w="2794" w:type="pct"/>
            <w:tcBorders>
              <w:top w:val="nil"/>
              <w:left w:val="nil"/>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rPr>
                <w:rFonts w:eastAsia="Times New Roman"/>
                <w:color w:val="auto"/>
                <w:kern w:val="0"/>
                <w:sz w:val="20"/>
                <w:szCs w:val="20"/>
                <w:lang w:eastAsia="ru-RU"/>
              </w:rPr>
            </w:pPr>
            <w:r>
              <w:rPr>
                <w:rFonts w:eastAsia="Times New Roman"/>
                <w:color w:val="auto"/>
                <w:kern w:val="0"/>
                <w:sz w:val="20"/>
                <w:szCs w:val="20"/>
                <w:lang w:eastAsia="ru-RU"/>
              </w:rPr>
              <w:t>Норматив площади озелененных территорий на 1 человека</w:t>
            </w:r>
          </w:p>
        </w:tc>
        <w:tc>
          <w:tcPr>
            <w:tcW w:w="652" w:type="pct"/>
            <w:tcBorders>
              <w:top w:val="nil"/>
              <w:left w:val="nil"/>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м</w:t>
            </w:r>
            <w:r>
              <w:rPr>
                <w:rFonts w:eastAsia="Times New Roman"/>
                <w:color w:val="auto"/>
                <w:kern w:val="0"/>
                <w:sz w:val="20"/>
                <w:szCs w:val="20"/>
                <w:vertAlign w:val="superscript"/>
                <w:lang w:eastAsia="ru-RU"/>
              </w:rPr>
              <w:t>2</w:t>
            </w:r>
          </w:p>
        </w:tc>
        <w:tc>
          <w:tcPr>
            <w:tcW w:w="1278" w:type="pct"/>
            <w:tcBorders>
              <w:top w:val="nil"/>
              <w:left w:val="nil"/>
              <w:bottom w:val="single" w:color="auto" w:sz="4" w:space="0"/>
              <w:right w:val="single" w:color="auto" w:sz="4" w:space="0"/>
            </w:tcBorders>
            <w:shd w:val="clear" w:color="auto" w:fill="auto"/>
            <w:vAlign w:val="center"/>
          </w:tcPr>
          <w:p>
            <w:pPr>
              <w:keepNext/>
              <w:shd w:val="clear"/>
              <w:wordWrap/>
              <w:topLinePunct w:val="0"/>
              <w:bidi w:val="0"/>
              <w:snapToGrid/>
              <w:spacing w:after="0" w:line="240" w:lineRule="auto"/>
              <w:jc w:val="center"/>
              <w:rPr>
                <w:color w:val="auto"/>
                <w:sz w:val="20"/>
                <w:szCs w:val="20"/>
              </w:rPr>
            </w:pPr>
            <w:r>
              <w:rPr>
                <w:color w:val="auto"/>
                <w:sz w:val="20"/>
                <w:szCs w:val="20"/>
              </w:rPr>
              <w:t>12</w:t>
            </w:r>
          </w:p>
        </w:tc>
      </w:tr>
      <w:bookmarkEnd w:id="268"/>
      <w:tr>
        <w:tblPrEx>
          <w:tblCellMar>
            <w:top w:w="0" w:type="dxa"/>
            <w:left w:w="108" w:type="dxa"/>
            <w:bottom w:w="0" w:type="dxa"/>
            <w:right w:w="108" w:type="dxa"/>
          </w:tblCellMar>
        </w:tblPrEx>
        <w:trPr>
          <w:trHeight w:val="284" w:hRule="atLeast"/>
        </w:trPr>
        <w:tc>
          <w:tcPr>
            <w:tcW w:w="276" w:type="pct"/>
            <w:tcBorders>
              <w:top w:val="nil"/>
              <w:left w:val="single" w:color="auto" w:sz="4" w:space="0"/>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3</w:t>
            </w:r>
          </w:p>
        </w:tc>
        <w:tc>
          <w:tcPr>
            <w:tcW w:w="2794"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rPr>
                <w:rFonts w:eastAsia="Times New Roman"/>
                <w:color w:val="auto"/>
                <w:kern w:val="0"/>
                <w:sz w:val="20"/>
                <w:szCs w:val="20"/>
                <w:lang w:eastAsia="ru-RU"/>
              </w:rPr>
            </w:pPr>
            <w:r>
              <w:rPr>
                <w:rFonts w:eastAsia="Times New Roman"/>
                <w:color w:val="auto"/>
                <w:kern w:val="0"/>
                <w:sz w:val="20"/>
                <w:szCs w:val="20"/>
                <w:lang w:eastAsia="ru-RU"/>
              </w:rPr>
              <w:t>Расчётная нормативная площадь зелёных насаждений</w:t>
            </w:r>
          </w:p>
        </w:tc>
        <w:tc>
          <w:tcPr>
            <w:tcW w:w="652"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rFonts w:eastAsia="Times New Roman"/>
                <w:color w:val="auto"/>
                <w:kern w:val="0"/>
                <w:sz w:val="20"/>
                <w:szCs w:val="20"/>
                <w:lang w:eastAsia="ru-RU"/>
              </w:rPr>
            </w:pPr>
            <w:r>
              <w:rPr>
                <w:rFonts w:eastAsia="Times New Roman"/>
                <w:color w:val="auto"/>
                <w:kern w:val="0"/>
                <w:sz w:val="20"/>
                <w:szCs w:val="20"/>
                <w:lang w:eastAsia="ru-RU"/>
              </w:rPr>
              <w:t>га</w:t>
            </w:r>
          </w:p>
        </w:tc>
        <w:tc>
          <w:tcPr>
            <w:tcW w:w="1278" w:type="pct"/>
            <w:tcBorders>
              <w:top w:val="nil"/>
              <w:left w:val="nil"/>
              <w:bottom w:val="single" w:color="auto" w:sz="4" w:space="0"/>
              <w:right w:val="single" w:color="auto" w:sz="4" w:space="0"/>
            </w:tcBorders>
            <w:shd w:val="clear" w:color="auto" w:fill="auto"/>
            <w:vAlign w:val="center"/>
          </w:tcPr>
          <w:p>
            <w:pPr>
              <w:shd w:val="clear"/>
              <w:wordWrap/>
              <w:topLinePunct w:val="0"/>
              <w:bidi w:val="0"/>
              <w:snapToGrid/>
              <w:spacing w:after="0" w:line="240" w:lineRule="auto"/>
              <w:jc w:val="center"/>
              <w:rPr>
                <w:color w:val="auto"/>
                <w:sz w:val="20"/>
                <w:szCs w:val="20"/>
              </w:rPr>
            </w:pPr>
            <w:r>
              <w:rPr>
                <w:color w:val="auto"/>
                <w:sz w:val="20"/>
                <w:szCs w:val="20"/>
              </w:rPr>
              <w:t>7</w:t>
            </w:r>
          </w:p>
        </w:tc>
      </w:tr>
    </w:tbl>
    <w:p>
      <w:pPr>
        <w:shd w:val="clear"/>
        <w:suppressAutoHyphens/>
        <w:wordWrap/>
        <w:topLinePunct w:val="0"/>
        <w:bidi w:val="0"/>
        <w:snapToGrid/>
        <w:spacing w:after="0" w:line="240" w:lineRule="auto"/>
        <w:ind w:firstLine="709"/>
        <w:jc w:val="both"/>
        <w:rPr>
          <w:color w:val="auto"/>
          <w:lang w:eastAsia="ru-RU"/>
        </w:rPr>
      </w:pPr>
    </w:p>
    <w:p>
      <w:pPr>
        <w:shd w:val="clear"/>
        <w:suppressAutoHyphens/>
        <w:wordWrap/>
        <w:topLinePunct w:val="0"/>
        <w:bidi w:val="0"/>
        <w:snapToGrid/>
        <w:spacing w:after="0" w:line="240" w:lineRule="auto"/>
        <w:ind w:firstLine="709"/>
        <w:jc w:val="both"/>
        <w:rPr>
          <w:color w:val="auto"/>
          <w:lang w:eastAsia="ru-RU"/>
        </w:rPr>
      </w:pPr>
      <w:r>
        <w:rPr>
          <w:color w:val="auto"/>
          <w:lang w:eastAsia="ru-RU"/>
        </w:rPr>
        <w:t>На одного жителя городского поселения «Пушкиногорье» в расчетном периоде будет приходиться 12 м</w:t>
      </w:r>
      <w:r>
        <w:rPr>
          <w:color w:val="auto"/>
          <w:vertAlign w:val="superscript"/>
          <w:lang w:eastAsia="ru-RU"/>
        </w:rPr>
        <w:t>2</w:t>
      </w:r>
      <w:r>
        <w:rPr>
          <w:color w:val="auto"/>
          <w:lang w:eastAsia="ru-RU"/>
        </w:rPr>
        <w:t xml:space="preserve"> зеленых насаждений общего пользования. Таким образом, площадь зеленых насаждений на расчетный срок составляет не менее 7 га.</w:t>
      </w:r>
    </w:p>
    <w:p>
      <w:pPr>
        <w:shd w:val="clear"/>
        <w:suppressAutoHyphens/>
        <w:wordWrap/>
        <w:topLinePunct w:val="0"/>
        <w:bidi w:val="0"/>
        <w:snapToGrid/>
        <w:spacing w:after="0" w:line="240" w:lineRule="auto"/>
        <w:ind w:firstLine="709"/>
        <w:jc w:val="both"/>
        <w:rPr>
          <w:color w:val="auto"/>
          <w:u w:val="single"/>
          <w:lang w:eastAsia="ru-RU"/>
        </w:rPr>
      </w:pPr>
      <w:r>
        <w:rPr>
          <w:color w:val="auto"/>
          <w:u w:val="single"/>
          <w:lang w:eastAsia="ru-RU"/>
        </w:rPr>
        <w:t>Проектные предложения</w:t>
      </w:r>
    </w:p>
    <w:p>
      <w:pPr>
        <w:shd w:val="clear"/>
        <w:suppressAutoHyphens/>
        <w:wordWrap/>
        <w:topLinePunct w:val="0"/>
        <w:bidi w:val="0"/>
        <w:snapToGrid/>
        <w:spacing w:after="0" w:line="240" w:lineRule="auto"/>
        <w:ind w:firstLine="709"/>
        <w:jc w:val="both"/>
        <w:rPr>
          <w:color w:val="auto"/>
          <w:lang w:eastAsia="ru-RU"/>
        </w:rPr>
      </w:pPr>
      <w:r>
        <w:rPr>
          <w:color w:val="auto"/>
          <w:lang w:eastAsia="ru-RU"/>
        </w:rPr>
        <w:t>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Необходимо осуществить формирование озелененных общественных пространств вдоль всей протяженности существующей и планируемой улично-дорожной сети населенных пунктов.</w:t>
      </w:r>
    </w:p>
    <w:p>
      <w:pPr>
        <w:pStyle w:val="3"/>
        <w:numPr>
          <w:ilvl w:val="1"/>
          <w:numId w:val="11"/>
        </w:numPr>
        <w:shd w:val="clear"/>
        <w:wordWrap/>
        <w:topLinePunct w:val="0"/>
        <w:bidi w:val="0"/>
        <w:snapToGrid/>
        <w:spacing w:line="240" w:lineRule="auto"/>
        <w:ind w:left="0" w:firstLine="0"/>
        <w:rPr>
          <w:color w:val="auto"/>
        </w:rPr>
      </w:pPr>
      <w:bookmarkStart w:id="269" w:name="_Toc8574"/>
      <w:r>
        <w:rPr>
          <w:color w:val="auto"/>
        </w:rPr>
        <w:t>Санитарная очистка территории</w:t>
      </w:r>
      <w:bookmarkEnd w:id="266"/>
      <w:r>
        <w:rPr>
          <w:color w:val="auto"/>
        </w:rPr>
        <w:t>.</w:t>
      </w:r>
      <w:bookmarkEnd w:id="269"/>
      <w:r>
        <w:rPr>
          <w:color w:val="auto"/>
        </w:rPr>
        <w:t xml:space="preserve"> </w:t>
      </w:r>
      <w:bookmarkEnd w:id="267"/>
    </w:p>
    <w:p>
      <w:pPr>
        <w:pStyle w:val="53"/>
        <w:widowControl w:val="0"/>
        <w:shd w:val="clear"/>
        <w:wordWrap/>
        <w:topLinePunct w:val="0"/>
        <w:bidi w:val="0"/>
        <w:snapToGrid/>
        <w:spacing w:after="0" w:line="240" w:lineRule="auto"/>
        <w:ind w:left="0" w:firstLine="709"/>
        <w:jc w:val="both"/>
        <w:rPr>
          <w:color w:val="auto"/>
          <w:sz w:val="24"/>
          <w:szCs w:val="24"/>
        </w:rPr>
      </w:pPr>
      <w:bookmarkStart w:id="270" w:name="_Toc268263653"/>
      <w:r>
        <w:rPr>
          <w:color w:val="auto"/>
          <w:sz w:val="24"/>
          <w:szCs w:val="24"/>
        </w:rPr>
        <w:t>На территории городского поселения действует объект по размещению ТКО, включенных в ГРОРО - МП Пушкиногорского р-на "Комбинат коммунальных услуг", расположенный у д. Жарки, мощность которого по приему и захоронению твердых коммунальных отходов IV-V класса опасностим в год составляет 16000 м</w:t>
      </w:r>
      <w:r>
        <w:rPr>
          <w:color w:val="auto"/>
          <w:sz w:val="24"/>
          <w:szCs w:val="24"/>
          <w:vertAlign w:val="superscript"/>
        </w:rPr>
        <w:t>3</w:t>
      </w:r>
      <w:r>
        <w:rPr>
          <w:color w:val="auto"/>
          <w:sz w:val="24"/>
          <w:szCs w:val="24"/>
        </w:rPr>
        <w:t xml:space="preserve">, </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 xml:space="preserve">В комплекс по санитарной очистке территории сельского поселения должны входить сбор, удаление, обеззараживание с последующей утилизацией жидких, твердых хозяйственно-бытовых отходов. </w:t>
      </w:r>
    </w:p>
    <w:p>
      <w:pPr>
        <w:pStyle w:val="53"/>
        <w:widowControl w:val="0"/>
        <w:shd w:val="clear"/>
        <w:wordWrap/>
        <w:topLinePunct w:val="0"/>
        <w:bidi w:val="0"/>
        <w:snapToGrid/>
        <w:spacing w:after="0" w:line="240" w:lineRule="auto"/>
        <w:ind w:left="0" w:firstLine="709"/>
        <w:jc w:val="both"/>
        <w:rPr>
          <w:color w:val="auto"/>
          <w:sz w:val="24"/>
          <w:szCs w:val="24"/>
        </w:rPr>
      </w:pPr>
      <w:bookmarkStart w:id="271" w:name="_Toc274211299"/>
      <w:r>
        <w:rPr>
          <w:color w:val="auto"/>
          <w:sz w:val="24"/>
          <w:szCs w:val="24"/>
        </w:rPr>
        <w:t>При санитарной очистке населенных пунктов поселения необходимо выполнять следующие мероприятия:</w:t>
      </w:r>
    </w:p>
    <w:p>
      <w:pPr>
        <w:pStyle w:val="397"/>
        <w:shd w:val="clear"/>
        <w:wordWrap/>
        <w:topLinePunct w:val="0"/>
        <w:bidi w:val="0"/>
        <w:snapToGrid/>
        <w:spacing w:line="240" w:lineRule="auto"/>
        <w:ind w:left="720" w:leftChars="0" w:firstLine="0" w:firstLineChars="0"/>
        <w:jc w:val="left"/>
        <w:rPr>
          <w:color w:val="auto"/>
          <w:lang w:eastAsia="ru-RU"/>
        </w:rPr>
      </w:pPr>
      <w:r>
        <w:rPr>
          <w:color w:val="auto"/>
          <w:lang w:eastAsia="ru-RU"/>
        </w:rPr>
        <w:t>очистку жилых домов, общественных зданий и прилегающих к ним территорий производить коммунальным транспортом регулярно и в кратчайшие сроки;</w:t>
      </w:r>
    </w:p>
    <w:p>
      <w:pPr>
        <w:pStyle w:val="397"/>
        <w:shd w:val="clear"/>
        <w:wordWrap/>
        <w:topLinePunct w:val="0"/>
        <w:bidi w:val="0"/>
        <w:snapToGrid/>
        <w:spacing w:line="240" w:lineRule="auto"/>
        <w:ind w:left="720" w:leftChars="0" w:firstLine="0" w:firstLineChars="0"/>
        <w:jc w:val="left"/>
        <w:rPr>
          <w:color w:val="auto"/>
          <w:lang w:eastAsia="ru-RU"/>
        </w:rPr>
      </w:pPr>
      <w:r>
        <w:rPr>
          <w:color w:val="auto"/>
          <w:lang w:eastAsia="ru-RU"/>
        </w:rPr>
        <w:t>максимально механизировать все процессы очистки, поливки, полностью исключить ручные работы с отходами;</w:t>
      </w:r>
    </w:p>
    <w:p>
      <w:pPr>
        <w:pStyle w:val="397"/>
        <w:shd w:val="clear"/>
        <w:wordWrap/>
        <w:topLinePunct w:val="0"/>
        <w:bidi w:val="0"/>
        <w:snapToGrid/>
        <w:spacing w:line="240" w:lineRule="auto"/>
        <w:ind w:left="720" w:leftChars="0" w:firstLine="0" w:firstLineChars="0"/>
        <w:jc w:val="left"/>
        <w:rPr>
          <w:color w:val="auto"/>
          <w:lang w:eastAsia="ru-RU"/>
        </w:rPr>
      </w:pPr>
      <w:r>
        <w:rPr>
          <w:color w:val="auto"/>
          <w:lang w:eastAsia="ru-RU"/>
        </w:rPr>
        <w:t>обеспечить герметичность емкостей для вывозки отходов;</w:t>
      </w:r>
    </w:p>
    <w:p>
      <w:pPr>
        <w:pStyle w:val="397"/>
        <w:shd w:val="clear"/>
        <w:wordWrap/>
        <w:topLinePunct w:val="0"/>
        <w:bidi w:val="0"/>
        <w:snapToGrid/>
        <w:spacing w:line="240" w:lineRule="auto"/>
        <w:ind w:left="720" w:leftChars="0" w:firstLine="0" w:firstLineChars="0"/>
        <w:jc w:val="left"/>
        <w:rPr>
          <w:color w:val="auto"/>
          <w:lang w:eastAsia="ru-RU"/>
        </w:rPr>
      </w:pPr>
      <w:r>
        <w:rPr>
          <w:color w:val="auto"/>
          <w:lang w:eastAsia="ru-RU"/>
        </w:rPr>
        <w:t>обезвреживание отходов производить в местах, установленных для этой цели;</w:t>
      </w:r>
    </w:p>
    <w:p>
      <w:pPr>
        <w:pStyle w:val="397"/>
        <w:shd w:val="clear"/>
        <w:wordWrap/>
        <w:topLinePunct w:val="0"/>
        <w:bidi w:val="0"/>
        <w:snapToGrid/>
        <w:spacing w:line="240" w:lineRule="auto"/>
        <w:ind w:left="720" w:leftChars="0" w:firstLine="0" w:firstLineChars="0"/>
        <w:jc w:val="left"/>
        <w:rPr>
          <w:color w:val="auto"/>
          <w:lang w:eastAsia="ru-RU"/>
        </w:rPr>
      </w:pPr>
      <w:r>
        <w:rPr>
          <w:color w:val="auto"/>
          <w:lang w:eastAsia="ru-RU"/>
        </w:rPr>
        <w:t>транспортировать жидкие отходы на сливную станцию очистных сооружений;</w:t>
      </w:r>
    </w:p>
    <w:p>
      <w:pPr>
        <w:pStyle w:val="397"/>
        <w:shd w:val="clear"/>
        <w:wordWrap/>
        <w:topLinePunct w:val="0"/>
        <w:bidi w:val="0"/>
        <w:snapToGrid/>
        <w:spacing w:line="240" w:lineRule="auto"/>
        <w:ind w:left="720" w:leftChars="0" w:firstLine="0" w:firstLineChars="0"/>
        <w:jc w:val="left"/>
        <w:rPr>
          <w:color w:val="auto"/>
          <w:lang w:eastAsia="ru-RU"/>
        </w:rPr>
      </w:pPr>
      <w:r>
        <w:rPr>
          <w:color w:val="auto"/>
          <w:lang w:eastAsia="ru-RU"/>
        </w:rPr>
        <w:t>обезвреживание и захоронение трупов животных производить в отведенном для этой цели месте (скотомогильнике).</w:t>
      </w:r>
    </w:p>
    <w:p>
      <w:pPr>
        <w:pStyle w:val="53"/>
        <w:widowControl w:val="0"/>
        <w:shd w:val="clear"/>
        <w:wordWrap/>
        <w:topLinePunct w:val="0"/>
        <w:bidi w:val="0"/>
        <w:snapToGrid/>
        <w:spacing w:after="0" w:line="240" w:lineRule="auto"/>
        <w:ind w:left="0" w:firstLine="709"/>
        <w:jc w:val="both"/>
        <w:rPr>
          <w:color w:val="auto"/>
          <w:sz w:val="24"/>
          <w:szCs w:val="24"/>
          <w:u w:val="single"/>
        </w:rPr>
      </w:pPr>
      <w:r>
        <w:rPr>
          <w:color w:val="auto"/>
          <w:sz w:val="24"/>
          <w:szCs w:val="24"/>
          <w:u w:val="single"/>
        </w:rPr>
        <w:t>Расчет прогнозируемого объема накопления коммунальных отходов</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lang w:val="ru-RU"/>
        </w:rPr>
        <w:t>Накопление</w:t>
      </w:r>
      <w:r>
        <w:rPr>
          <w:color w:val="auto"/>
          <w:sz w:val="24"/>
          <w:szCs w:val="24"/>
        </w:rPr>
        <w:t xml:space="preserve"> твердых коммунальных отходов предусматривается в металлические контейнеры объемом 1 м</w:t>
      </w:r>
      <w:r>
        <w:rPr>
          <w:color w:val="auto"/>
          <w:sz w:val="24"/>
          <w:szCs w:val="24"/>
          <w:vertAlign w:val="superscript"/>
        </w:rPr>
        <w:t>3</w:t>
      </w:r>
      <w:r>
        <w:rPr>
          <w:color w:val="auto"/>
          <w:sz w:val="24"/>
          <w:szCs w:val="24"/>
        </w:rPr>
        <w:t>, которые устанавливаются на специальных площадках, для обслуживания групп жилых домов и общественных зданий.</w:t>
      </w:r>
    </w:p>
    <w:p>
      <w:pPr>
        <w:pStyle w:val="53"/>
        <w:widowControl w:val="0"/>
        <w:shd w:val="clear"/>
        <w:wordWrap/>
        <w:topLinePunct w:val="0"/>
        <w:bidi w:val="0"/>
        <w:snapToGrid/>
        <w:spacing w:after="0" w:line="240" w:lineRule="auto"/>
        <w:ind w:left="0"/>
        <w:jc w:val="center"/>
        <w:rPr>
          <w:b/>
          <w:color w:val="auto"/>
          <w:sz w:val="24"/>
          <w:szCs w:val="24"/>
        </w:rPr>
      </w:pPr>
      <w:r>
        <w:rPr>
          <w:b/>
          <w:color w:val="auto"/>
        </w:rPr>
        <w:t>Объемы накопления коммунальных отходов</w:t>
      </w:r>
    </w:p>
    <w:tbl>
      <w:tblPr>
        <w:tblStyle w:val="12"/>
        <w:tblW w:w="5000" w:type="pct"/>
        <w:jc w:val="center"/>
        <w:tblLayout w:type="autofit"/>
        <w:tblCellMar>
          <w:top w:w="0" w:type="dxa"/>
          <w:left w:w="108" w:type="dxa"/>
          <w:bottom w:w="0" w:type="dxa"/>
          <w:right w:w="108" w:type="dxa"/>
        </w:tblCellMar>
      </w:tblPr>
      <w:tblGrid>
        <w:gridCol w:w="1300"/>
        <w:gridCol w:w="1053"/>
        <w:gridCol w:w="1053"/>
        <w:gridCol w:w="717"/>
        <w:gridCol w:w="717"/>
        <w:gridCol w:w="717"/>
        <w:gridCol w:w="719"/>
        <w:gridCol w:w="789"/>
        <w:gridCol w:w="717"/>
        <w:gridCol w:w="789"/>
        <w:gridCol w:w="715"/>
      </w:tblGrid>
      <w:tr>
        <w:tblPrEx>
          <w:tblCellMar>
            <w:top w:w="0" w:type="dxa"/>
            <w:left w:w="108" w:type="dxa"/>
            <w:bottom w:w="0" w:type="dxa"/>
            <w:right w:w="108" w:type="dxa"/>
          </w:tblCellMar>
        </w:tblPrEx>
        <w:trPr>
          <w:trHeight w:val="510" w:hRule="atLeast"/>
          <w:jc w:val="center"/>
        </w:trPr>
        <w:tc>
          <w:tcPr>
            <w:tcW w:w="700"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Коммунальные отходы</w:t>
            </w:r>
          </w:p>
        </w:tc>
        <w:tc>
          <w:tcPr>
            <w:tcW w:w="1133" w:type="pct"/>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Число жителей, чел./ Площадь смета, м</w:t>
            </w:r>
            <w:r>
              <w:rPr>
                <w:rFonts w:hint="default"/>
                <w:b/>
                <w:bCs/>
                <w:color w:val="auto"/>
                <w:sz w:val="18"/>
                <w:szCs w:val="18"/>
                <w:vertAlign w:val="superscript"/>
                <w:lang w:val="en-US" w:eastAsia="ru-RU"/>
              </w:rPr>
              <w:t>2</w:t>
            </w:r>
          </w:p>
        </w:tc>
        <w:tc>
          <w:tcPr>
            <w:tcW w:w="1545" w:type="pct"/>
            <w:gridSpan w:val="4"/>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Удельная норма накопления на 1 человека в год</w:t>
            </w:r>
          </w:p>
        </w:tc>
        <w:tc>
          <w:tcPr>
            <w:tcW w:w="1622" w:type="pct"/>
            <w:gridSpan w:val="4"/>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Общее накопление в год</w:t>
            </w:r>
          </w:p>
        </w:tc>
      </w:tr>
      <w:tr>
        <w:tblPrEx>
          <w:tblCellMar>
            <w:top w:w="0" w:type="dxa"/>
            <w:left w:w="108" w:type="dxa"/>
            <w:bottom w:w="0" w:type="dxa"/>
            <w:right w:w="108" w:type="dxa"/>
          </w:tblCellMar>
        </w:tblPrEx>
        <w:trPr>
          <w:trHeight w:val="300" w:hRule="atLeast"/>
          <w:jc w:val="center"/>
        </w:trPr>
        <w:tc>
          <w:tcPr>
            <w:tcW w:w="700" w:type="pct"/>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p>
        </w:tc>
        <w:tc>
          <w:tcPr>
            <w:tcW w:w="1133" w:type="pct"/>
            <w:gridSpan w:val="2"/>
            <w:vMerge w:val="continue"/>
            <w:tcBorders>
              <w:top w:val="single" w:color="auto" w:sz="8" w:space="0"/>
              <w:left w:val="single" w:color="auto" w:sz="8" w:space="0"/>
              <w:bottom w:val="single" w:color="000000" w:sz="8" w:space="0"/>
              <w:right w:val="single" w:color="000000" w:sz="8" w:space="0"/>
            </w:tcBorders>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p>
        </w:tc>
        <w:tc>
          <w:tcPr>
            <w:tcW w:w="772" w:type="pct"/>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кг</w:t>
            </w:r>
          </w:p>
        </w:tc>
        <w:tc>
          <w:tcPr>
            <w:tcW w:w="772" w:type="pct"/>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м</w:t>
            </w:r>
            <w:r>
              <w:rPr>
                <w:rFonts w:hint="default"/>
                <w:b/>
                <w:bCs/>
                <w:color w:val="auto"/>
                <w:sz w:val="18"/>
                <w:szCs w:val="18"/>
                <w:vertAlign w:val="superscript"/>
                <w:lang w:val="en-US" w:eastAsia="ru-RU"/>
              </w:rPr>
              <w:t>3</w:t>
            </w:r>
          </w:p>
        </w:tc>
        <w:tc>
          <w:tcPr>
            <w:tcW w:w="811" w:type="pct"/>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I очередь</w:t>
            </w:r>
          </w:p>
        </w:tc>
        <w:tc>
          <w:tcPr>
            <w:tcW w:w="810" w:type="pct"/>
            <w:gridSpan w:val="2"/>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расчётный срок</w:t>
            </w:r>
          </w:p>
        </w:tc>
      </w:tr>
      <w:tr>
        <w:tblPrEx>
          <w:tblCellMar>
            <w:top w:w="0" w:type="dxa"/>
            <w:left w:w="108" w:type="dxa"/>
            <w:bottom w:w="0" w:type="dxa"/>
            <w:right w:w="108" w:type="dxa"/>
          </w:tblCellMar>
        </w:tblPrEx>
        <w:trPr>
          <w:trHeight w:val="1272" w:hRule="atLeast"/>
          <w:jc w:val="center"/>
        </w:trPr>
        <w:tc>
          <w:tcPr>
            <w:tcW w:w="700" w:type="pct"/>
            <w:vMerge w:val="continue"/>
            <w:tcBorders>
              <w:top w:val="single" w:color="auto" w:sz="8" w:space="0"/>
              <w:left w:val="single" w:color="auto" w:sz="8" w:space="0"/>
              <w:bottom w:val="single" w:color="000000" w:sz="8" w:space="0"/>
              <w:right w:val="single" w:color="auto" w:sz="8" w:space="0"/>
            </w:tcBorders>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p>
        </w:tc>
        <w:tc>
          <w:tcPr>
            <w:tcW w:w="567" w:type="pct"/>
            <w:tcBorders>
              <w:top w:val="nil"/>
              <w:left w:val="nil"/>
              <w:bottom w:val="single" w:color="auto" w:sz="8" w:space="0"/>
              <w:right w:val="single" w:color="auto" w:sz="8" w:space="0"/>
            </w:tcBorders>
            <w:shd w:val="clear" w:color="auto" w:fill="auto"/>
            <w:textDirection w:val="btLr"/>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I очередь</w:t>
            </w:r>
          </w:p>
        </w:tc>
        <w:tc>
          <w:tcPr>
            <w:tcW w:w="567" w:type="pct"/>
            <w:tcBorders>
              <w:top w:val="nil"/>
              <w:left w:val="nil"/>
              <w:bottom w:val="single" w:color="auto" w:sz="8" w:space="0"/>
              <w:right w:val="single" w:color="auto" w:sz="8" w:space="0"/>
            </w:tcBorders>
            <w:shd w:val="clear" w:color="auto" w:fill="auto"/>
            <w:textDirection w:val="btLr"/>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расчётный срок</w:t>
            </w:r>
          </w:p>
        </w:tc>
        <w:tc>
          <w:tcPr>
            <w:tcW w:w="386" w:type="pct"/>
            <w:tcBorders>
              <w:top w:val="nil"/>
              <w:left w:val="nil"/>
              <w:bottom w:val="single" w:color="auto" w:sz="8" w:space="0"/>
              <w:right w:val="single" w:color="auto" w:sz="8" w:space="0"/>
            </w:tcBorders>
            <w:shd w:val="clear" w:color="auto" w:fill="auto"/>
            <w:textDirection w:val="btLr"/>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I очередь</w:t>
            </w:r>
          </w:p>
        </w:tc>
        <w:tc>
          <w:tcPr>
            <w:tcW w:w="386" w:type="pct"/>
            <w:tcBorders>
              <w:top w:val="nil"/>
              <w:left w:val="nil"/>
              <w:bottom w:val="single" w:color="auto" w:sz="8" w:space="0"/>
              <w:right w:val="single" w:color="auto" w:sz="8" w:space="0"/>
            </w:tcBorders>
            <w:shd w:val="clear" w:color="auto" w:fill="auto"/>
            <w:textDirection w:val="btLr"/>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расчётный срок</w:t>
            </w:r>
          </w:p>
        </w:tc>
        <w:tc>
          <w:tcPr>
            <w:tcW w:w="386" w:type="pct"/>
            <w:tcBorders>
              <w:top w:val="nil"/>
              <w:left w:val="nil"/>
              <w:bottom w:val="single" w:color="auto" w:sz="8" w:space="0"/>
              <w:right w:val="single" w:color="auto" w:sz="8" w:space="0"/>
            </w:tcBorders>
            <w:shd w:val="clear" w:color="auto" w:fill="auto"/>
            <w:textDirection w:val="btLr"/>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I очередь</w:t>
            </w:r>
          </w:p>
        </w:tc>
        <w:tc>
          <w:tcPr>
            <w:tcW w:w="386" w:type="pct"/>
            <w:tcBorders>
              <w:top w:val="nil"/>
              <w:left w:val="nil"/>
              <w:bottom w:val="single" w:color="auto" w:sz="8" w:space="0"/>
              <w:right w:val="single" w:color="auto" w:sz="8" w:space="0"/>
            </w:tcBorders>
            <w:shd w:val="clear" w:color="auto" w:fill="auto"/>
            <w:textDirection w:val="btLr"/>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расчётный срок</w:t>
            </w:r>
          </w:p>
        </w:tc>
        <w:tc>
          <w:tcPr>
            <w:tcW w:w="425"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т</w:t>
            </w:r>
          </w:p>
        </w:tc>
        <w:tc>
          <w:tcPr>
            <w:tcW w:w="386"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м3</w:t>
            </w:r>
          </w:p>
        </w:tc>
        <w:tc>
          <w:tcPr>
            <w:tcW w:w="425"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т</w:t>
            </w:r>
          </w:p>
        </w:tc>
        <w:tc>
          <w:tcPr>
            <w:tcW w:w="385"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b/>
                <w:bCs/>
                <w:color w:val="auto"/>
                <w:sz w:val="18"/>
                <w:szCs w:val="18"/>
                <w:vertAlign w:val="baseline"/>
                <w:lang w:val="en-US" w:eastAsia="ru-RU"/>
              </w:rPr>
            </w:pPr>
            <w:r>
              <w:rPr>
                <w:rFonts w:hint="default"/>
                <w:b/>
                <w:bCs/>
                <w:color w:val="auto"/>
                <w:sz w:val="18"/>
                <w:szCs w:val="18"/>
                <w:vertAlign w:val="baseline"/>
                <w:lang w:val="en-US" w:eastAsia="ru-RU"/>
              </w:rPr>
              <w:t>м</w:t>
            </w:r>
            <w:r>
              <w:rPr>
                <w:rFonts w:hint="default"/>
                <w:b/>
                <w:bCs/>
                <w:color w:val="auto"/>
                <w:sz w:val="18"/>
                <w:szCs w:val="18"/>
                <w:vertAlign w:val="superscript"/>
                <w:lang w:val="en-US" w:eastAsia="ru-RU"/>
              </w:rPr>
              <w:t>3</w:t>
            </w:r>
          </w:p>
        </w:tc>
      </w:tr>
      <w:tr>
        <w:tblPrEx>
          <w:tblCellMar>
            <w:top w:w="0" w:type="dxa"/>
            <w:left w:w="108" w:type="dxa"/>
            <w:bottom w:w="0" w:type="dxa"/>
            <w:right w:w="108" w:type="dxa"/>
          </w:tblCellMar>
        </w:tblPrEx>
        <w:trPr>
          <w:trHeight w:val="984" w:hRule="atLeast"/>
          <w:jc w:val="center"/>
        </w:trPr>
        <w:tc>
          <w:tcPr>
            <w:tcW w:w="700" w:type="pct"/>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ru-RU"/>
              </w:rPr>
              <w:t>Укрупненный показатель ТКО  с учетом административных зданий</w:t>
            </w:r>
          </w:p>
        </w:tc>
        <w:tc>
          <w:tcPr>
            <w:tcW w:w="567"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ru-RU"/>
              </w:rPr>
              <w:t>6130</w:t>
            </w:r>
          </w:p>
        </w:tc>
        <w:tc>
          <w:tcPr>
            <w:tcW w:w="567"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ru-RU"/>
              </w:rPr>
              <w:t>5710</w:t>
            </w:r>
          </w:p>
        </w:tc>
        <w:tc>
          <w:tcPr>
            <w:tcW w:w="386"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ru-RU"/>
              </w:rPr>
              <w:t>287</w:t>
            </w:r>
          </w:p>
        </w:tc>
        <w:tc>
          <w:tcPr>
            <w:tcW w:w="386"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ru-RU"/>
              </w:rPr>
              <w:t>287</w:t>
            </w:r>
          </w:p>
        </w:tc>
        <w:tc>
          <w:tcPr>
            <w:tcW w:w="386"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ru-RU"/>
              </w:rPr>
              <w:t>1,4</w:t>
            </w:r>
          </w:p>
        </w:tc>
        <w:tc>
          <w:tcPr>
            <w:tcW w:w="386"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ru-RU"/>
              </w:rPr>
              <w:t>1,4</w:t>
            </w:r>
          </w:p>
        </w:tc>
        <w:tc>
          <w:tcPr>
            <w:tcW w:w="425"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ru-RU"/>
              </w:rPr>
              <w:t>1759</w:t>
            </w:r>
          </w:p>
        </w:tc>
        <w:tc>
          <w:tcPr>
            <w:tcW w:w="386"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ru-RU"/>
              </w:rPr>
              <w:t>8582</w:t>
            </w:r>
          </w:p>
        </w:tc>
        <w:tc>
          <w:tcPr>
            <w:tcW w:w="425"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ru-RU"/>
              </w:rPr>
              <w:t>1639</w:t>
            </w:r>
          </w:p>
        </w:tc>
        <w:tc>
          <w:tcPr>
            <w:tcW w:w="385"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color w:val="auto"/>
                <w:sz w:val="18"/>
                <w:szCs w:val="18"/>
                <w:vertAlign w:val="baseline"/>
                <w:lang w:val="en-US" w:eastAsia="ru-RU"/>
              </w:rPr>
            </w:pPr>
            <w:r>
              <w:rPr>
                <w:rFonts w:hint="default"/>
                <w:color w:val="auto"/>
                <w:sz w:val="18"/>
                <w:szCs w:val="18"/>
                <w:vertAlign w:val="baseline"/>
                <w:lang w:val="en-US" w:eastAsia="ru-RU"/>
              </w:rPr>
              <w:t>7994</w:t>
            </w:r>
          </w:p>
        </w:tc>
      </w:tr>
    </w:tbl>
    <w:p>
      <w:pPr>
        <w:pStyle w:val="53"/>
        <w:widowControl w:val="0"/>
        <w:shd w:val="clear"/>
        <w:wordWrap/>
        <w:topLinePunct w:val="0"/>
        <w:bidi w:val="0"/>
        <w:snapToGrid/>
        <w:spacing w:after="0" w:line="240" w:lineRule="auto"/>
        <w:ind w:left="0" w:firstLine="709"/>
        <w:jc w:val="both"/>
        <w:rPr>
          <w:color w:val="auto"/>
          <w:sz w:val="24"/>
          <w:szCs w:val="24"/>
        </w:rPr>
      </w:pPr>
    </w:p>
    <w:p>
      <w:pPr>
        <w:pStyle w:val="53"/>
        <w:widowControl w:val="0"/>
        <w:shd w:val="clear"/>
        <w:wordWrap/>
        <w:topLinePunct w:val="0"/>
        <w:bidi w:val="0"/>
        <w:snapToGrid/>
        <w:spacing w:after="0" w:line="240" w:lineRule="auto"/>
        <w:ind w:left="0" w:firstLine="709"/>
        <w:jc w:val="both"/>
        <w:rPr>
          <w:color w:val="auto"/>
          <w:sz w:val="24"/>
          <w:szCs w:val="24"/>
          <w:lang w:val="ru-RU"/>
        </w:rPr>
      </w:pPr>
      <w:r>
        <w:rPr>
          <w:color w:val="auto"/>
          <w:sz w:val="24"/>
          <w:szCs w:val="24"/>
          <w:lang w:val="ru-RU"/>
        </w:rPr>
        <w:t>Учитывая</w:t>
      </w:r>
      <w:r>
        <w:rPr>
          <w:rFonts w:hint="default"/>
          <w:color w:val="auto"/>
          <w:sz w:val="24"/>
          <w:szCs w:val="24"/>
          <w:lang w:val="ru-RU"/>
        </w:rPr>
        <w:t xml:space="preserve"> </w:t>
      </w:r>
      <w:r>
        <w:rPr>
          <w:color w:val="auto"/>
          <w:sz w:val="24"/>
          <w:szCs w:val="24"/>
          <w:lang w:val="ru-RU" w:eastAsia="ru-RU"/>
        </w:rPr>
        <w:t>укрупненный</w:t>
      </w:r>
      <w:r>
        <w:rPr>
          <w:rFonts w:hint="default"/>
          <w:color w:val="auto"/>
          <w:sz w:val="24"/>
          <w:szCs w:val="24"/>
          <w:lang w:val="en-US" w:eastAsia="ru-RU"/>
        </w:rPr>
        <w:t xml:space="preserve"> показатель</w:t>
      </w:r>
      <w:r>
        <w:rPr>
          <w:color w:val="auto"/>
          <w:sz w:val="24"/>
          <w:szCs w:val="24"/>
          <w:lang w:val="ru-RU" w:eastAsia="ru-RU"/>
        </w:rPr>
        <w:t xml:space="preserve"> ТКО с учетом административных зданий</w:t>
      </w:r>
      <w:r>
        <w:rPr>
          <w:rFonts w:hint="default"/>
          <w:color w:val="auto"/>
          <w:sz w:val="24"/>
          <w:szCs w:val="24"/>
          <w:lang w:val="en-US" w:eastAsia="ru-RU"/>
        </w:rPr>
        <w:t xml:space="preserve"> с</w:t>
      </w:r>
      <w:r>
        <w:rPr>
          <w:color w:val="auto"/>
          <w:sz w:val="24"/>
          <w:szCs w:val="24"/>
          <w:lang w:val="ru-RU"/>
        </w:rPr>
        <w:t>реднесуточное накопление отходов на</w:t>
      </w:r>
      <w:r>
        <w:rPr>
          <w:rFonts w:hint="default"/>
          <w:color w:val="auto"/>
          <w:sz w:val="24"/>
          <w:szCs w:val="24"/>
          <w:lang w:val="ru-RU"/>
        </w:rPr>
        <w:t xml:space="preserve"> расчетный срок </w:t>
      </w:r>
      <w:r>
        <w:rPr>
          <w:color w:val="auto"/>
          <w:sz w:val="24"/>
          <w:szCs w:val="24"/>
          <w:lang w:val="ru-RU"/>
        </w:rPr>
        <w:t>составит:</w:t>
      </w:r>
    </w:p>
    <w:p>
      <w:pPr>
        <w:pStyle w:val="53"/>
        <w:widowControl w:val="0"/>
        <w:shd w:val="clear"/>
        <w:wordWrap/>
        <w:topLinePunct w:val="0"/>
        <w:bidi w:val="0"/>
        <w:snapToGrid/>
        <w:spacing w:after="0" w:line="240" w:lineRule="auto"/>
        <w:ind w:left="0" w:leftChars="0" w:firstLine="0" w:firstLineChars="0"/>
        <w:jc w:val="center"/>
        <w:rPr>
          <w:color w:val="auto"/>
          <w:sz w:val="24"/>
          <w:szCs w:val="24"/>
        </w:rPr>
      </w:pPr>
      <w:r>
        <w:rPr>
          <w:color w:val="auto"/>
          <w:sz w:val="24"/>
          <w:szCs w:val="24"/>
        </w:rPr>
        <w:t>7994 : 365 ≈ 22</w:t>
      </w:r>
      <w:r>
        <w:rPr>
          <w:rFonts w:hint="default"/>
          <w:color w:val="auto"/>
          <w:sz w:val="24"/>
          <w:szCs w:val="24"/>
          <w:lang w:val="ru-RU"/>
        </w:rPr>
        <w:t xml:space="preserve"> </w:t>
      </w:r>
      <w:r>
        <w:rPr>
          <w:color w:val="auto"/>
          <w:sz w:val="24"/>
          <w:szCs w:val="24"/>
        </w:rPr>
        <w:t>м</w:t>
      </w:r>
      <w:r>
        <w:rPr>
          <w:color w:val="auto"/>
          <w:sz w:val="24"/>
          <w:szCs w:val="24"/>
          <w:vertAlign w:val="superscript"/>
        </w:rPr>
        <w:t>3</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С учетом периодичности вывоза отходов (1 выезд в два дня) количество контейнеров составит:</w:t>
      </w:r>
    </w:p>
    <w:p>
      <w:pPr>
        <w:pStyle w:val="53"/>
        <w:widowControl w:val="0"/>
        <w:shd w:val="clear"/>
        <w:wordWrap/>
        <w:topLinePunct w:val="0"/>
        <w:bidi w:val="0"/>
        <w:snapToGrid/>
        <w:spacing w:after="0" w:line="240" w:lineRule="auto"/>
        <w:ind w:left="0" w:leftChars="0" w:firstLine="0" w:firstLineChars="0"/>
        <w:jc w:val="center"/>
        <w:rPr>
          <w:color w:val="auto"/>
          <w:sz w:val="24"/>
          <w:szCs w:val="24"/>
        </w:rPr>
      </w:pPr>
      <w:r>
        <w:rPr>
          <w:color w:val="auto"/>
          <w:sz w:val="24"/>
          <w:szCs w:val="24"/>
        </w:rPr>
        <w:t>22 х 2 = 44 шт.</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Примерный расчет площади, необходимой для хранения твердых коммунальных отходов, приведен ниже:</w:t>
      </w:r>
    </w:p>
    <w:p>
      <w:pPr>
        <w:pStyle w:val="53"/>
        <w:widowControl w:val="0"/>
        <w:shd w:val="clear"/>
        <w:wordWrap/>
        <w:topLinePunct w:val="0"/>
        <w:bidi w:val="0"/>
        <w:snapToGrid/>
        <w:spacing w:after="0" w:line="240" w:lineRule="auto"/>
        <w:ind w:left="0" w:leftChars="0" w:firstLine="0" w:firstLineChars="0"/>
        <w:jc w:val="center"/>
        <w:rPr>
          <w:color w:val="auto"/>
          <w:sz w:val="24"/>
          <w:szCs w:val="24"/>
        </w:rPr>
      </w:pPr>
      <w:r>
        <w:rPr>
          <w:color w:val="auto"/>
          <w:sz w:val="24"/>
          <w:szCs w:val="24"/>
        </w:rPr>
        <w:t>7994 * 20 / 10 = 15988 м2 или 1,6 га.</w:t>
      </w:r>
    </w:p>
    <w:p>
      <w:pPr>
        <w:pStyle w:val="53"/>
        <w:widowControl w:val="0"/>
        <w:shd w:val="clear"/>
        <w:wordWrap/>
        <w:topLinePunct w:val="0"/>
        <w:bidi w:val="0"/>
        <w:snapToGrid/>
        <w:spacing w:after="0" w:line="240" w:lineRule="auto"/>
        <w:ind w:left="0" w:leftChars="0" w:firstLine="0" w:firstLineChars="0"/>
        <w:jc w:val="center"/>
        <w:rPr>
          <w:color w:val="auto"/>
          <w:sz w:val="24"/>
          <w:szCs w:val="24"/>
        </w:rPr>
      </w:pPr>
      <w:r>
        <w:rPr>
          <w:color w:val="auto"/>
          <w:sz w:val="24"/>
          <w:szCs w:val="24"/>
        </w:rPr>
        <w:t>где: 20 – расчетный период, лет;</w:t>
      </w:r>
    </w:p>
    <w:p>
      <w:pPr>
        <w:pStyle w:val="53"/>
        <w:widowControl w:val="0"/>
        <w:shd w:val="clear"/>
        <w:wordWrap/>
        <w:topLinePunct w:val="0"/>
        <w:bidi w:val="0"/>
        <w:snapToGrid/>
        <w:spacing w:after="0" w:line="240" w:lineRule="auto"/>
        <w:ind w:left="0" w:leftChars="0" w:firstLine="0" w:firstLineChars="0"/>
        <w:jc w:val="center"/>
        <w:rPr>
          <w:color w:val="auto"/>
          <w:sz w:val="24"/>
          <w:szCs w:val="24"/>
        </w:rPr>
      </w:pPr>
      <w:r>
        <w:rPr>
          <w:color w:val="auto"/>
          <w:sz w:val="24"/>
          <w:szCs w:val="24"/>
        </w:rPr>
        <w:t>7994 – норма накопления отходов поселением в год, м3;</w:t>
      </w:r>
    </w:p>
    <w:p>
      <w:pPr>
        <w:pStyle w:val="53"/>
        <w:widowControl w:val="0"/>
        <w:shd w:val="clear"/>
        <w:wordWrap/>
        <w:topLinePunct w:val="0"/>
        <w:bidi w:val="0"/>
        <w:snapToGrid/>
        <w:spacing w:after="0" w:line="240" w:lineRule="auto"/>
        <w:ind w:left="0" w:leftChars="0" w:firstLine="0" w:firstLineChars="0"/>
        <w:jc w:val="center"/>
        <w:rPr>
          <w:color w:val="auto"/>
          <w:sz w:val="24"/>
          <w:szCs w:val="24"/>
        </w:rPr>
      </w:pPr>
      <w:r>
        <w:rPr>
          <w:color w:val="auto"/>
          <w:sz w:val="24"/>
          <w:szCs w:val="24"/>
        </w:rPr>
        <w:t>10 – высота складирования, м.</w:t>
      </w:r>
    </w:p>
    <w:p>
      <w:pPr>
        <w:pStyle w:val="53"/>
        <w:widowControl w:val="0"/>
        <w:shd w:val="clear"/>
        <w:wordWrap/>
        <w:topLinePunct w:val="0"/>
        <w:bidi w:val="0"/>
        <w:snapToGrid/>
        <w:spacing w:after="0" w:line="240" w:lineRule="auto"/>
        <w:ind w:left="0" w:firstLine="709"/>
        <w:jc w:val="both"/>
        <w:rPr>
          <w:color w:val="auto"/>
          <w:sz w:val="24"/>
          <w:szCs w:val="24"/>
          <w:u w:val="single"/>
        </w:rPr>
      </w:pPr>
      <w:r>
        <w:rPr>
          <w:color w:val="auto"/>
          <w:sz w:val="24"/>
          <w:szCs w:val="24"/>
          <w:u w:val="single"/>
        </w:rPr>
        <w:t>Проектные предложения</w:t>
      </w:r>
    </w:p>
    <w:p>
      <w:pPr>
        <w:pStyle w:val="53"/>
        <w:widowControl w:val="0"/>
        <w:shd w:val="clear"/>
        <w:wordWrap/>
        <w:topLinePunct w:val="0"/>
        <w:bidi w:val="0"/>
        <w:snapToGrid/>
        <w:spacing w:after="0" w:line="240" w:lineRule="auto"/>
        <w:ind w:left="0" w:firstLine="709"/>
        <w:jc w:val="both"/>
        <w:rPr>
          <w:color w:val="auto"/>
          <w:sz w:val="24"/>
          <w:szCs w:val="24"/>
        </w:rPr>
      </w:pPr>
      <w:bookmarkStart w:id="272" w:name="OLE_LINK79"/>
      <w:bookmarkStart w:id="273" w:name="OLE_LINK85"/>
      <w:bookmarkStart w:id="274" w:name="OLE_LINK78"/>
      <w:bookmarkStart w:id="275" w:name="OLE_LINK82"/>
      <w:r>
        <w:rPr>
          <w:color w:val="auto"/>
          <w:sz w:val="24"/>
          <w:szCs w:val="24"/>
        </w:rPr>
        <w:t>Для стабилизации и дальнейшего решения проблемы санитарной очистки территории поселения должны быть соблюдены следующие меры:</w:t>
      </w:r>
    </w:p>
    <w:p>
      <w:pPr>
        <w:pStyle w:val="397"/>
        <w:shd w:val="clear"/>
        <w:wordWrap/>
        <w:topLinePunct w:val="0"/>
        <w:bidi w:val="0"/>
        <w:snapToGrid/>
        <w:spacing w:line="240" w:lineRule="auto"/>
        <w:ind w:left="1200" w:leftChars="0" w:firstLine="0" w:firstLineChars="0"/>
        <w:rPr>
          <w:color w:val="auto"/>
          <w:lang w:eastAsia="ru-RU"/>
        </w:rPr>
      </w:pPr>
      <w:r>
        <w:rPr>
          <w:color w:val="auto"/>
          <w:lang w:eastAsia="ru-RU"/>
        </w:rPr>
        <w:t>организация мониторинга за состоянием почвенного покрова вдоль трасс основных транспортных коммуникаций;</w:t>
      </w:r>
    </w:p>
    <w:p>
      <w:pPr>
        <w:pStyle w:val="397"/>
        <w:shd w:val="clear"/>
        <w:wordWrap/>
        <w:topLinePunct w:val="0"/>
        <w:bidi w:val="0"/>
        <w:snapToGrid/>
        <w:spacing w:line="240" w:lineRule="auto"/>
        <w:ind w:left="1200" w:leftChars="0" w:firstLine="0" w:firstLineChars="0"/>
        <w:rPr>
          <w:color w:val="auto"/>
          <w:lang w:eastAsia="ru-RU"/>
        </w:rPr>
      </w:pPr>
      <w:r>
        <w:rPr>
          <w:color w:val="auto"/>
          <w:lang w:eastAsia="ru-RU"/>
        </w:rPr>
        <w:t>организация планово-регулярной санитарной очистки территории;</w:t>
      </w:r>
    </w:p>
    <w:p>
      <w:pPr>
        <w:pStyle w:val="397"/>
        <w:shd w:val="clear"/>
        <w:wordWrap/>
        <w:topLinePunct w:val="0"/>
        <w:bidi w:val="0"/>
        <w:snapToGrid/>
        <w:spacing w:line="240" w:lineRule="auto"/>
        <w:ind w:left="1200" w:leftChars="0" w:firstLine="0" w:firstLineChars="0"/>
        <w:rPr>
          <w:color w:val="auto"/>
          <w:lang w:eastAsia="ru-RU"/>
        </w:rPr>
      </w:pPr>
      <w:r>
        <w:rPr>
          <w:color w:val="auto"/>
          <w:lang w:eastAsia="ru-RU"/>
        </w:rPr>
        <w:t>создание защитных лесополос в пределах земель сельскохозяйственного назначения для предотвращения эрозии почв;</w:t>
      </w:r>
    </w:p>
    <w:p>
      <w:pPr>
        <w:pStyle w:val="397"/>
        <w:shd w:val="clear"/>
        <w:wordWrap/>
        <w:topLinePunct w:val="0"/>
        <w:bidi w:val="0"/>
        <w:snapToGrid/>
        <w:spacing w:line="240" w:lineRule="auto"/>
        <w:ind w:left="1200" w:leftChars="0" w:firstLine="0" w:firstLineChars="0"/>
        <w:rPr>
          <w:color w:val="auto"/>
          <w:lang w:eastAsia="ru-RU"/>
        </w:rPr>
      </w:pPr>
      <w:r>
        <w:rPr>
          <w:color w:val="auto"/>
          <w:lang w:eastAsia="ru-RU"/>
        </w:rPr>
        <w:t xml:space="preserve">обеспечение населенных пунктов контейнерами для сбора ТКО, обустроенными контейнерными площадками, спецтехникой, предназначенной для сбора и вывоза отходов; </w:t>
      </w:r>
    </w:p>
    <w:p>
      <w:pPr>
        <w:pStyle w:val="397"/>
        <w:shd w:val="clear"/>
        <w:wordWrap/>
        <w:topLinePunct w:val="0"/>
        <w:bidi w:val="0"/>
        <w:snapToGrid/>
        <w:spacing w:line="240" w:lineRule="auto"/>
        <w:ind w:left="1200" w:leftChars="0" w:firstLine="0" w:firstLineChars="0"/>
        <w:rPr>
          <w:color w:val="auto"/>
          <w:lang w:eastAsia="ru-RU"/>
        </w:rPr>
      </w:pPr>
      <w:r>
        <w:rPr>
          <w:color w:val="auto"/>
          <w:lang w:eastAsia="ru-RU"/>
        </w:rPr>
        <w:t>недопущение образования несанкционированных мест размещения отходов;</w:t>
      </w:r>
    </w:p>
    <w:p>
      <w:pPr>
        <w:pStyle w:val="397"/>
        <w:shd w:val="clear"/>
        <w:wordWrap/>
        <w:topLinePunct w:val="0"/>
        <w:bidi w:val="0"/>
        <w:snapToGrid/>
        <w:spacing w:line="240" w:lineRule="auto"/>
        <w:ind w:left="1200" w:leftChars="0" w:firstLine="0" w:firstLineChars="0"/>
        <w:rPr>
          <w:color w:val="auto"/>
        </w:rPr>
      </w:pPr>
      <w:r>
        <w:rPr>
          <w:color w:val="auto"/>
          <w:lang w:eastAsia="ru-RU"/>
        </w:rPr>
        <w:t>организация</w:t>
      </w:r>
      <w:r>
        <w:rPr>
          <w:color w:val="auto"/>
          <w:kern w:val="0"/>
          <w:lang w:eastAsia="ru-RU"/>
        </w:rPr>
        <w:t xml:space="preserve"> регулярного сбора ТКО у населения, оборудование контейнерных площадок, установка контейнеров для сбора ТКО в количестве 44 шт.</w:t>
      </w:r>
    </w:p>
    <w:bookmarkEnd w:id="272"/>
    <w:bookmarkEnd w:id="273"/>
    <w:bookmarkEnd w:id="274"/>
    <w:bookmarkEnd w:id="275"/>
    <w:p>
      <w:pPr>
        <w:keepNext/>
        <w:keepLines/>
        <w:widowControl w:val="0"/>
        <w:shd w:val="clear"/>
        <w:suppressAutoHyphens/>
        <w:wordWrap/>
        <w:topLinePunct w:val="0"/>
        <w:bidi w:val="0"/>
        <w:adjustRightInd w:val="0"/>
        <w:snapToGrid/>
        <w:spacing w:after="0" w:line="240" w:lineRule="auto"/>
        <w:jc w:val="center"/>
        <w:textAlignment w:val="baseline"/>
        <w:rPr>
          <w:rFonts w:eastAsia="Times New Roman"/>
          <w:b/>
          <w:i/>
          <w:color w:val="auto"/>
          <w:kern w:val="0"/>
          <w:lang w:eastAsia="ru-RU"/>
        </w:rPr>
      </w:pPr>
      <w:r>
        <w:rPr>
          <w:rFonts w:eastAsia="Times New Roman"/>
          <w:b/>
          <w:i/>
          <w:color w:val="auto"/>
          <w:kern w:val="0"/>
          <w:lang w:eastAsia="ru-RU"/>
        </w:rPr>
        <w:t>Размещение кладбищ</w:t>
      </w:r>
      <w:bookmarkEnd w:id="271"/>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В настоящее время на территории сельского поселения располагаются кладбища:</w:t>
      </w:r>
    </w:p>
    <w:p>
      <w:pPr>
        <w:pStyle w:val="397"/>
        <w:shd w:val="clear"/>
        <w:wordWrap/>
        <w:topLinePunct w:val="0"/>
        <w:bidi w:val="0"/>
        <w:snapToGrid/>
        <w:spacing w:line="240" w:lineRule="auto"/>
        <w:ind w:left="1200" w:leftChars="0" w:firstLine="0" w:firstLineChars="0"/>
        <w:rPr>
          <w:color w:val="auto"/>
          <w:lang w:eastAsia="ru-RU"/>
        </w:rPr>
      </w:pPr>
      <w:bookmarkStart w:id="276" w:name="_Hlk1919005"/>
      <w:r>
        <w:rPr>
          <w:color w:val="auto"/>
          <w:lang w:eastAsia="ru-RU"/>
        </w:rPr>
        <w:t>между</w:t>
      </w:r>
      <w:bookmarkEnd w:id="276"/>
      <w:r>
        <w:rPr>
          <w:color w:val="auto"/>
          <w:lang w:eastAsia="ru-RU"/>
        </w:rPr>
        <w:t xml:space="preserve"> </w:t>
      </w:r>
      <w:bookmarkStart w:id="277" w:name="OLE_LINK491"/>
      <w:bookmarkStart w:id="278" w:name="OLE_LINK493"/>
      <w:bookmarkStart w:id="279" w:name="OLE_LINK492"/>
      <w:r>
        <w:rPr>
          <w:color w:val="auto"/>
          <w:lang w:eastAsia="ru-RU"/>
        </w:rPr>
        <w:t xml:space="preserve">д.Петровское и д. Михново (0,15 га), </w:t>
      </w:r>
    </w:p>
    <w:p>
      <w:pPr>
        <w:pStyle w:val="397"/>
        <w:shd w:val="clear"/>
        <w:wordWrap/>
        <w:topLinePunct w:val="0"/>
        <w:bidi w:val="0"/>
        <w:snapToGrid/>
        <w:spacing w:line="240" w:lineRule="auto"/>
        <w:ind w:left="1200" w:leftChars="0" w:firstLine="0" w:firstLineChars="0"/>
        <w:rPr>
          <w:color w:val="auto"/>
          <w:lang w:eastAsia="ru-RU"/>
        </w:rPr>
      </w:pPr>
      <w:r>
        <w:rPr>
          <w:color w:val="auto"/>
          <w:lang w:eastAsia="ru-RU"/>
        </w:rPr>
        <w:t>д. Рудино (0</w:t>
      </w:r>
      <w:r>
        <w:rPr>
          <w:rFonts w:hint="default"/>
          <w:color w:val="auto"/>
          <w:lang w:val="en-US" w:eastAsia="ru-RU"/>
        </w:rPr>
        <w:t>,</w:t>
      </w:r>
      <w:r>
        <w:rPr>
          <w:color w:val="auto"/>
          <w:lang w:eastAsia="ru-RU"/>
        </w:rPr>
        <w:t>9 га);</w:t>
      </w:r>
    </w:p>
    <w:p>
      <w:pPr>
        <w:pStyle w:val="397"/>
        <w:shd w:val="clear"/>
        <w:wordWrap/>
        <w:topLinePunct w:val="0"/>
        <w:bidi w:val="0"/>
        <w:snapToGrid/>
        <w:spacing w:line="240" w:lineRule="auto"/>
        <w:ind w:left="1200" w:leftChars="0" w:firstLine="0" w:firstLineChars="0"/>
        <w:rPr>
          <w:color w:val="auto"/>
          <w:lang w:eastAsia="ru-RU"/>
        </w:rPr>
      </w:pPr>
      <w:r>
        <w:rPr>
          <w:color w:val="auto"/>
          <w:lang w:eastAsia="ru-RU"/>
        </w:rPr>
        <w:t>д. Крылово (0</w:t>
      </w:r>
      <w:r>
        <w:rPr>
          <w:rFonts w:hint="default"/>
          <w:color w:val="auto"/>
          <w:lang w:val="en-US" w:eastAsia="ru-RU"/>
        </w:rPr>
        <w:t>,</w:t>
      </w:r>
      <w:r>
        <w:rPr>
          <w:color w:val="auto"/>
          <w:lang w:eastAsia="ru-RU"/>
        </w:rPr>
        <w:t>12 га);</w:t>
      </w:r>
    </w:p>
    <w:p>
      <w:pPr>
        <w:pStyle w:val="397"/>
        <w:shd w:val="clear"/>
        <w:wordWrap/>
        <w:topLinePunct w:val="0"/>
        <w:bidi w:val="0"/>
        <w:snapToGrid/>
        <w:spacing w:line="240" w:lineRule="auto"/>
        <w:ind w:left="1200" w:leftChars="0" w:firstLine="0" w:firstLineChars="0"/>
        <w:rPr>
          <w:color w:val="auto"/>
          <w:lang w:eastAsia="ru-RU"/>
        </w:rPr>
      </w:pPr>
      <w:r>
        <w:rPr>
          <w:color w:val="auto"/>
          <w:lang w:eastAsia="ru-RU"/>
        </w:rPr>
        <w:t>между д. Воронич, д.Шаробыки и Музеем-усадьбой Тригорское (0,26 га);</w:t>
      </w:r>
    </w:p>
    <w:p>
      <w:pPr>
        <w:pStyle w:val="397"/>
        <w:shd w:val="clear"/>
        <w:wordWrap/>
        <w:topLinePunct w:val="0"/>
        <w:bidi w:val="0"/>
        <w:snapToGrid/>
        <w:spacing w:line="240" w:lineRule="auto"/>
        <w:ind w:left="1200" w:leftChars="0" w:firstLine="0" w:firstLineChars="0"/>
        <w:rPr>
          <w:color w:val="auto"/>
          <w:lang w:eastAsia="ru-RU"/>
        </w:rPr>
      </w:pPr>
      <w:r>
        <w:rPr>
          <w:color w:val="auto"/>
          <w:lang w:eastAsia="ru-RU"/>
        </w:rPr>
        <w:t>р.п. Пушкинские Горы (2</w:t>
      </w:r>
      <w:r>
        <w:rPr>
          <w:rFonts w:hint="default"/>
          <w:color w:val="auto"/>
          <w:lang w:val="en-US" w:eastAsia="ru-RU"/>
        </w:rPr>
        <w:t>,</w:t>
      </w:r>
      <w:r>
        <w:rPr>
          <w:color w:val="auto"/>
          <w:lang w:eastAsia="ru-RU"/>
        </w:rPr>
        <w:t>6га);</w:t>
      </w:r>
    </w:p>
    <w:p>
      <w:pPr>
        <w:pStyle w:val="397"/>
        <w:shd w:val="clear"/>
        <w:wordWrap/>
        <w:topLinePunct w:val="0"/>
        <w:bidi w:val="0"/>
        <w:snapToGrid/>
        <w:spacing w:line="240" w:lineRule="auto"/>
        <w:ind w:left="1200" w:leftChars="0" w:firstLine="0" w:firstLineChars="0"/>
        <w:rPr>
          <w:color w:val="auto"/>
          <w:lang w:eastAsia="ru-RU"/>
        </w:rPr>
      </w:pPr>
      <w:r>
        <w:rPr>
          <w:color w:val="auto"/>
          <w:lang w:eastAsia="ru-RU"/>
        </w:rPr>
        <w:t>200 метров восточнее р.п. Пушкинские Горы (7,7 га)</w:t>
      </w:r>
    </w:p>
    <w:p>
      <w:pPr>
        <w:pStyle w:val="397"/>
        <w:shd w:val="clear"/>
        <w:wordWrap/>
        <w:topLinePunct w:val="0"/>
        <w:bidi w:val="0"/>
        <w:snapToGrid/>
        <w:spacing w:line="240" w:lineRule="auto"/>
        <w:ind w:left="1200" w:leftChars="0" w:firstLine="0" w:firstLineChars="0"/>
        <w:rPr>
          <w:color w:val="auto"/>
          <w:lang w:eastAsia="ru-RU"/>
        </w:rPr>
      </w:pPr>
      <w:r>
        <w:rPr>
          <w:color w:val="auto"/>
          <w:lang w:eastAsia="ru-RU"/>
        </w:rPr>
        <w:t>рядом с д. Ганьково (0,9 га).</w:t>
      </w:r>
      <w:bookmarkEnd w:id="277"/>
      <w:bookmarkEnd w:id="278"/>
      <w:bookmarkEnd w:id="279"/>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По строительным нормам и правилам, утвержденным СНиП 2.07.01-89* «Градостроительство. Планировка и застройка городских и сельских поселений» на тысячу населения требуется 0,24 га площади кладбища. Таким образом, на расчетный срок при численности населения, равной 5710 человек, необходимо обеспечить наличие свободной площади территорий ритуального значения не менее 1,3 га.</w:t>
      </w:r>
    </w:p>
    <w:p>
      <w:pPr>
        <w:pStyle w:val="3"/>
        <w:numPr>
          <w:ilvl w:val="1"/>
          <w:numId w:val="11"/>
        </w:numPr>
        <w:shd w:val="clear"/>
        <w:wordWrap/>
        <w:topLinePunct w:val="0"/>
        <w:bidi w:val="0"/>
        <w:snapToGrid/>
        <w:spacing w:line="240" w:lineRule="auto"/>
        <w:ind w:left="0" w:firstLine="0"/>
        <w:rPr>
          <w:color w:val="auto"/>
        </w:rPr>
      </w:pPr>
      <w:bookmarkStart w:id="280" w:name="_Toc342472332"/>
      <w:bookmarkStart w:id="281" w:name="_Toc19752"/>
      <w:r>
        <w:rPr>
          <w:rFonts w:hint="default"/>
          <w:color w:val="auto"/>
          <w:lang w:val="ru-RU"/>
        </w:rPr>
        <w:t xml:space="preserve"> </w:t>
      </w:r>
      <w:r>
        <w:rPr>
          <w:color w:val="auto"/>
        </w:rPr>
        <w:t>Санитарно-экологическое состояние окружающей среды</w:t>
      </w:r>
      <w:bookmarkEnd w:id="270"/>
      <w:bookmarkEnd w:id="280"/>
      <w:bookmarkEnd w:id="281"/>
    </w:p>
    <w:p>
      <w:pPr>
        <w:pStyle w:val="53"/>
        <w:widowControl w:val="0"/>
        <w:shd w:val="clear"/>
        <w:wordWrap/>
        <w:topLinePunct w:val="0"/>
        <w:bidi w:val="0"/>
        <w:snapToGrid/>
        <w:spacing w:after="0" w:line="240" w:lineRule="auto"/>
        <w:ind w:left="0" w:firstLine="709"/>
        <w:jc w:val="both"/>
        <w:rPr>
          <w:color w:val="auto"/>
          <w:sz w:val="24"/>
          <w:szCs w:val="24"/>
        </w:rPr>
      </w:pPr>
      <w:bookmarkStart w:id="282" w:name="_Toc268263659"/>
      <w:r>
        <w:rPr>
          <w:color w:val="auto"/>
          <w:sz w:val="24"/>
          <w:szCs w:val="24"/>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Оценка санитарно-экологического состояния окружающей среды городского поселения «Пушкиногорье»выполняется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pPr>
        <w:pStyle w:val="53"/>
        <w:widowControl w:val="0"/>
        <w:shd w:val="clear"/>
        <w:wordWrap/>
        <w:topLinePunct w:val="0"/>
        <w:bidi w:val="0"/>
        <w:snapToGrid/>
        <w:spacing w:after="0" w:line="240" w:lineRule="auto"/>
        <w:ind w:left="0" w:firstLine="709"/>
        <w:jc w:val="center"/>
        <w:rPr>
          <w:b/>
          <w:i/>
          <w:color w:val="auto"/>
          <w:sz w:val="24"/>
          <w:szCs w:val="24"/>
        </w:rPr>
      </w:pPr>
      <w:bookmarkStart w:id="283" w:name="_Toc319411860"/>
    </w:p>
    <w:p>
      <w:pPr>
        <w:pStyle w:val="53"/>
        <w:widowControl w:val="0"/>
        <w:shd w:val="clear"/>
        <w:wordWrap/>
        <w:topLinePunct w:val="0"/>
        <w:bidi w:val="0"/>
        <w:snapToGrid/>
        <w:spacing w:after="0" w:line="240" w:lineRule="auto"/>
        <w:ind w:left="0" w:leftChars="0" w:firstLine="0" w:firstLineChars="0"/>
        <w:jc w:val="center"/>
        <w:rPr>
          <w:b/>
          <w:i/>
          <w:color w:val="auto"/>
          <w:sz w:val="24"/>
          <w:szCs w:val="24"/>
        </w:rPr>
      </w:pPr>
      <w:r>
        <w:rPr>
          <w:b/>
          <w:i/>
          <w:color w:val="auto"/>
          <w:sz w:val="24"/>
          <w:szCs w:val="24"/>
        </w:rPr>
        <w:t>Атмосферный воздух</w:t>
      </w:r>
      <w:bookmarkEnd w:id="283"/>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Согласно ст.18 ФЗ от 04.05.1999 №96-ФЗ «Об охране атмосферного воздуха»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Основным источником загрязнения воздуха в городского поселения  «Пушкиногорье» является автотранспорт и железнодорожный транспорт.</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 xml:space="preserve">По метеорологическим параметрам территория городского поселения относится к зоне среднего потенциала загрязнения атмосферы. </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На территории поселения есть крупные промышленные объекты с вредными выбросами. Кроме них источником загрязнения атмосферы являются мелкие промышленные и бытовые котельные. На территории поселения существуют объекты, требующие организации санитарно-защитной зоны.</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 xml:space="preserve">По данным ФГУЗ «Центр гигиены и эпидемиологии на территории поселения отсутствует сверхнормативное загрязнение атмосферного воздуха. </w:t>
      </w:r>
    </w:p>
    <w:p>
      <w:pPr>
        <w:pStyle w:val="53"/>
        <w:widowControl w:val="0"/>
        <w:shd w:val="clear"/>
        <w:wordWrap/>
        <w:topLinePunct w:val="0"/>
        <w:bidi w:val="0"/>
        <w:snapToGrid/>
        <w:spacing w:after="0" w:line="240" w:lineRule="auto"/>
        <w:ind w:left="0" w:firstLine="709"/>
        <w:jc w:val="both"/>
        <w:rPr>
          <w:color w:val="auto"/>
        </w:rPr>
      </w:pPr>
      <w:r>
        <w:rPr>
          <w:color w:val="auto"/>
          <w:sz w:val="24"/>
          <w:szCs w:val="24"/>
        </w:rPr>
        <w:t>Поддержание</w:t>
      </w:r>
      <w:r>
        <w:rPr>
          <w:color w:val="auto"/>
        </w:rPr>
        <w:t xml:space="preserve"> экологической ситуации в отношении атмосферного воздуха на данной территории возможно проводить в двух направлениях: </w:t>
      </w:r>
    </w:p>
    <w:p>
      <w:pPr>
        <w:pStyle w:val="397"/>
        <w:shd w:val="clear"/>
        <w:wordWrap/>
        <w:topLinePunct w:val="0"/>
        <w:bidi w:val="0"/>
        <w:snapToGrid/>
        <w:spacing w:line="240" w:lineRule="auto"/>
        <w:rPr>
          <w:color w:val="auto"/>
          <w:lang w:eastAsia="ru-RU"/>
        </w:rPr>
      </w:pPr>
      <w:r>
        <w:rPr>
          <w:color w:val="auto"/>
          <w:lang w:eastAsia="ru-RU"/>
        </w:rPr>
        <w:t>максимально</w:t>
      </w:r>
      <w:r>
        <w:rPr>
          <w:rFonts w:hint="default"/>
          <w:color w:val="auto"/>
          <w:lang w:val="en-US" w:eastAsia="ru-RU"/>
        </w:rPr>
        <w:t xml:space="preserve"> </w:t>
      </w:r>
      <w:r>
        <w:rPr>
          <w:color w:val="auto"/>
          <w:lang w:eastAsia="ru-RU"/>
        </w:rPr>
        <w:t>возможное ограничение выбросов в атмосферу вредных примесей;</w:t>
      </w:r>
    </w:p>
    <w:p>
      <w:pPr>
        <w:pStyle w:val="397"/>
        <w:shd w:val="clear"/>
        <w:wordWrap/>
        <w:topLinePunct w:val="0"/>
        <w:bidi w:val="0"/>
        <w:snapToGrid/>
        <w:spacing w:line="240" w:lineRule="auto"/>
        <w:rPr>
          <w:color w:val="auto"/>
          <w:kern w:val="0"/>
          <w:lang w:eastAsia="ru-RU"/>
        </w:rPr>
      </w:pPr>
      <w:r>
        <w:rPr>
          <w:color w:val="auto"/>
          <w:lang w:eastAsia="ru-RU"/>
        </w:rPr>
        <w:t>ра</w:t>
      </w:r>
      <w:r>
        <w:rPr>
          <w:color w:val="auto"/>
          <w:kern w:val="0"/>
          <w:lang w:eastAsia="ru-RU"/>
        </w:rPr>
        <w:t>циональное размещение проектируемых промышленных объектов, с учетом нормативно-правовых документов и законодательства РФ в области охраны окружающей среды.</w:t>
      </w:r>
    </w:p>
    <w:p>
      <w:pPr>
        <w:pStyle w:val="53"/>
        <w:widowControl w:val="0"/>
        <w:shd w:val="clear"/>
        <w:wordWrap/>
        <w:topLinePunct w:val="0"/>
        <w:bidi w:val="0"/>
        <w:snapToGrid/>
        <w:spacing w:after="0" w:line="240" w:lineRule="auto"/>
        <w:ind w:left="0" w:firstLine="709"/>
        <w:jc w:val="both"/>
        <w:rPr>
          <w:color w:val="auto"/>
          <w:sz w:val="24"/>
          <w:szCs w:val="24"/>
        </w:rPr>
      </w:pPr>
      <w:bookmarkStart w:id="284" w:name="_Hlk1920492"/>
      <w:r>
        <w:rPr>
          <w:color w:val="auto"/>
          <w:sz w:val="24"/>
          <w:szCs w:val="24"/>
        </w:rPr>
        <w:t xml:space="preserve">В целях сокращения объемов выбросов загрязняющих веществ в атмосферу </w:t>
      </w:r>
      <w:r>
        <w:rPr>
          <w:color w:val="auto"/>
          <w:sz w:val="24"/>
          <w:szCs w:val="24"/>
          <w:u w:val="single"/>
        </w:rPr>
        <w:t>Генеральным планом предлагается</w:t>
      </w:r>
      <w:r>
        <w:rPr>
          <w:color w:val="auto"/>
          <w:sz w:val="24"/>
          <w:szCs w:val="24"/>
        </w:rPr>
        <w:t xml:space="preserve"> проведение комплекса архитектурно-планировочных мероприятий, предусматривающих:</w:t>
      </w:r>
    </w:p>
    <w:p>
      <w:pPr>
        <w:pStyle w:val="397"/>
        <w:shd w:val="clear"/>
        <w:wordWrap/>
        <w:topLinePunct w:val="0"/>
        <w:bidi w:val="0"/>
        <w:snapToGrid/>
        <w:spacing w:line="240" w:lineRule="auto"/>
        <w:rPr>
          <w:color w:val="auto"/>
          <w:lang w:eastAsia="ru-RU"/>
        </w:rPr>
      </w:pPr>
      <w:r>
        <w:rPr>
          <w:color w:val="auto"/>
          <w:lang w:eastAsia="ru-RU"/>
        </w:rPr>
        <w:t>благоустройство и озеленение территорий предприятий, их санитарно-защитных зон (показатель озелененности территории на уровне не менее 20%) и автодорог пыле-, газоустойчивыми породами зеленых насаждений;</w:t>
      </w:r>
    </w:p>
    <w:p>
      <w:pPr>
        <w:pStyle w:val="397"/>
        <w:shd w:val="clear"/>
        <w:wordWrap/>
        <w:topLinePunct w:val="0"/>
        <w:bidi w:val="0"/>
        <w:snapToGrid/>
        <w:spacing w:line="240" w:lineRule="auto"/>
        <w:rPr>
          <w:color w:val="auto"/>
          <w:kern w:val="0"/>
          <w:lang w:eastAsia="ru-RU"/>
        </w:rPr>
      </w:pPr>
      <w:r>
        <w:rPr>
          <w:color w:val="auto"/>
          <w:lang w:eastAsia="ru-RU"/>
        </w:rPr>
        <w:t>оптимизацию</w:t>
      </w:r>
      <w:r>
        <w:rPr>
          <w:color w:val="auto"/>
          <w:kern w:val="0"/>
          <w:lang w:eastAsia="ru-RU"/>
        </w:rPr>
        <w:t xml:space="preserve"> транспортной системы.</w:t>
      </w:r>
    </w:p>
    <w:p>
      <w:pPr>
        <w:pStyle w:val="53"/>
        <w:widowControl w:val="0"/>
        <w:shd w:val="clear"/>
        <w:wordWrap/>
        <w:topLinePunct w:val="0"/>
        <w:bidi w:val="0"/>
        <w:snapToGrid/>
        <w:spacing w:after="0" w:line="240" w:lineRule="auto"/>
        <w:ind w:left="0" w:firstLine="709"/>
        <w:jc w:val="both"/>
        <w:rPr>
          <w:color w:val="auto"/>
          <w:sz w:val="24"/>
          <w:szCs w:val="24"/>
          <w:u w:val="single"/>
        </w:rPr>
      </w:pPr>
      <w:r>
        <w:rPr>
          <w:color w:val="auto"/>
          <w:sz w:val="24"/>
          <w:szCs w:val="24"/>
          <w:u w:val="single"/>
        </w:rPr>
        <w:t>Инженерно-технические и технологические мероприятия включают:</w:t>
      </w:r>
    </w:p>
    <w:p>
      <w:pPr>
        <w:pStyle w:val="397"/>
        <w:shd w:val="clear"/>
        <w:wordWrap/>
        <w:topLinePunct w:val="0"/>
        <w:bidi w:val="0"/>
        <w:snapToGrid/>
        <w:spacing w:line="240" w:lineRule="auto"/>
        <w:rPr>
          <w:color w:val="auto"/>
          <w:kern w:val="0"/>
          <w:lang w:eastAsia="ru-RU"/>
        </w:rPr>
      </w:pPr>
      <w:r>
        <w:rPr>
          <w:color w:val="auto"/>
          <w:lang w:eastAsia="ru-RU"/>
        </w:rPr>
        <w:t>обеспечение</w:t>
      </w:r>
      <w:r>
        <w:rPr>
          <w:color w:val="auto"/>
          <w:kern w:val="0"/>
          <w:lang w:eastAsia="ru-RU"/>
        </w:rPr>
        <w:t xml:space="preserve"> моторным топливом с улучшенными экологическими характеристиками не ниже класса «Евро-4» и «Евро-5».</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Основными организационно-административными мероприятиями в области охраны атмосферного воздуха являются:</w:t>
      </w:r>
    </w:p>
    <w:p>
      <w:pPr>
        <w:pStyle w:val="397"/>
        <w:shd w:val="clear"/>
        <w:wordWrap/>
        <w:topLinePunct w:val="0"/>
        <w:bidi w:val="0"/>
        <w:snapToGrid/>
        <w:spacing w:line="240" w:lineRule="auto"/>
        <w:rPr>
          <w:color w:val="auto"/>
          <w:lang w:eastAsia="ru-RU"/>
        </w:rPr>
      </w:pPr>
      <w:r>
        <w:rPr>
          <w:color w:val="auto"/>
          <w:lang w:eastAsia="ru-RU"/>
        </w:rPr>
        <w:t>осуществление сводных расчетов загрязнения атмосферного воздуха выбросами загрязняющих веществ от предприятий и автотранспорта поселения в целях реализации мероприятий, направленных на улучшение состояния атмосферного воздуха, в том числе для установления санитарно-защитных зон предприятий, сооружений и иных объектов;</w:t>
      </w:r>
    </w:p>
    <w:p>
      <w:pPr>
        <w:pStyle w:val="397"/>
        <w:shd w:val="clear"/>
        <w:wordWrap/>
        <w:topLinePunct w:val="0"/>
        <w:bidi w:val="0"/>
        <w:snapToGrid/>
        <w:spacing w:line="240" w:lineRule="auto"/>
        <w:rPr>
          <w:color w:val="auto"/>
          <w:lang w:eastAsia="ru-RU"/>
        </w:rPr>
      </w:pPr>
      <w:r>
        <w:rPr>
          <w:color w:val="auto"/>
          <w:lang w:eastAsia="ru-RU"/>
        </w:rPr>
        <w:t>установление жестких ограничений на выброс загрязняющих веществ в атмосферу от основных источников;</w:t>
      </w:r>
    </w:p>
    <w:p>
      <w:pPr>
        <w:pStyle w:val="397"/>
        <w:shd w:val="clear"/>
        <w:wordWrap/>
        <w:topLinePunct w:val="0"/>
        <w:bidi w:val="0"/>
        <w:snapToGrid/>
        <w:spacing w:line="240" w:lineRule="auto"/>
        <w:rPr>
          <w:color w:val="auto"/>
          <w:kern w:val="0"/>
          <w:lang w:eastAsia="ru-RU"/>
        </w:rPr>
      </w:pPr>
      <w:r>
        <w:rPr>
          <w:color w:val="auto"/>
          <w:lang w:eastAsia="ru-RU"/>
        </w:rPr>
        <w:t>проведение</w:t>
      </w:r>
      <w:r>
        <w:rPr>
          <w:color w:val="auto"/>
          <w:kern w:val="0"/>
          <w:lang w:eastAsia="ru-RU"/>
        </w:rPr>
        <w:t xml:space="preserve"> мониторинговых исследований за состоянием атмосферного воздуха.</w:t>
      </w:r>
    </w:p>
    <w:bookmarkEnd w:id="284"/>
    <w:p>
      <w:pPr>
        <w:pStyle w:val="53"/>
        <w:widowControl w:val="0"/>
        <w:shd w:val="clear"/>
        <w:wordWrap/>
        <w:topLinePunct w:val="0"/>
        <w:bidi w:val="0"/>
        <w:snapToGrid/>
        <w:spacing w:after="0" w:line="240" w:lineRule="auto"/>
        <w:ind w:left="0" w:firstLine="709"/>
        <w:jc w:val="center"/>
        <w:rPr>
          <w:b/>
          <w:i/>
          <w:color w:val="auto"/>
          <w:sz w:val="24"/>
          <w:szCs w:val="24"/>
        </w:rPr>
      </w:pPr>
      <w:bookmarkStart w:id="285" w:name="_Hlt115676196"/>
      <w:bookmarkEnd w:id="285"/>
      <w:r>
        <w:rPr>
          <w:b/>
          <w:i/>
          <w:color w:val="auto"/>
          <w:sz w:val="24"/>
          <w:szCs w:val="24"/>
        </w:rPr>
        <w:t>Поверхностные и подземные воды</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 xml:space="preserve">Наряду с централизованным водоснабжением существует децентрализованное (общественные колодцы и пр.), находящееся на участках индивидуальной застройки. По данным ФГУЗ </w:t>
      </w:r>
      <w:bookmarkStart w:id="286" w:name="_Hlk1920819"/>
      <w:r>
        <w:rPr>
          <w:color w:val="auto"/>
          <w:sz w:val="24"/>
          <w:szCs w:val="24"/>
        </w:rPr>
        <w:t>«</w:t>
      </w:r>
      <w:bookmarkEnd w:id="286"/>
      <w:r>
        <w:rPr>
          <w:color w:val="auto"/>
          <w:sz w:val="24"/>
          <w:szCs w:val="24"/>
        </w:rPr>
        <w:t xml:space="preserve">Центр гигиены и эпидемиологии” в Пушкиногорье наблюдаются неудовлетворительные пробы качества воды по микробиологическим и санитарно-химическим показателям как централизованного, так и децентрализованного водоснабжения. Ремонт и обслуживание источников нецентрализованного водоснабжения осуществляется по заявкам жильцов. В водопроводной воде отмечалось превышение содержания показателей мутности, цветности, запаха, а также микроэлементов: сероводорода и железа. </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 xml:space="preserve">По данным территориального отдела Роспотребнадзора источников с постоянным бактериологическим загрязнением на рассматриваемой территории нет, определены зоны строгого режима источников водоснабжения: для артскважин и колодцев по 50 м в радиусе. </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 xml:space="preserve">Санитарно-техническое состояние водопроводных сетей неудовлетворительное, наблюдается большой износ сетей. </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Основным загрязнителем открытых водоемов являются стоки от населенных пунктов. На сегодняшний день существует проблема несовершенного технологического процесса очистки канализационных сточных  вод.</w:t>
      </w:r>
    </w:p>
    <w:p>
      <w:pPr>
        <w:pStyle w:val="53"/>
        <w:widowControl w:val="0"/>
        <w:shd w:val="clear"/>
        <w:wordWrap/>
        <w:topLinePunct w:val="0"/>
        <w:bidi w:val="0"/>
        <w:snapToGrid/>
        <w:spacing w:after="0" w:line="240" w:lineRule="auto"/>
        <w:ind w:left="0" w:firstLine="709"/>
        <w:jc w:val="both"/>
        <w:rPr>
          <w:color w:val="auto"/>
          <w:sz w:val="24"/>
          <w:szCs w:val="24"/>
          <w:u w:val="single"/>
        </w:rPr>
      </w:pPr>
      <w:r>
        <w:rPr>
          <w:color w:val="auto"/>
          <w:sz w:val="24"/>
          <w:szCs w:val="24"/>
          <w:u w:val="single"/>
        </w:rPr>
        <w:t>Генеральным планом предлагаются мероприятия по:</w:t>
      </w:r>
    </w:p>
    <w:p>
      <w:pPr>
        <w:pStyle w:val="397"/>
        <w:shd w:val="clear"/>
        <w:wordWrap/>
        <w:topLinePunct w:val="0"/>
        <w:bidi w:val="0"/>
        <w:snapToGrid/>
        <w:spacing w:line="240" w:lineRule="auto"/>
        <w:rPr>
          <w:color w:val="auto"/>
          <w:lang w:eastAsia="ru-RU"/>
        </w:rPr>
      </w:pPr>
      <w:bookmarkStart w:id="287" w:name="_Toc236116771"/>
      <w:r>
        <w:rPr>
          <w:color w:val="auto"/>
          <w:lang w:eastAsia="ru-RU"/>
        </w:rPr>
        <w:t>рациональному использованию водных ресурсов и  обеспечению населения качественной питьевой водой:</w:t>
      </w:r>
      <w:bookmarkEnd w:id="287"/>
    </w:p>
    <w:p>
      <w:pPr>
        <w:pStyle w:val="397"/>
        <w:shd w:val="clear"/>
        <w:wordWrap/>
        <w:topLinePunct w:val="0"/>
        <w:bidi w:val="0"/>
        <w:snapToGrid/>
        <w:spacing w:line="240" w:lineRule="auto"/>
        <w:rPr>
          <w:color w:val="auto"/>
          <w:lang w:eastAsia="ru-RU"/>
        </w:rPr>
      </w:pPr>
      <w:r>
        <w:rPr>
          <w:color w:val="auto"/>
          <w:lang w:eastAsia="ru-RU"/>
        </w:rPr>
        <w:t>организации надежного водоснабжения населенных пунктов;</w:t>
      </w:r>
    </w:p>
    <w:p>
      <w:pPr>
        <w:pStyle w:val="397"/>
        <w:shd w:val="clear"/>
        <w:wordWrap/>
        <w:topLinePunct w:val="0"/>
        <w:bidi w:val="0"/>
        <w:snapToGrid/>
        <w:spacing w:line="240" w:lineRule="auto"/>
        <w:rPr>
          <w:color w:val="auto"/>
          <w:lang w:eastAsia="ru-RU"/>
        </w:rPr>
      </w:pPr>
      <w:r>
        <w:rPr>
          <w:color w:val="auto"/>
          <w:lang w:eastAsia="ru-RU"/>
        </w:rPr>
        <w:t xml:space="preserve">установлению границ водоохранных зон и прибрежных защитных полос; </w:t>
      </w:r>
    </w:p>
    <w:p>
      <w:pPr>
        <w:pStyle w:val="397"/>
        <w:shd w:val="clear"/>
        <w:wordWrap/>
        <w:topLinePunct w:val="0"/>
        <w:bidi w:val="0"/>
        <w:snapToGrid/>
        <w:spacing w:line="240" w:lineRule="auto"/>
        <w:rPr>
          <w:color w:val="auto"/>
          <w:lang w:eastAsia="ru-RU"/>
        </w:rPr>
      </w:pPr>
      <w:r>
        <w:rPr>
          <w:color w:val="auto"/>
          <w:lang w:eastAsia="ru-RU"/>
        </w:rPr>
        <w:t>организации современной системы очистки и утилизации хозяйственно-фекальных стоков;</w:t>
      </w:r>
    </w:p>
    <w:p>
      <w:pPr>
        <w:pStyle w:val="397"/>
        <w:shd w:val="clear"/>
        <w:wordWrap/>
        <w:topLinePunct w:val="0"/>
        <w:bidi w:val="0"/>
        <w:snapToGrid/>
        <w:spacing w:line="240" w:lineRule="auto"/>
        <w:rPr>
          <w:color w:val="auto"/>
          <w:lang w:eastAsia="ru-RU"/>
        </w:rPr>
      </w:pPr>
      <w:r>
        <w:rPr>
          <w:color w:val="auto"/>
          <w:lang w:eastAsia="ru-RU"/>
        </w:rPr>
        <w:t xml:space="preserve">организации отвода и очистки дождевых стоков; </w:t>
      </w:r>
    </w:p>
    <w:p>
      <w:pPr>
        <w:pStyle w:val="397"/>
        <w:shd w:val="clear"/>
        <w:wordWrap/>
        <w:topLinePunct w:val="0"/>
        <w:bidi w:val="0"/>
        <w:snapToGrid/>
        <w:spacing w:line="240" w:lineRule="auto"/>
        <w:rPr>
          <w:color w:val="auto"/>
          <w:lang w:eastAsia="ru-RU"/>
        </w:rPr>
      </w:pPr>
      <w:r>
        <w:rPr>
          <w:color w:val="auto"/>
          <w:lang w:eastAsia="ru-RU"/>
        </w:rPr>
        <w:t>организации службы мониторинга на всех существующих водозаборах (ведение гидрогеологического контроля и режима эксплуатации);</w:t>
      </w:r>
    </w:p>
    <w:p>
      <w:pPr>
        <w:pStyle w:val="397"/>
        <w:shd w:val="clear"/>
        <w:wordWrap/>
        <w:topLinePunct w:val="0"/>
        <w:bidi w:val="0"/>
        <w:snapToGrid/>
        <w:spacing w:line="240" w:lineRule="auto"/>
        <w:rPr>
          <w:color w:val="auto"/>
          <w:lang w:eastAsia="ru-RU"/>
        </w:rPr>
      </w:pPr>
      <w:r>
        <w:rPr>
          <w:color w:val="auto"/>
          <w:lang w:eastAsia="ru-RU"/>
        </w:rPr>
        <w:t>благоустройству и планировке территории вокруг родников и колодцев, проведение планового и текущего ремонта, чистки и дезинфекции;</w:t>
      </w:r>
    </w:p>
    <w:p>
      <w:pPr>
        <w:pStyle w:val="397"/>
        <w:shd w:val="clear"/>
        <w:wordWrap/>
        <w:topLinePunct w:val="0"/>
        <w:bidi w:val="0"/>
        <w:snapToGrid/>
        <w:spacing w:line="240" w:lineRule="auto"/>
        <w:rPr>
          <w:color w:val="auto"/>
        </w:rPr>
      </w:pPr>
      <w:r>
        <w:rPr>
          <w:color w:val="auto"/>
          <w:lang w:eastAsia="ru-RU"/>
        </w:rPr>
        <w:t>установление</w:t>
      </w:r>
      <w:r>
        <w:rPr>
          <w:color w:val="auto"/>
          <w:kern w:val="0"/>
          <w:lang w:eastAsia="ru-RU"/>
        </w:rPr>
        <w:t xml:space="preserve"> проектов зон санитарной охраны водных объектов, используемых для питьевого, хозяйственно-бытового водоснабжения  и установление границ и режима зон санитарной охраны</w:t>
      </w:r>
      <w:r>
        <w:rPr>
          <w:color w:val="auto"/>
        </w:rPr>
        <w:t xml:space="preserve"> источников питьевого и хозяйственно-бытового водоснабжения;</w:t>
      </w:r>
    </w:p>
    <w:p>
      <w:pPr>
        <w:shd w:val="clear"/>
        <w:suppressAutoHyphens/>
        <w:wordWrap/>
        <w:topLinePunct w:val="0"/>
        <w:bidi w:val="0"/>
        <w:snapToGrid/>
        <w:spacing w:after="0" w:line="240" w:lineRule="auto"/>
        <w:ind w:firstLine="709"/>
        <w:jc w:val="both"/>
        <w:rPr>
          <w:color w:val="auto"/>
        </w:rPr>
      </w:pPr>
      <w:r>
        <w:rPr>
          <w:color w:val="auto"/>
        </w:rPr>
        <w:t>Для предотвращения загрязнения водных объектов требуется:</w:t>
      </w:r>
    </w:p>
    <w:p>
      <w:pPr>
        <w:pStyle w:val="397"/>
        <w:shd w:val="clear"/>
        <w:wordWrap/>
        <w:topLinePunct w:val="0"/>
        <w:bidi w:val="0"/>
        <w:snapToGrid/>
        <w:spacing w:line="240" w:lineRule="auto"/>
        <w:rPr>
          <w:color w:val="auto"/>
          <w:lang w:eastAsia="ru-RU"/>
        </w:rPr>
      </w:pPr>
      <w:r>
        <w:rPr>
          <w:color w:val="auto"/>
          <w:lang w:eastAsia="ru-RU"/>
        </w:rPr>
        <w:t>развитие систем канализации населенных пунктов и объектов рекреации и туризма;</w:t>
      </w:r>
    </w:p>
    <w:p>
      <w:pPr>
        <w:pStyle w:val="397"/>
        <w:shd w:val="clear"/>
        <w:wordWrap/>
        <w:topLinePunct w:val="0"/>
        <w:bidi w:val="0"/>
        <w:snapToGrid/>
        <w:spacing w:line="240" w:lineRule="auto"/>
        <w:rPr>
          <w:color w:val="auto"/>
          <w:lang w:eastAsia="ru-RU"/>
        </w:rPr>
      </w:pPr>
      <w:r>
        <w:rPr>
          <w:color w:val="auto"/>
          <w:lang w:eastAsia="ru-RU"/>
        </w:rPr>
        <w:t>благоустройство территории садоводств с отводом поверхностного стока на локальные очистные сооружения и устройством водонепроницаемых выгребов;</w:t>
      </w:r>
    </w:p>
    <w:p>
      <w:pPr>
        <w:pStyle w:val="397"/>
        <w:shd w:val="clear"/>
        <w:wordWrap/>
        <w:topLinePunct w:val="0"/>
        <w:bidi w:val="0"/>
        <w:snapToGrid/>
        <w:spacing w:line="240" w:lineRule="auto"/>
        <w:rPr>
          <w:color w:val="auto"/>
        </w:rPr>
      </w:pPr>
      <w:r>
        <w:rPr>
          <w:color w:val="auto"/>
          <w:lang w:eastAsia="ru-RU"/>
        </w:rPr>
        <w:t>благоустройство</w:t>
      </w:r>
      <w:r>
        <w:rPr>
          <w:color w:val="auto"/>
        </w:rPr>
        <w:t xml:space="preserve"> и охрана зеленых насаждений в границах прибрежных защитных полос и водоохранных зон.</w:t>
      </w:r>
      <w:bookmarkStart w:id="288" w:name="_Toc319411862"/>
    </w:p>
    <w:p>
      <w:pPr>
        <w:pStyle w:val="53"/>
        <w:widowControl w:val="0"/>
        <w:shd w:val="clear"/>
        <w:wordWrap/>
        <w:topLinePunct w:val="0"/>
        <w:bidi w:val="0"/>
        <w:snapToGrid/>
        <w:spacing w:after="0" w:line="240" w:lineRule="auto"/>
        <w:ind w:left="0" w:firstLine="709"/>
        <w:jc w:val="center"/>
        <w:rPr>
          <w:b/>
          <w:i/>
          <w:color w:val="auto"/>
          <w:sz w:val="24"/>
          <w:szCs w:val="24"/>
        </w:rPr>
      </w:pPr>
      <w:r>
        <w:rPr>
          <w:b/>
          <w:i/>
          <w:color w:val="auto"/>
          <w:sz w:val="24"/>
          <w:szCs w:val="24"/>
        </w:rPr>
        <w:t>Почвы</w:t>
      </w:r>
      <w:bookmarkEnd w:id="288"/>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Почвы являются основным накопителем токсичных веществ, содержащихся в промышленных и коммунальных отходах, складируемых на поверхности, в выбросах предприятий и автотранспорта, сбросах сточных вод.</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pPr>
        <w:pStyle w:val="53"/>
        <w:widowControl w:val="0"/>
        <w:shd w:val="clear"/>
        <w:wordWrap/>
        <w:topLinePunct w:val="0"/>
        <w:bidi w:val="0"/>
        <w:snapToGrid/>
        <w:spacing w:after="0" w:line="240" w:lineRule="auto"/>
        <w:ind w:left="0" w:firstLine="709"/>
        <w:jc w:val="both"/>
        <w:rPr>
          <w:color w:val="auto"/>
          <w:sz w:val="24"/>
          <w:szCs w:val="24"/>
        </w:rPr>
      </w:pPr>
      <w:bookmarkStart w:id="289" w:name="OLE_LINK434"/>
      <w:bookmarkStart w:id="290" w:name="OLE_LINK433"/>
      <w:bookmarkStart w:id="291" w:name="OLE_LINK432"/>
      <w:r>
        <w:rPr>
          <w:color w:val="auto"/>
          <w:sz w:val="24"/>
          <w:szCs w:val="24"/>
        </w:rPr>
        <w:t xml:space="preserve">Основным загрязнителем почв являются объекты сельскохозяйственного назначения (животноводческие фермы, отстойники и места хранения навозной жижи), </w:t>
      </w:r>
      <w:r>
        <w:rPr>
          <w:color w:val="auto"/>
          <w:sz w:val="24"/>
          <w:szCs w:val="24"/>
          <w:lang w:val="ru-RU"/>
        </w:rPr>
        <w:t>места</w:t>
      </w:r>
      <w:r>
        <w:rPr>
          <w:rFonts w:hint="default"/>
          <w:color w:val="auto"/>
          <w:sz w:val="24"/>
          <w:szCs w:val="24"/>
          <w:lang w:val="ru-RU"/>
        </w:rPr>
        <w:t xml:space="preserve"> размещения</w:t>
      </w:r>
      <w:r>
        <w:rPr>
          <w:color w:val="auto"/>
          <w:sz w:val="24"/>
          <w:szCs w:val="24"/>
        </w:rPr>
        <w:t xml:space="preserve"> коммунальных отходов, места стоянки и хранения объектов транспорта. По данным территориального отдела Роспотребнадзора загрязнений почв токсичными веществами, ядохимикатами и пестицидами, солями тяжелых металлов не наблюдается. Ядохимикаты и пестициды не применяются. </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 xml:space="preserve">В населенных пунктах часть отходов утилизируются на приусадебных участках, часть вывозится на несанкционированные </w:t>
      </w:r>
      <w:bookmarkEnd w:id="289"/>
      <w:bookmarkEnd w:id="290"/>
      <w:bookmarkEnd w:id="291"/>
      <w:r>
        <w:rPr>
          <w:color w:val="auto"/>
          <w:sz w:val="24"/>
          <w:szCs w:val="24"/>
        </w:rPr>
        <w:t>места размещения отходов.</w:t>
      </w:r>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Генеральным планом в качестве мероприятий по улучшению почвенного покрова территории сельского поселения предлагается:</w:t>
      </w:r>
    </w:p>
    <w:p>
      <w:pPr>
        <w:pStyle w:val="397"/>
        <w:shd w:val="clear"/>
        <w:wordWrap/>
        <w:topLinePunct w:val="0"/>
        <w:bidi w:val="0"/>
        <w:snapToGrid/>
        <w:spacing w:line="240" w:lineRule="auto"/>
        <w:rPr>
          <w:color w:val="auto"/>
          <w:lang w:eastAsia="ru-RU"/>
        </w:rPr>
      </w:pPr>
      <w:bookmarkStart w:id="292" w:name="OLE_LINK81"/>
      <w:bookmarkStart w:id="293" w:name="OLE_LINK80"/>
      <w:r>
        <w:rPr>
          <w:color w:val="auto"/>
          <w:lang w:eastAsia="ru-RU"/>
        </w:rPr>
        <w:t>ликвидация несанкционированных мест размещения отходов и рекультивация территории;</w:t>
      </w:r>
    </w:p>
    <w:p>
      <w:pPr>
        <w:pStyle w:val="397"/>
        <w:shd w:val="clear"/>
        <w:wordWrap/>
        <w:topLinePunct w:val="0"/>
        <w:bidi w:val="0"/>
        <w:snapToGrid/>
        <w:spacing w:line="240" w:lineRule="auto"/>
        <w:rPr>
          <w:color w:val="auto"/>
          <w:lang w:eastAsia="ru-RU"/>
        </w:rPr>
      </w:pPr>
      <w:r>
        <w:rPr>
          <w:color w:val="auto"/>
          <w:lang w:eastAsia="ru-RU"/>
        </w:rPr>
        <w:t>ликвидация складов хранения непригодных и запрещенных к использованию пестицидов и других аргохимикатов;</w:t>
      </w:r>
    </w:p>
    <w:p>
      <w:pPr>
        <w:pStyle w:val="397"/>
        <w:shd w:val="clear"/>
        <w:wordWrap/>
        <w:topLinePunct w:val="0"/>
        <w:bidi w:val="0"/>
        <w:snapToGrid/>
        <w:spacing w:line="240" w:lineRule="auto"/>
        <w:rPr>
          <w:color w:val="auto"/>
          <w:lang w:eastAsia="ru-RU"/>
        </w:rPr>
      </w:pPr>
      <w:r>
        <w:rPr>
          <w:color w:val="auto"/>
          <w:lang w:eastAsia="ru-RU"/>
        </w:rPr>
        <w:t>разработка и внедрение схем санитарной очистки в сельских поселениях, в т.ч. в частном секторе и садоводческих товариществах;</w:t>
      </w:r>
    </w:p>
    <w:p>
      <w:pPr>
        <w:pStyle w:val="397"/>
        <w:shd w:val="clear"/>
        <w:wordWrap/>
        <w:topLinePunct w:val="0"/>
        <w:bidi w:val="0"/>
        <w:snapToGrid/>
        <w:spacing w:line="240" w:lineRule="auto"/>
        <w:rPr>
          <w:color w:val="auto"/>
          <w:lang w:eastAsia="ru-RU"/>
        </w:rPr>
      </w:pPr>
      <w:r>
        <w:rPr>
          <w:color w:val="auto"/>
          <w:lang w:eastAsia="ru-RU"/>
        </w:rPr>
        <w:t>выполнение работ по организации утилизации жидких коммунальных  отходов;</w:t>
      </w:r>
    </w:p>
    <w:p>
      <w:pPr>
        <w:pStyle w:val="397"/>
        <w:shd w:val="clear"/>
        <w:wordWrap/>
        <w:topLinePunct w:val="0"/>
        <w:bidi w:val="0"/>
        <w:snapToGrid/>
        <w:spacing w:line="240" w:lineRule="auto"/>
        <w:rPr>
          <w:color w:val="auto"/>
          <w:lang w:eastAsia="ru-RU"/>
        </w:rPr>
      </w:pPr>
      <w:bookmarkStart w:id="294" w:name="_Toc210636279"/>
      <w:r>
        <w:rPr>
          <w:color w:val="auto"/>
          <w:lang w:eastAsia="ru-RU"/>
        </w:rPr>
        <w:t>контроль над состоянием почв в районах сервисного обслуживания автотранспорта (стоянки, АЗС, гаражи, мойки, СТО);</w:t>
      </w:r>
      <w:bookmarkEnd w:id="294"/>
    </w:p>
    <w:p>
      <w:pPr>
        <w:pStyle w:val="397"/>
        <w:shd w:val="clear"/>
        <w:wordWrap/>
        <w:topLinePunct w:val="0"/>
        <w:bidi w:val="0"/>
        <w:snapToGrid/>
        <w:spacing w:line="240" w:lineRule="auto"/>
        <w:rPr>
          <w:color w:val="auto"/>
          <w:lang w:eastAsia="ru-RU"/>
        </w:rPr>
      </w:pPr>
      <w:bookmarkStart w:id="295" w:name="_Toc210636280"/>
      <w:r>
        <w:rPr>
          <w:color w:val="auto"/>
          <w:lang w:eastAsia="ru-RU"/>
        </w:rPr>
        <w:t>контроль над техническим состоянием местного и транзитного автотранспорта</w:t>
      </w:r>
      <w:bookmarkEnd w:id="292"/>
      <w:bookmarkEnd w:id="293"/>
      <w:r>
        <w:rPr>
          <w:color w:val="auto"/>
          <w:lang w:eastAsia="ru-RU"/>
        </w:rPr>
        <w:t>.</w:t>
      </w:r>
      <w:bookmarkEnd w:id="295"/>
    </w:p>
    <w:p>
      <w:pPr>
        <w:keepNext/>
        <w:keepLines/>
        <w:shd w:val="clear"/>
        <w:suppressAutoHyphens/>
        <w:wordWrap/>
        <w:topLinePunct w:val="0"/>
        <w:bidi w:val="0"/>
        <w:snapToGrid/>
        <w:spacing w:after="0" w:line="240" w:lineRule="auto"/>
        <w:jc w:val="center"/>
        <w:rPr>
          <w:b/>
          <w:color w:val="auto"/>
          <w:szCs w:val="26"/>
        </w:rPr>
      </w:pPr>
      <w:bookmarkStart w:id="296" w:name="_Toc319411863"/>
      <w:r>
        <w:rPr>
          <w:b/>
          <w:color w:val="auto"/>
          <w:szCs w:val="26"/>
        </w:rPr>
        <w:t>Радиационная обстановка</w:t>
      </w:r>
      <w:bookmarkEnd w:id="296"/>
    </w:p>
    <w:p>
      <w:pPr>
        <w:pStyle w:val="53"/>
        <w:widowControl w:val="0"/>
        <w:shd w:val="clear"/>
        <w:wordWrap/>
        <w:topLinePunct w:val="0"/>
        <w:bidi w:val="0"/>
        <w:snapToGrid/>
        <w:spacing w:after="0" w:line="240" w:lineRule="auto"/>
        <w:ind w:left="0" w:firstLine="709"/>
        <w:jc w:val="both"/>
        <w:rPr>
          <w:color w:val="auto"/>
          <w:sz w:val="24"/>
          <w:szCs w:val="24"/>
        </w:rPr>
      </w:pPr>
      <w:r>
        <w:rPr>
          <w:color w:val="auto"/>
          <w:sz w:val="24"/>
          <w:szCs w:val="24"/>
        </w:rPr>
        <w:t>Контроль радиационного фона проводится территориальным отделом Роспотребнадзора. Выполняются замеры радиационного фона, а также исследования на загрязнение цезием</w:t>
      </w:r>
      <w:r>
        <w:rPr>
          <w:rFonts w:hint="default"/>
          <w:color w:val="auto"/>
          <w:sz w:val="24"/>
          <w:szCs w:val="24"/>
          <w:lang w:val="ru-RU"/>
        </w:rPr>
        <w:t xml:space="preserve"> </w:t>
      </w:r>
      <w:r>
        <w:rPr>
          <w:color w:val="auto"/>
          <w:sz w:val="24"/>
          <w:szCs w:val="24"/>
        </w:rPr>
        <w:t xml:space="preserve">137. Превышение норм не выявлено. Среднее колебание радиационного фона 13 м/рентген в час. </w:t>
      </w:r>
    </w:p>
    <w:p>
      <w:pPr>
        <w:pStyle w:val="53"/>
        <w:widowControl w:val="0"/>
        <w:shd w:val="clear"/>
        <w:wordWrap/>
        <w:topLinePunct w:val="0"/>
        <w:bidi w:val="0"/>
        <w:snapToGrid/>
        <w:spacing w:after="0" w:line="240" w:lineRule="auto"/>
        <w:ind w:left="0" w:firstLine="709"/>
        <w:jc w:val="both"/>
        <w:rPr>
          <w:color w:val="auto"/>
          <w:sz w:val="24"/>
          <w:szCs w:val="24"/>
        </w:rPr>
      </w:pPr>
    </w:p>
    <w:p>
      <w:pPr>
        <w:pStyle w:val="53"/>
        <w:widowControl w:val="0"/>
        <w:shd w:val="clear"/>
        <w:wordWrap/>
        <w:topLinePunct w:val="0"/>
        <w:bidi w:val="0"/>
        <w:snapToGrid/>
        <w:spacing w:after="0" w:line="240" w:lineRule="auto"/>
        <w:ind w:left="0" w:firstLine="709"/>
        <w:jc w:val="both"/>
        <w:rPr>
          <w:color w:val="auto"/>
          <w:sz w:val="24"/>
          <w:szCs w:val="24"/>
        </w:rPr>
      </w:pPr>
    </w:p>
    <w:p>
      <w:pPr>
        <w:pStyle w:val="53"/>
        <w:widowControl w:val="0"/>
        <w:shd w:val="clear"/>
        <w:wordWrap/>
        <w:topLinePunct w:val="0"/>
        <w:bidi w:val="0"/>
        <w:snapToGrid/>
        <w:spacing w:after="0" w:line="240" w:lineRule="auto"/>
        <w:ind w:left="0" w:firstLine="709"/>
        <w:jc w:val="both"/>
        <w:rPr>
          <w:color w:val="auto"/>
          <w:sz w:val="24"/>
          <w:szCs w:val="24"/>
        </w:rPr>
      </w:pPr>
    </w:p>
    <w:p>
      <w:pPr>
        <w:pStyle w:val="53"/>
        <w:widowControl w:val="0"/>
        <w:shd w:val="clear"/>
        <w:wordWrap/>
        <w:topLinePunct w:val="0"/>
        <w:bidi w:val="0"/>
        <w:snapToGrid/>
        <w:spacing w:after="0" w:line="240" w:lineRule="auto"/>
        <w:ind w:left="0" w:firstLine="709"/>
        <w:jc w:val="both"/>
        <w:rPr>
          <w:color w:val="auto"/>
          <w:sz w:val="24"/>
          <w:szCs w:val="24"/>
        </w:rPr>
      </w:pPr>
    </w:p>
    <w:bookmarkEnd w:id="282"/>
    <w:p>
      <w:pPr>
        <w:pStyle w:val="3"/>
        <w:numPr>
          <w:ilvl w:val="1"/>
          <w:numId w:val="11"/>
        </w:numPr>
        <w:shd w:val="clear"/>
        <w:wordWrap/>
        <w:topLinePunct w:val="0"/>
        <w:bidi w:val="0"/>
        <w:snapToGrid/>
        <w:spacing w:line="240" w:lineRule="auto"/>
        <w:ind w:left="0" w:firstLine="0"/>
        <w:rPr>
          <w:color w:val="auto"/>
        </w:rPr>
      </w:pPr>
      <w:bookmarkStart w:id="297" w:name="_Toc342378326"/>
      <w:bookmarkStart w:id="298" w:name="_Toc30876"/>
      <w:bookmarkStart w:id="299" w:name="_Toc342472339"/>
      <w:r>
        <w:rPr>
          <w:color w:val="auto"/>
        </w:rPr>
        <w:t>Зоны с особыми условиями использования территорий</w:t>
      </w:r>
      <w:bookmarkEnd w:id="297"/>
      <w:bookmarkEnd w:id="298"/>
    </w:p>
    <w:p>
      <w:pPr>
        <w:pStyle w:val="4"/>
        <w:numPr>
          <w:ilvl w:val="2"/>
          <w:numId w:val="11"/>
        </w:numPr>
        <w:shd w:val="clear"/>
        <w:wordWrap/>
        <w:topLinePunct w:val="0"/>
        <w:bidi w:val="0"/>
        <w:snapToGrid/>
        <w:spacing w:line="240" w:lineRule="auto"/>
        <w:ind w:left="0" w:firstLine="0"/>
        <w:rPr>
          <w:color w:val="auto"/>
          <w:kern w:val="32"/>
          <w:lang w:eastAsia="ru-RU"/>
        </w:rPr>
      </w:pPr>
      <w:bookmarkStart w:id="300" w:name="_Toc15706"/>
      <w:r>
        <w:rPr>
          <w:color w:val="auto"/>
          <w:kern w:val="32"/>
          <w:lang w:eastAsia="ru-RU"/>
        </w:rPr>
        <w:t>Особо</w:t>
      </w:r>
      <w:r>
        <w:rPr>
          <w:rFonts w:hint="default"/>
          <w:color w:val="auto"/>
          <w:kern w:val="32"/>
          <w:lang w:val="en-US" w:eastAsia="ru-RU"/>
        </w:rPr>
        <w:t xml:space="preserve"> охраняемые природные территории</w:t>
      </w:r>
      <w:bookmarkEnd w:id="300"/>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bookmarkStart w:id="301" w:name="_Toc251316438"/>
      <w:bookmarkStart w:id="302" w:name="_Toc248573864"/>
      <w:bookmarkStart w:id="303" w:name="_Toc375635629"/>
      <w:bookmarkStart w:id="304" w:name="_Toc251227953"/>
      <w:bookmarkStart w:id="305" w:name="_Toc251228155"/>
      <w:bookmarkStart w:id="306" w:name="_Toc251227801"/>
      <w:bookmarkStart w:id="307" w:name="_Toc244667636"/>
      <w:bookmarkStart w:id="308" w:name="_Toc263336529"/>
      <w:r>
        <w:rPr>
          <w:rFonts w:ascii="Times New Roman" w:hAnsi="Times New Roman" w:eastAsia="Times New Roman" w:cs="Times New Roman"/>
          <w:color w:val="auto"/>
          <w:kern w:val="0"/>
          <w:sz w:val="24"/>
          <w:szCs w:val="24"/>
          <w:lang w:val="ru-RU" w:eastAsia="zh-CN" w:bidi="ar-SA"/>
        </w:rPr>
        <w:t>В</w:t>
      </w:r>
      <w:r>
        <w:rPr>
          <w:rFonts w:hint="default" w:ascii="Times New Roman" w:hAnsi="Times New Roman" w:eastAsia="Times New Roman" w:cs="Times New Roman"/>
          <w:color w:val="auto"/>
          <w:kern w:val="0"/>
          <w:sz w:val="24"/>
          <w:szCs w:val="24"/>
          <w:lang w:val="ru-RU" w:eastAsia="zh-CN" w:bidi="ar-SA"/>
        </w:rPr>
        <w:t xml:space="preserve"> соответствии с постановлением администрации Псковской области от 28.03.2016 № 100 «О памятнике природы Псковской области «Урочище «Заозерье» на основании</w:t>
      </w:r>
      <w:r>
        <w:rPr>
          <w:rFonts w:ascii="Times New Roman" w:hAnsi="Times New Roman" w:eastAsia="Times New Roman" w:cs="Times New Roman"/>
          <w:color w:val="auto"/>
          <w:kern w:val="0"/>
          <w:sz w:val="24"/>
          <w:szCs w:val="24"/>
          <w:lang w:val="en-US" w:eastAsia="zh-CN" w:bidi="ar-SA"/>
        </w:rPr>
        <w:t xml:space="preserve"> статей 26, 27 Федерального закона от 14 марта 1995 г. N 33-ФЗ "Об особо охраняемых природных территориях", Закона области от 19 февраля 2002 г. N 174-ОЗ "О системе органов исполнительной власти Псковской области" </w:t>
      </w:r>
      <w:r>
        <w:rPr>
          <w:rFonts w:ascii="Times New Roman" w:hAnsi="Times New Roman" w:eastAsia="Times New Roman" w:cs="Times New Roman"/>
          <w:color w:val="auto"/>
          <w:sz w:val="24"/>
          <w:szCs w:val="24"/>
          <w:lang w:val="en-US" w:eastAsia="zh-CN"/>
        </w:rPr>
        <w:t xml:space="preserve">Администрация </w:t>
      </w:r>
      <w:r>
        <w:rPr>
          <w:rFonts w:ascii="Times New Roman" w:hAnsi="Times New Roman" w:eastAsia="Times New Roman" w:cs="Times New Roman"/>
          <w:color w:val="auto"/>
          <w:kern w:val="0"/>
          <w:sz w:val="24"/>
          <w:szCs w:val="24"/>
          <w:lang w:val="en-US" w:eastAsia="zh-CN" w:bidi="ar-SA"/>
        </w:rPr>
        <w:t>области постанов</w:t>
      </w:r>
      <w:r>
        <w:rPr>
          <w:rFonts w:ascii="Times New Roman" w:hAnsi="Times New Roman" w:eastAsia="Times New Roman" w:cs="Times New Roman"/>
          <w:color w:val="auto"/>
          <w:kern w:val="0"/>
          <w:sz w:val="24"/>
          <w:szCs w:val="24"/>
          <w:lang w:val="ru-RU" w:eastAsia="zh-CN" w:bidi="ar-SA"/>
        </w:rPr>
        <w:t>ила</w:t>
      </w:r>
      <w:r>
        <w:rPr>
          <w:rFonts w:hint="default" w:ascii="Times New Roman" w:hAnsi="Times New Roman" w:eastAsia="Times New Roman" w:cs="Times New Roman"/>
          <w:color w:val="auto"/>
          <w:kern w:val="0"/>
          <w:sz w:val="24"/>
          <w:szCs w:val="24"/>
          <w:lang w:val="ru-RU" w:eastAsia="zh-CN" w:bidi="ar-SA"/>
        </w:rPr>
        <w:t xml:space="preserve"> объявлен прир</w:t>
      </w:r>
      <w:r>
        <w:rPr>
          <w:rFonts w:hint="default" w:ascii="Times New Roman" w:hAnsi="Times New Roman" w:eastAsia="Times New Roman" w:cs="Times New Roman"/>
          <w:color w:val="auto"/>
          <w:kern w:val="0"/>
          <w:sz w:val="24"/>
          <w:szCs w:val="24"/>
          <w:lang w:val="en-US" w:eastAsia="zh-CN" w:bidi="ar-SA"/>
        </w:rPr>
        <w:t>одный объект "Урочище "Заозерье" памятником природы Псковской области, а территорию, занятую им, - особо охраняемой природной территорией регионального значения.</w:t>
      </w:r>
      <w:r>
        <w:rPr>
          <w:rFonts w:hint="default" w:ascii="Times New Roman" w:hAnsi="Times New Roman" w:eastAsia="Times New Roman" w:cs="Times New Roman"/>
          <w:color w:val="auto"/>
          <w:kern w:val="0"/>
          <w:sz w:val="24"/>
          <w:szCs w:val="24"/>
          <w:lang w:val="ru-RU" w:eastAsia="zh-CN" w:bidi="ar-SA"/>
        </w:rPr>
        <w:t xml:space="preserve"> </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en-US" w:eastAsia="zh-CN" w:bidi="ar-SA"/>
        </w:rPr>
      </w:pPr>
      <w:r>
        <w:rPr>
          <w:rFonts w:hint="default" w:ascii="Times New Roman" w:hAnsi="Times New Roman" w:eastAsia="Times New Roman" w:cs="Times New Roman"/>
          <w:color w:val="auto"/>
          <w:kern w:val="0"/>
          <w:sz w:val="24"/>
          <w:szCs w:val="24"/>
          <w:lang w:val="en-US" w:eastAsia="zh-CN" w:bidi="ar-SA"/>
        </w:rPr>
        <w:t>В</w:t>
      </w:r>
      <w:r>
        <w:rPr>
          <w:rFonts w:hint="default" w:ascii="Times New Roman" w:hAnsi="Times New Roman" w:eastAsia="Times New Roman" w:cs="Times New Roman"/>
          <w:color w:val="auto"/>
          <w:kern w:val="0"/>
          <w:sz w:val="24"/>
          <w:szCs w:val="24"/>
          <w:lang w:val="ru-RU" w:eastAsia="zh-CN" w:bidi="ar-SA"/>
        </w:rPr>
        <w:t xml:space="preserve"> </w:t>
      </w:r>
      <w:r>
        <w:rPr>
          <w:rFonts w:hint="default" w:ascii="Times New Roman" w:hAnsi="Times New Roman" w:eastAsia="Times New Roman" w:cs="Times New Roman"/>
          <w:color w:val="auto"/>
          <w:kern w:val="0"/>
          <w:sz w:val="24"/>
          <w:szCs w:val="24"/>
          <w:lang w:val="en-US" w:eastAsia="zh-CN" w:bidi="ar-SA"/>
        </w:rPr>
        <w:t>приложение N 1 "Перечень памятников природы Псковской области" к постановлению Администрации области от 04 декабря 1995 г. N 196 "О формировании природно-заповедного фонда области"</w:t>
      </w:r>
      <w:r>
        <w:rPr>
          <w:rFonts w:hint="default" w:ascii="Times New Roman" w:hAnsi="Times New Roman" w:eastAsia="Times New Roman" w:cs="Times New Roman"/>
          <w:color w:val="auto"/>
          <w:kern w:val="0"/>
          <w:sz w:val="24"/>
          <w:szCs w:val="24"/>
          <w:lang w:val="ru-RU" w:eastAsia="zh-CN" w:bidi="ar-SA"/>
        </w:rPr>
        <w:t xml:space="preserve"> в</w:t>
      </w:r>
      <w:r>
        <w:rPr>
          <w:rFonts w:hint="default" w:ascii="Times New Roman" w:hAnsi="Times New Roman" w:eastAsia="Times New Roman" w:cs="Times New Roman"/>
          <w:color w:val="auto"/>
          <w:kern w:val="0"/>
          <w:sz w:val="24"/>
          <w:szCs w:val="24"/>
          <w:lang w:val="en-US" w:eastAsia="zh-CN" w:bidi="ar-SA"/>
        </w:rPr>
        <w:t>нес</w:t>
      </w:r>
      <w:r>
        <w:rPr>
          <w:rFonts w:hint="default" w:ascii="Times New Roman" w:hAnsi="Times New Roman" w:eastAsia="Times New Roman" w:cs="Times New Roman"/>
          <w:color w:val="auto"/>
          <w:kern w:val="0"/>
          <w:sz w:val="24"/>
          <w:szCs w:val="24"/>
          <w:lang w:val="ru-RU" w:eastAsia="zh-CN" w:bidi="ar-SA"/>
        </w:rPr>
        <w:t>ено</w:t>
      </w:r>
      <w:r>
        <w:rPr>
          <w:rFonts w:hint="default" w:ascii="Times New Roman" w:hAnsi="Times New Roman" w:eastAsia="Times New Roman" w:cs="Times New Roman"/>
          <w:color w:val="auto"/>
          <w:kern w:val="0"/>
          <w:sz w:val="24"/>
          <w:szCs w:val="24"/>
          <w:lang w:val="en-US" w:eastAsia="zh-CN" w:bidi="ar-SA"/>
        </w:rPr>
        <w:t xml:space="preserve"> изменение</w:t>
      </w:r>
      <w:r>
        <w:rPr>
          <w:rFonts w:hint="default" w:ascii="Times New Roman" w:hAnsi="Times New Roman" w:eastAsia="Times New Roman" w:cs="Times New Roman"/>
          <w:color w:val="auto"/>
          <w:kern w:val="0"/>
          <w:sz w:val="24"/>
          <w:szCs w:val="24"/>
          <w:lang w:val="ru-RU" w:eastAsia="zh-CN" w:bidi="ar-SA"/>
        </w:rPr>
        <w:t xml:space="preserve"> - раздел</w:t>
      </w:r>
      <w:r>
        <w:rPr>
          <w:rFonts w:hint="default" w:ascii="Times New Roman" w:hAnsi="Times New Roman" w:eastAsia="Times New Roman" w:cs="Times New Roman"/>
          <w:color w:val="auto"/>
          <w:kern w:val="0"/>
          <w:sz w:val="24"/>
          <w:szCs w:val="24"/>
          <w:lang w:val="en-US" w:eastAsia="zh-CN" w:bidi="ar-SA"/>
        </w:rPr>
        <w:t xml:space="preserve"> "Пушкиногорский район" следующего содержания:</w:t>
      </w:r>
    </w:p>
    <w:tbl>
      <w:tblPr>
        <w:tblStyle w:val="6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242"/>
        <w:gridCol w:w="712"/>
        <w:gridCol w:w="1859"/>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5"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Helvetica" w:cs="Times New Roman"/>
                <w:i w:val="0"/>
                <w:iCs w:val="0"/>
                <w:caps w:val="0"/>
                <w:color w:val="auto"/>
                <w:spacing w:val="0"/>
                <w:kern w:val="0"/>
                <w:sz w:val="20"/>
                <w:szCs w:val="20"/>
                <w:lang w:val="en-US" w:eastAsia="zh-CN" w:bidi="ar"/>
              </w:rPr>
            </w:pPr>
            <w:r>
              <w:rPr>
                <w:rFonts w:hint="default" w:ascii="Times New Roman" w:hAnsi="Times New Roman" w:eastAsia="SimSun" w:cs="Times New Roman"/>
                <w:i w:val="0"/>
                <w:iCs w:val="0"/>
                <w:caps w:val="0"/>
                <w:color w:val="auto"/>
                <w:spacing w:val="0"/>
                <w:sz w:val="20"/>
                <w:szCs w:val="20"/>
                <w:shd w:val="clear" w:fill="FFFFFF"/>
              </w:rPr>
              <w:t>NN</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Helvetica" w:cs="Times New Roman"/>
                <w:i w:val="0"/>
                <w:iCs w:val="0"/>
                <w:caps w:val="0"/>
                <w:color w:val="auto"/>
                <w:spacing w:val="0"/>
                <w:kern w:val="0"/>
                <w:sz w:val="20"/>
                <w:szCs w:val="20"/>
                <w:lang w:val="en-US" w:eastAsia="zh-CN" w:bidi="ar"/>
              </w:rPr>
            </w:pPr>
            <w:r>
              <w:rPr>
                <w:rFonts w:hint="default" w:ascii="Times New Roman" w:hAnsi="Times New Roman" w:eastAsia="SimSun" w:cs="Times New Roman"/>
                <w:i w:val="0"/>
                <w:iCs w:val="0"/>
                <w:caps w:val="0"/>
                <w:color w:val="auto"/>
                <w:spacing w:val="0"/>
                <w:sz w:val="20"/>
                <w:szCs w:val="20"/>
                <w:shd w:val="clear" w:fill="FFFFFF"/>
              </w:rPr>
              <w:t>Название </w:t>
            </w:r>
          </w:p>
        </w:tc>
        <w:tc>
          <w:tcPr>
            <w:tcW w:w="764"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Helvetica" w:cs="Times New Roman"/>
                <w:i w:val="0"/>
                <w:iCs w:val="0"/>
                <w:caps w:val="0"/>
                <w:color w:val="auto"/>
                <w:spacing w:val="0"/>
                <w:kern w:val="0"/>
                <w:sz w:val="20"/>
                <w:szCs w:val="20"/>
                <w:lang w:val="en-US" w:eastAsia="zh-CN" w:bidi="ar"/>
              </w:rPr>
            </w:pPr>
            <w:r>
              <w:rPr>
                <w:rFonts w:hint="default" w:ascii="Times New Roman" w:hAnsi="Times New Roman" w:eastAsia="SimSun" w:cs="Times New Roman"/>
                <w:i w:val="0"/>
                <w:iCs w:val="0"/>
                <w:caps w:val="0"/>
                <w:color w:val="auto"/>
                <w:spacing w:val="0"/>
                <w:sz w:val="20"/>
                <w:szCs w:val="20"/>
                <w:shd w:val="clear" w:fill="FFFFFF"/>
              </w:rPr>
              <w:t>Площадь</w:t>
            </w:r>
            <w:r>
              <w:rPr>
                <w:rFonts w:hint="default" w:ascii="Times New Roman" w:hAnsi="Times New Roman" w:eastAsia="SimSun" w:cs="Times New Roman"/>
                <w:i w:val="0"/>
                <w:iCs w:val="0"/>
                <w:caps w:val="0"/>
                <w:color w:val="auto"/>
                <w:spacing w:val="0"/>
                <w:sz w:val="20"/>
                <w:szCs w:val="20"/>
                <w:shd w:val="clear" w:fill="FFFFFF"/>
              </w:rPr>
              <w:br w:type="textWrapping"/>
            </w:r>
            <w:r>
              <w:rPr>
                <w:rFonts w:hint="default" w:ascii="Times New Roman" w:hAnsi="Times New Roman" w:eastAsia="SimSun" w:cs="Times New Roman"/>
                <w:i w:val="0"/>
                <w:iCs w:val="0"/>
                <w:caps w:val="0"/>
                <w:color w:val="auto"/>
                <w:spacing w:val="0"/>
                <w:sz w:val="20"/>
                <w:szCs w:val="20"/>
                <w:shd w:val="clear" w:fill="FFFFFF"/>
              </w:rPr>
              <w:t>(га)</w:t>
            </w:r>
          </w:p>
        </w:tc>
        <w:tc>
          <w:tcPr>
            <w:tcW w:w="2032"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Helvetica" w:cs="Times New Roman"/>
                <w:i w:val="0"/>
                <w:iCs w:val="0"/>
                <w:caps w:val="0"/>
                <w:color w:val="auto"/>
                <w:spacing w:val="0"/>
                <w:kern w:val="0"/>
                <w:sz w:val="20"/>
                <w:szCs w:val="20"/>
                <w:lang w:val="en-US" w:eastAsia="zh-CN" w:bidi="ar"/>
              </w:rPr>
            </w:pPr>
            <w:r>
              <w:rPr>
                <w:rFonts w:hint="default" w:ascii="Times New Roman" w:hAnsi="Times New Roman" w:eastAsia="SimSun" w:cs="Times New Roman"/>
                <w:i w:val="0"/>
                <w:iCs w:val="0"/>
                <w:caps w:val="0"/>
                <w:color w:val="auto"/>
                <w:spacing w:val="0"/>
                <w:sz w:val="20"/>
                <w:szCs w:val="20"/>
                <w:shd w:val="clear" w:fill="FFFFFF"/>
              </w:rPr>
              <w:t>местонахождение</w:t>
            </w:r>
          </w:p>
        </w:tc>
        <w:tc>
          <w:tcPr>
            <w:tcW w:w="4485" w:type="dxa"/>
            <w:vAlign w:val="center"/>
          </w:tcPr>
          <w:p>
            <w:pPr>
              <w:pStyle w:val="53"/>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after="0" w:line="240" w:lineRule="auto"/>
              <w:jc w:val="center"/>
              <w:textAlignment w:val="auto"/>
              <w:rPr>
                <w:rFonts w:hint="default" w:ascii="Times New Roman" w:hAnsi="Times New Roman" w:eastAsia="Helvetica" w:cs="Times New Roman"/>
                <w:i w:val="0"/>
                <w:iCs w:val="0"/>
                <w:caps w:val="0"/>
                <w:color w:val="auto"/>
                <w:spacing w:val="0"/>
                <w:kern w:val="0"/>
                <w:sz w:val="20"/>
                <w:szCs w:val="20"/>
                <w:lang w:val="en-US" w:eastAsia="zh-CN" w:bidi="ar"/>
              </w:rPr>
            </w:pPr>
            <w:r>
              <w:rPr>
                <w:rFonts w:hint="default" w:ascii="Times New Roman" w:hAnsi="Times New Roman" w:eastAsia="SimSun" w:cs="Times New Roman"/>
                <w:i w:val="0"/>
                <w:iCs w:val="0"/>
                <w:caps w:val="0"/>
                <w:color w:val="auto"/>
                <w:spacing w:val="0"/>
                <w:sz w:val="20"/>
                <w:szCs w:val="20"/>
                <w:shd w:val="clear" w:fill="FFFFFF"/>
              </w:rPr>
              <w:t>Характеристика</w:t>
            </w:r>
            <w:r>
              <w:rPr>
                <w:rFonts w:hint="default" w:ascii="Times New Roman" w:hAnsi="Times New Roman" w:eastAsia="SimSun" w:cs="Times New Roman"/>
                <w:i w:val="0"/>
                <w:iCs w:val="0"/>
                <w:caps w:val="0"/>
                <w:color w:val="auto"/>
                <w:spacing w:val="0"/>
                <w:sz w:val="20"/>
                <w:szCs w:val="20"/>
                <w:shd w:val="clear" w:fill="FFFFFF"/>
              </w:rPr>
              <w:br w:type="textWrapping"/>
            </w:r>
            <w:r>
              <w:rPr>
                <w:rFonts w:hint="default" w:ascii="Times New Roman" w:hAnsi="Times New Roman" w:eastAsia="SimSun" w:cs="Times New Roman"/>
                <w:i w:val="0"/>
                <w:iCs w:val="0"/>
                <w:caps w:val="0"/>
                <w:color w:val="auto"/>
                <w:spacing w:val="0"/>
                <w:sz w:val="20"/>
                <w:szCs w:val="20"/>
                <w:shd w:val="clear" w:fill="FFFFFF"/>
              </w:rPr>
              <w:t>объекта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6" w:type="dxa"/>
            <w:gridSpan w:val="5"/>
            <w:vAlign w:val="center"/>
          </w:tcPr>
          <w:p>
            <w:pPr>
              <w:pStyle w:val="53"/>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after="0" w:line="240" w:lineRule="auto"/>
              <w:jc w:val="center"/>
              <w:textAlignment w:val="auto"/>
              <w:rPr>
                <w:rFonts w:hint="default" w:ascii="Times New Roman" w:hAnsi="Times New Roman" w:eastAsia="Helvetica" w:cs="Times New Roman"/>
                <w:i w:val="0"/>
                <w:iCs w:val="0"/>
                <w:caps w:val="0"/>
                <w:color w:val="auto"/>
                <w:spacing w:val="0"/>
                <w:kern w:val="0"/>
                <w:sz w:val="20"/>
                <w:szCs w:val="20"/>
                <w:lang w:val="en-US" w:eastAsia="zh-CN" w:bidi="ar"/>
              </w:rPr>
            </w:pPr>
            <w:r>
              <w:rPr>
                <w:rFonts w:hint="default" w:ascii="Times New Roman" w:hAnsi="Times New Roman" w:eastAsia="Helvetica" w:cs="Times New Roman"/>
                <w:i w:val="0"/>
                <w:iCs w:val="0"/>
                <w:caps w:val="0"/>
                <w:color w:val="auto"/>
                <w:spacing w:val="0"/>
                <w:kern w:val="0"/>
                <w:sz w:val="20"/>
                <w:szCs w:val="20"/>
                <w:lang w:val="en-US" w:eastAsia="zh-CN" w:bidi="ar"/>
              </w:rPr>
              <w:t>Пушкиногорский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Helvetica" w:cs="Times New Roman"/>
                <w:i w:val="0"/>
                <w:iCs w:val="0"/>
                <w:caps w:val="0"/>
                <w:color w:val="auto"/>
                <w:spacing w:val="0"/>
                <w:kern w:val="2"/>
                <w:sz w:val="20"/>
                <w:szCs w:val="20"/>
                <w:lang w:val="en-US" w:eastAsia="zh-CN" w:bidi="ar-SA"/>
              </w:rPr>
            </w:pPr>
            <w:r>
              <w:rPr>
                <w:rFonts w:hint="default" w:ascii="Times New Roman" w:hAnsi="Times New Roman" w:eastAsia="Helvetica" w:cs="Times New Roman"/>
                <w:i w:val="0"/>
                <w:iCs w:val="0"/>
                <w:caps w:val="0"/>
                <w:color w:val="auto"/>
                <w:spacing w:val="0"/>
                <w:kern w:val="0"/>
                <w:sz w:val="20"/>
                <w:szCs w:val="20"/>
                <w:lang w:val="en-US" w:eastAsia="zh-CN" w:bidi="ar"/>
              </w:rPr>
              <w:t>10</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Helvetica" w:cs="Times New Roman"/>
                <w:i w:val="0"/>
                <w:iCs w:val="0"/>
                <w:caps w:val="0"/>
                <w:color w:val="auto"/>
                <w:spacing w:val="0"/>
                <w:kern w:val="2"/>
                <w:sz w:val="20"/>
                <w:szCs w:val="20"/>
                <w:lang w:val="en-US" w:eastAsia="zh-CN" w:bidi="ar-SA"/>
              </w:rPr>
            </w:pPr>
            <w:r>
              <w:rPr>
                <w:rFonts w:hint="default" w:ascii="Times New Roman" w:hAnsi="Times New Roman" w:eastAsia="Helvetica" w:cs="Times New Roman"/>
                <w:i w:val="0"/>
                <w:iCs w:val="0"/>
                <w:caps w:val="0"/>
                <w:color w:val="auto"/>
                <w:spacing w:val="0"/>
                <w:kern w:val="0"/>
                <w:sz w:val="20"/>
                <w:szCs w:val="20"/>
                <w:lang w:val="en-US" w:eastAsia="zh-CN" w:bidi="ar"/>
              </w:rPr>
              <w:t>Урочище "Заозерье"</w:t>
            </w:r>
          </w:p>
        </w:tc>
        <w:tc>
          <w:tcPr>
            <w:tcW w:w="7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Helvetica" w:cs="Times New Roman"/>
                <w:i w:val="0"/>
                <w:iCs w:val="0"/>
                <w:caps w:val="0"/>
                <w:color w:val="auto"/>
                <w:spacing w:val="0"/>
                <w:kern w:val="2"/>
                <w:sz w:val="20"/>
                <w:szCs w:val="20"/>
                <w:lang w:val="en-US" w:eastAsia="zh-CN" w:bidi="ar-SA"/>
              </w:rPr>
            </w:pPr>
            <w:r>
              <w:rPr>
                <w:rFonts w:hint="default" w:ascii="Times New Roman" w:hAnsi="Times New Roman" w:eastAsia="Helvetica" w:cs="Times New Roman"/>
                <w:i w:val="0"/>
                <w:iCs w:val="0"/>
                <w:caps w:val="0"/>
                <w:color w:val="auto"/>
                <w:spacing w:val="0"/>
                <w:kern w:val="0"/>
                <w:sz w:val="20"/>
                <w:szCs w:val="20"/>
                <w:lang w:val="en-US" w:eastAsia="zh-CN" w:bidi="ar"/>
              </w:rPr>
              <w:t>799,6</w:t>
            </w:r>
          </w:p>
        </w:tc>
        <w:tc>
          <w:tcPr>
            <w:tcW w:w="20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Helvetica" w:cs="Times New Roman"/>
                <w:i w:val="0"/>
                <w:iCs w:val="0"/>
                <w:caps w:val="0"/>
                <w:color w:val="auto"/>
                <w:spacing w:val="0"/>
                <w:kern w:val="2"/>
                <w:sz w:val="20"/>
                <w:szCs w:val="20"/>
                <w:lang w:val="en-US" w:eastAsia="zh-CN" w:bidi="ar-SA"/>
              </w:rPr>
            </w:pPr>
            <w:r>
              <w:rPr>
                <w:rFonts w:hint="default" w:ascii="Times New Roman" w:hAnsi="Times New Roman" w:eastAsia="Helvetica" w:cs="Times New Roman"/>
                <w:i w:val="0"/>
                <w:iCs w:val="0"/>
                <w:caps w:val="0"/>
                <w:color w:val="auto"/>
                <w:spacing w:val="0"/>
                <w:kern w:val="0"/>
                <w:sz w:val="20"/>
                <w:szCs w:val="20"/>
                <w:lang w:val="en-US" w:eastAsia="zh-CN" w:bidi="ar"/>
              </w:rPr>
              <w:t>Муниципальное образование "Пушкиногорье", дер. Загоски</w:t>
            </w:r>
          </w:p>
        </w:tc>
        <w:tc>
          <w:tcPr>
            <w:tcW w:w="4485" w:type="dxa"/>
            <w:vAlign w:val="center"/>
          </w:tcPr>
          <w:p>
            <w:pPr>
              <w:pStyle w:val="53"/>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color w:val="auto"/>
                <w:kern w:val="0"/>
                <w:sz w:val="20"/>
                <w:szCs w:val="20"/>
                <w:vertAlign w:val="baseline"/>
                <w:lang w:val="en-US" w:eastAsia="zh-CN" w:bidi="ar-SA"/>
              </w:rPr>
            </w:pPr>
            <w:r>
              <w:rPr>
                <w:rFonts w:hint="default" w:ascii="Times New Roman" w:hAnsi="Times New Roman" w:eastAsia="Helvetica" w:cs="Times New Roman"/>
                <w:i w:val="0"/>
                <w:iCs w:val="0"/>
                <w:caps w:val="0"/>
                <w:color w:val="auto"/>
                <w:spacing w:val="0"/>
                <w:kern w:val="0"/>
                <w:sz w:val="20"/>
                <w:szCs w:val="20"/>
                <w:lang w:val="en-US" w:eastAsia="zh-CN" w:bidi="ar"/>
              </w:rPr>
              <w:t>Уникальный, невосполнимый, ценный в экологическом, научном, культурном и эстетическом отношениях природно-ландшафтный комплекс".</w:t>
            </w:r>
          </w:p>
        </w:tc>
      </w:tr>
    </w:tbl>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en-US" w:eastAsia="zh-CN" w:bidi="ar-SA"/>
        </w:rPr>
      </w:pPr>
      <w:r>
        <w:rPr>
          <w:rFonts w:hint="default" w:ascii="Times New Roman" w:hAnsi="Times New Roman" w:eastAsia="Times New Roman" w:cs="Times New Roman"/>
          <w:color w:val="auto"/>
          <w:kern w:val="0"/>
          <w:sz w:val="24"/>
          <w:szCs w:val="24"/>
          <w:lang w:val="ru-RU" w:eastAsia="zh-CN" w:bidi="ar-SA"/>
        </w:rPr>
        <w:t>Обеспечение</w:t>
      </w:r>
      <w:r>
        <w:rPr>
          <w:rFonts w:hint="default" w:ascii="Times New Roman" w:hAnsi="Times New Roman" w:eastAsia="Times New Roman" w:cs="Times New Roman"/>
          <w:color w:val="auto"/>
          <w:kern w:val="0"/>
          <w:sz w:val="24"/>
          <w:szCs w:val="24"/>
          <w:lang w:val="en-US" w:eastAsia="zh-CN" w:bidi="ar-SA"/>
        </w:rPr>
        <w:t xml:space="preserve"> соблюдени</w:t>
      </w:r>
      <w:r>
        <w:rPr>
          <w:rFonts w:hint="default" w:ascii="Times New Roman" w:hAnsi="Times New Roman" w:eastAsia="Times New Roman" w:cs="Times New Roman"/>
          <w:color w:val="auto"/>
          <w:kern w:val="0"/>
          <w:sz w:val="24"/>
          <w:szCs w:val="24"/>
          <w:lang w:val="ru-RU" w:eastAsia="zh-CN" w:bidi="ar-SA"/>
        </w:rPr>
        <w:t>я</w:t>
      </w:r>
      <w:r>
        <w:rPr>
          <w:rFonts w:hint="default" w:ascii="Times New Roman" w:hAnsi="Times New Roman" w:eastAsia="Times New Roman" w:cs="Times New Roman"/>
          <w:color w:val="auto"/>
          <w:kern w:val="0"/>
          <w:sz w:val="24"/>
          <w:szCs w:val="24"/>
          <w:lang w:val="en-US" w:eastAsia="zh-CN" w:bidi="ar-SA"/>
        </w:rPr>
        <w:t xml:space="preserve"> режима особой охраны территории памятника природы Псковской области "Урочище "Заозерье"</w:t>
      </w:r>
      <w:r>
        <w:rPr>
          <w:rFonts w:hint="default" w:ascii="Times New Roman" w:hAnsi="Times New Roman" w:eastAsia="Times New Roman" w:cs="Times New Roman"/>
          <w:color w:val="auto"/>
          <w:kern w:val="0"/>
          <w:sz w:val="24"/>
          <w:szCs w:val="24"/>
          <w:lang w:val="ru-RU" w:eastAsia="zh-CN" w:bidi="ar-SA"/>
        </w:rPr>
        <w:t xml:space="preserve"> возложено на </w:t>
      </w:r>
      <w:r>
        <w:rPr>
          <w:rFonts w:hint="default" w:ascii="Times New Roman" w:hAnsi="Times New Roman" w:eastAsia="Times New Roman" w:cs="Times New Roman"/>
          <w:color w:val="auto"/>
          <w:kern w:val="0"/>
          <w:sz w:val="24"/>
          <w:szCs w:val="24"/>
          <w:lang w:val="en-US" w:eastAsia="zh-CN" w:bidi="ar-SA"/>
        </w:rPr>
        <w:t>Комитет по природным ресурсам и экологии Псковской области</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color w:val="auto"/>
          <w:kern w:val="0"/>
          <w:sz w:val="24"/>
          <w:szCs w:val="24"/>
          <w:lang w:val="ru-RU" w:eastAsia="zh-CN" w:bidi="ar-SA"/>
        </w:rPr>
        <w:t>Для предотвращения неблагоприятных антропогенных воздействий на памятник природы Псковской области "Урочище Заозерье" (далее также - памятник природы) в соответствии с Указом губернатора Псковской области от 27.10.2016 г. № 66-УГ  на прилегающих к нему земельных участках и водных объектах установлена охранная зона. Охранная зона памятника природы расположена в границах муниципального образования "Городское поселение "Пушкиногорье" Пушкиногорского района, на юго-запад от дер. Загоски, с западной стороны озера Заозерного. Общая площадь охранной зоны памятника природы составляет 61 га.</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b/>
          <w:bCs/>
          <w:color w:val="auto"/>
          <w:kern w:val="0"/>
          <w:sz w:val="24"/>
          <w:szCs w:val="24"/>
          <w:lang w:val="ru-RU" w:eastAsia="zh-CN" w:bidi="ar-SA"/>
        </w:rPr>
      </w:pPr>
      <w:r>
        <w:rPr>
          <w:rFonts w:hint="default" w:ascii="Times New Roman" w:hAnsi="Times New Roman" w:eastAsia="Times New Roman" w:cs="Times New Roman"/>
          <w:color w:val="auto"/>
          <w:kern w:val="0"/>
          <w:sz w:val="24"/>
          <w:szCs w:val="24"/>
          <w:lang w:val="ru-RU" w:eastAsia="zh-CN" w:bidi="ar-SA"/>
        </w:rPr>
        <w:t xml:space="preserve">В границах охранной зоны памятника природы </w:t>
      </w:r>
      <w:r>
        <w:rPr>
          <w:rFonts w:hint="default" w:ascii="Times New Roman" w:hAnsi="Times New Roman" w:eastAsia="Times New Roman" w:cs="Times New Roman"/>
          <w:b/>
          <w:bCs/>
          <w:color w:val="auto"/>
          <w:kern w:val="0"/>
          <w:sz w:val="24"/>
          <w:szCs w:val="24"/>
          <w:lang w:val="ru-RU" w:eastAsia="zh-CN" w:bidi="ar-SA"/>
        </w:rPr>
        <w:t>запрещается:</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b/>
          <w:bCs/>
          <w:color w:val="auto"/>
          <w:kern w:val="0"/>
          <w:sz w:val="24"/>
          <w:szCs w:val="24"/>
          <w:lang w:val="ru-RU" w:eastAsia="zh-CN" w:bidi="ar-SA"/>
        </w:rPr>
        <w:t>-</w:t>
      </w:r>
      <w:r>
        <w:rPr>
          <w:rFonts w:hint="default" w:ascii="Times New Roman" w:hAnsi="Times New Roman" w:eastAsia="Times New Roman" w:cs="Times New Roman"/>
          <w:color w:val="auto"/>
          <w:kern w:val="0"/>
          <w:sz w:val="24"/>
          <w:szCs w:val="24"/>
          <w:lang w:val="ru-RU" w:eastAsia="zh-CN" w:bidi="ar-SA"/>
        </w:rPr>
        <w:t xml:space="preserve"> хозяйственная и иная деятельность, которая наносит ущерб природным комплексам, объектам растительного и животного мира:</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b/>
          <w:bCs/>
          <w:color w:val="auto"/>
          <w:kern w:val="0"/>
          <w:sz w:val="24"/>
          <w:szCs w:val="24"/>
          <w:lang w:val="ru-RU" w:eastAsia="zh-CN" w:bidi="ar-SA"/>
        </w:rPr>
        <w:t>-</w:t>
      </w:r>
      <w:r>
        <w:rPr>
          <w:rFonts w:hint="default" w:ascii="Times New Roman" w:hAnsi="Times New Roman" w:eastAsia="Times New Roman" w:cs="Times New Roman"/>
          <w:color w:val="auto"/>
          <w:kern w:val="0"/>
          <w:sz w:val="24"/>
          <w:szCs w:val="24"/>
          <w:lang w:val="ru-RU" w:eastAsia="zh-CN" w:bidi="ar-SA"/>
        </w:rPr>
        <w:t xml:space="preserve"> проведение работ, которые создают угрозу естественному гидрологическому режиму озера Заозерное или нарушают его;</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b/>
          <w:bCs/>
          <w:color w:val="auto"/>
          <w:kern w:val="0"/>
          <w:sz w:val="24"/>
          <w:szCs w:val="24"/>
          <w:lang w:val="ru-RU" w:eastAsia="zh-CN" w:bidi="ar-SA"/>
        </w:rPr>
        <w:t>-</w:t>
      </w:r>
      <w:r>
        <w:rPr>
          <w:rFonts w:hint="default" w:ascii="Times New Roman" w:hAnsi="Times New Roman" w:eastAsia="Times New Roman" w:cs="Times New Roman"/>
          <w:color w:val="auto"/>
          <w:kern w:val="0"/>
          <w:sz w:val="24"/>
          <w:szCs w:val="24"/>
          <w:lang w:val="ru-RU" w:eastAsia="zh-CN" w:bidi="ar-SA"/>
        </w:rPr>
        <w:t xml:space="preserve"> проведение работ, которые нарушают состояние почвенного покрова, приводят к возникновению и развитию эрозионных процессов почв;</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b/>
          <w:bCs/>
          <w:color w:val="auto"/>
          <w:kern w:val="0"/>
          <w:sz w:val="24"/>
          <w:szCs w:val="24"/>
          <w:lang w:val="ru-RU" w:eastAsia="zh-CN" w:bidi="ar-SA"/>
        </w:rPr>
        <w:t>-</w:t>
      </w:r>
      <w:r>
        <w:rPr>
          <w:rFonts w:hint="default" w:ascii="Times New Roman" w:hAnsi="Times New Roman" w:eastAsia="Times New Roman" w:cs="Times New Roman"/>
          <w:color w:val="auto"/>
          <w:kern w:val="0"/>
          <w:sz w:val="24"/>
          <w:szCs w:val="24"/>
          <w:lang w:val="ru-RU" w:eastAsia="zh-CN" w:bidi="ar-SA"/>
        </w:rPr>
        <w:t xml:space="preserve"> загрязнение почв, захламление территории, организация свалок (в том числе свалок снега) и захоронение отходов производства и потребления;</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b/>
          <w:bCs/>
          <w:color w:val="auto"/>
          <w:kern w:val="0"/>
          <w:sz w:val="24"/>
          <w:szCs w:val="24"/>
          <w:lang w:val="ru-RU" w:eastAsia="zh-CN" w:bidi="ar-SA"/>
        </w:rPr>
        <w:t>-</w:t>
      </w:r>
      <w:r>
        <w:rPr>
          <w:rFonts w:hint="default" w:ascii="Times New Roman" w:hAnsi="Times New Roman" w:eastAsia="Times New Roman" w:cs="Times New Roman"/>
          <w:color w:val="auto"/>
          <w:kern w:val="0"/>
          <w:sz w:val="24"/>
          <w:szCs w:val="24"/>
          <w:lang w:val="ru-RU" w:eastAsia="zh-CN" w:bidi="ar-SA"/>
        </w:rPr>
        <w:t xml:space="preserve"> размещение промышленных объектов и производств первого, второго, третьего, четвертого и пятого классов в соответствии с санитарной классификацией;</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b/>
          <w:bCs/>
          <w:color w:val="auto"/>
          <w:kern w:val="0"/>
          <w:sz w:val="24"/>
          <w:szCs w:val="24"/>
          <w:lang w:val="ru-RU" w:eastAsia="zh-CN" w:bidi="ar-SA"/>
        </w:rPr>
        <w:t>-</w:t>
      </w:r>
      <w:r>
        <w:rPr>
          <w:rFonts w:hint="default" w:ascii="Times New Roman" w:hAnsi="Times New Roman" w:eastAsia="Times New Roman" w:cs="Times New Roman"/>
          <w:color w:val="auto"/>
          <w:kern w:val="0"/>
          <w:sz w:val="24"/>
          <w:szCs w:val="24"/>
          <w:lang w:val="ru-RU" w:eastAsia="zh-CN" w:bidi="ar-SA"/>
        </w:rPr>
        <w:t xml:space="preserve"> разведка и добыча полезных ископаемых;</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b/>
          <w:bCs/>
          <w:color w:val="auto"/>
          <w:kern w:val="0"/>
          <w:sz w:val="24"/>
          <w:szCs w:val="24"/>
          <w:lang w:val="ru-RU" w:eastAsia="zh-CN" w:bidi="ar-SA"/>
        </w:rPr>
        <w:t>-</w:t>
      </w:r>
      <w:r>
        <w:rPr>
          <w:rFonts w:hint="default" w:ascii="Times New Roman" w:hAnsi="Times New Roman" w:eastAsia="Times New Roman" w:cs="Times New Roman"/>
          <w:color w:val="auto"/>
          <w:kern w:val="0"/>
          <w:sz w:val="24"/>
          <w:szCs w:val="24"/>
          <w:lang w:val="ru-RU" w:eastAsia="zh-CN" w:bidi="ar-SA"/>
        </w:rPr>
        <w:t xml:space="preserve"> мойка транспортных средств;</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b/>
          <w:bCs/>
          <w:color w:val="auto"/>
          <w:kern w:val="0"/>
          <w:sz w:val="24"/>
          <w:szCs w:val="24"/>
          <w:lang w:val="ru-RU" w:eastAsia="zh-CN" w:bidi="ar-SA"/>
        </w:rPr>
        <w:t>-</w:t>
      </w:r>
      <w:r>
        <w:rPr>
          <w:rFonts w:hint="default" w:ascii="Times New Roman" w:hAnsi="Times New Roman" w:eastAsia="Times New Roman" w:cs="Times New Roman"/>
          <w:color w:val="auto"/>
          <w:kern w:val="0"/>
          <w:sz w:val="24"/>
          <w:szCs w:val="24"/>
          <w:lang w:val="ru-RU" w:eastAsia="zh-CN" w:bidi="ar-SA"/>
        </w:rPr>
        <w:t xml:space="preserve"> нарушение местообитаний видов растений, грибов и животных, включенных в Красную книгу Российской Федерации и Красную книгу Псковской области;</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b/>
          <w:bCs/>
          <w:color w:val="auto"/>
          <w:kern w:val="0"/>
          <w:sz w:val="24"/>
          <w:szCs w:val="24"/>
          <w:lang w:val="ru-RU" w:eastAsia="zh-CN" w:bidi="ar-SA"/>
        </w:rPr>
        <w:t>-</w:t>
      </w:r>
      <w:r>
        <w:rPr>
          <w:rFonts w:hint="default" w:ascii="Times New Roman" w:hAnsi="Times New Roman" w:eastAsia="Times New Roman" w:cs="Times New Roman"/>
          <w:color w:val="auto"/>
          <w:kern w:val="0"/>
          <w:sz w:val="24"/>
          <w:szCs w:val="24"/>
          <w:lang w:val="ru-RU" w:eastAsia="zh-CN" w:bidi="ar-SA"/>
        </w:rPr>
        <w:t xml:space="preserve"> использование сточных вод для удобрения почв;</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b/>
          <w:bCs/>
          <w:color w:val="auto"/>
          <w:kern w:val="0"/>
          <w:sz w:val="24"/>
          <w:szCs w:val="24"/>
          <w:lang w:val="ru-RU" w:eastAsia="zh-CN" w:bidi="ar-SA"/>
        </w:rPr>
        <w:t>-</w:t>
      </w:r>
      <w:r>
        <w:rPr>
          <w:rFonts w:hint="default" w:ascii="Times New Roman" w:hAnsi="Times New Roman" w:eastAsia="Times New Roman" w:cs="Times New Roman"/>
          <w:color w:val="auto"/>
          <w:kern w:val="0"/>
          <w:sz w:val="24"/>
          <w:szCs w:val="24"/>
          <w:lang w:val="ru-RU" w:eastAsia="zh-CN" w:bidi="ar-SA"/>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b/>
          <w:bCs/>
          <w:color w:val="auto"/>
          <w:kern w:val="0"/>
          <w:sz w:val="24"/>
          <w:szCs w:val="24"/>
          <w:lang w:val="ru-RU" w:eastAsia="zh-CN" w:bidi="ar-SA"/>
        </w:rPr>
        <w:t>-</w:t>
      </w:r>
      <w:r>
        <w:rPr>
          <w:rFonts w:hint="default" w:ascii="Times New Roman" w:hAnsi="Times New Roman" w:eastAsia="Times New Roman" w:cs="Times New Roman"/>
          <w:color w:val="auto"/>
          <w:kern w:val="0"/>
          <w:sz w:val="24"/>
          <w:szCs w:val="24"/>
          <w:lang w:val="ru-RU" w:eastAsia="zh-CN" w:bidi="ar-SA"/>
        </w:rPr>
        <w:t xml:space="preserve"> осуществление авиационных мер по борьбе с вредителями и болезнями растений;</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b/>
          <w:bCs/>
          <w:color w:val="auto"/>
          <w:kern w:val="0"/>
          <w:sz w:val="24"/>
          <w:szCs w:val="24"/>
          <w:lang w:val="ru-RU" w:eastAsia="zh-CN" w:bidi="ar-SA"/>
        </w:rPr>
        <w:t>-</w:t>
      </w:r>
      <w:r>
        <w:rPr>
          <w:rFonts w:hint="default" w:ascii="Times New Roman" w:hAnsi="Times New Roman" w:eastAsia="Times New Roman" w:cs="Times New Roman"/>
          <w:color w:val="auto"/>
          <w:kern w:val="0"/>
          <w:sz w:val="24"/>
          <w:szCs w:val="24"/>
          <w:lang w:val="ru-RU" w:eastAsia="zh-CN" w:bidi="ar-SA"/>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b/>
          <w:bCs/>
          <w:color w:val="auto"/>
          <w:kern w:val="0"/>
          <w:sz w:val="24"/>
          <w:szCs w:val="24"/>
          <w:lang w:val="ru-RU" w:eastAsia="zh-CN" w:bidi="ar-SA"/>
        </w:rPr>
        <w:t>-</w:t>
      </w:r>
      <w:r>
        <w:rPr>
          <w:rFonts w:hint="default" w:ascii="Times New Roman" w:hAnsi="Times New Roman" w:eastAsia="Times New Roman" w:cs="Times New Roman"/>
          <w:color w:val="auto"/>
          <w:kern w:val="0"/>
          <w:sz w:val="24"/>
          <w:szCs w:val="24"/>
          <w:lang w:val="ru-RU" w:eastAsia="zh-CN" w:bidi="ar-SA"/>
        </w:rPr>
        <w:t xml:space="preserve"> распашка земель;</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color w:val="auto"/>
          <w:kern w:val="0"/>
          <w:sz w:val="24"/>
          <w:szCs w:val="24"/>
          <w:lang w:val="ru-RU" w:eastAsia="zh-CN" w:bidi="ar-SA"/>
        </w:rPr>
        <w:t>- размещение отвалов размываемых грунтов;</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color w:val="auto"/>
          <w:kern w:val="0"/>
          <w:sz w:val="24"/>
          <w:szCs w:val="24"/>
          <w:lang w:val="ru-RU" w:eastAsia="zh-CN" w:bidi="ar-SA"/>
        </w:rPr>
        <w:t>- выпас сельскохозяйственных животных и организация для них летних лагерей и ванн;</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color w:val="auto"/>
          <w:kern w:val="0"/>
          <w:sz w:val="24"/>
          <w:szCs w:val="24"/>
          <w:lang w:val="ru-RU" w:eastAsia="zh-CN" w:bidi="ar-SA"/>
        </w:rPr>
        <w:t>- разработка всех видов полезных ископаемых и какая-либо иная деятельность, связанная с разработкой карьеров, добычей песка, гравия, дерна, торфа, туфа и других материалов;</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color w:val="auto"/>
          <w:kern w:val="0"/>
          <w:sz w:val="24"/>
          <w:szCs w:val="24"/>
          <w:lang w:val="ru-RU" w:eastAsia="zh-CN" w:bidi="ar-SA"/>
        </w:rPr>
        <w:t>- проведение мелиоративных и других работ, меняющих гидрологический режим территории;</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color w:val="auto"/>
          <w:kern w:val="0"/>
          <w:sz w:val="24"/>
          <w:szCs w:val="24"/>
          <w:lang w:val="ru-RU" w:eastAsia="zh-CN" w:bidi="ar-SA"/>
        </w:rPr>
        <w:t>- предоставление земельных участков для строительства, а также для ведения садоводства и огородничества;</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color w:val="auto"/>
          <w:kern w:val="0"/>
          <w:sz w:val="24"/>
          <w:szCs w:val="24"/>
          <w:lang w:val="ru-RU" w:eastAsia="zh-CN" w:bidi="ar-SA"/>
        </w:rPr>
        <w:t>- уничтожение мест выходов родниковых вод, изменение русла ручьев, рек;</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color w:val="auto"/>
          <w:kern w:val="0"/>
          <w:sz w:val="24"/>
          <w:szCs w:val="24"/>
          <w:lang w:val="ru-RU" w:eastAsia="zh-CN" w:bidi="ar-SA"/>
        </w:rPr>
        <w:t>- уничтожение редких, охраняемых и находящихся под угрозой исчезновения видов растений и животных;</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color w:val="auto"/>
          <w:kern w:val="0"/>
          <w:sz w:val="24"/>
          <w:szCs w:val="24"/>
          <w:lang w:val="ru-RU" w:eastAsia="zh-CN" w:bidi="ar-SA"/>
        </w:rPr>
        <w:t>- выжигание растительности;</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color w:val="auto"/>
          <w:kern w:val="0"/>
          <w:sz w:val="24"/>
          <w:szCs w:val="24"/>
          <w:lang w:val="ru-RU" w:eastAsia="zh-CN" w:bidi="ar-SA"/>
        </w:rPr>
        <w:t>- уничтожение аншлагов, оборудованных мест отдыха.</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color w:val="auto"/>
          <w:kern w:val="0"/>
          <w:sz w:val="24"/>
          <w:szCs w:val="24"/>
          <w:lang w:val="ru-RU" w:eastAsia="zh-CN" w:bidi="ar-SA"/>
        </w:rPr>
        <w:t>В границах охранной зоны памятника природы земельные участки у собственников, землевладельцев и землепользователей не изымаются.</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color w:val="auto"/>
          <w:kern w:val="0"/>
          <w:sz w:val="24"/>
          <w:szCs w:val="24"/>
          <w:lang w:val="ru-RU" w:eastAsia="zh-CN" w:bidi="ar-SA"/>
        </w:rPr>
        <w:t>Собственники, владельцы и пользователи земельных участков, которые расположены в границах охранной зоны памятника природы, а также иные физические и юридические лица обязаны соблюдать режим охранной зоны памятника природы и несут за его нарушение административную, уголовную и иную установленную законом ответственность.</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color w:val="auto"/>
          <w:kern w:val="0"/>
          <w:sz w:val="24"/>
          <w:szCs w:val="24"/>
          <w:lang w:val="ru-RU" w:eastAsia="zh-CN" w:bidi="ar-SA"/>
        </w:rPr>
        <w:t>Режим охранной зоны памятника природы учитывается при разработке схемы территориального планирования Пушкиногорского района и документации по планировке территории.</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r>
        <w:rPr>
          <w:rFonts w:hint="default" w:ascii="Times New Roman" w:hAnsi="Times New Roman" w:eastAsia="Times New Roman" w:cs="Times New Roman"/>
          <w:color w:val="auto"/>
          <w:kern w:val="0"/>
          <w:sz w:val="24"/>
          <w:szCs w:val="24"/>
          <w:lang w:val="ru-RU" w:eastAsia="zh-CN" w:bidi="ar-SA"/>
        </w:rPr>
        <w:t>Ответственность за нарушение режима охранной зоны памятника природы устанавливается федеральным законодательством.</w:t>
      </w: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53"/>
        <w:widowControl w:val="0"/>
        <w:shd w:val="clear"/>
        <w:wordWrap/>
        <w:topLinePunct w:val="0"/>
        <w:bidi w:val="0"/>
        <w:snapToGrid/>
        <w:spacing w:after="0" w:line="240" w:lineRule="auto"/>
        <w:ind w:left="0" w:firstLine="709"/>
        <w:jc w:val="both"/>
        <w:rPr>
          <w:rFonts w:hint="default" w:ascii="Times New Roman" w:hAnsi="Times New Roman" w:eastAsia="Times New Roman" w:cs="Times New Roman"/>
          <w:color w:val="auto"/>
          <w:kern w:val="0"/>
          <w:sz w:val="24"/>
          <w:szCs w:val="24"/>
          <w:lang w:val="ru-RU" w:eastAsia="zh-CN" w:bidi="ar-SA"/>
        </w:rPr>
      </w:pPr>
    </w:p>
    <w:p>
      <w:pPr>
        <w:pStyle w:val="4"/>
        <w:numPr>
          <w:ilvl w:val="2"/>
          <w:numId w:val="11"/>
        </w:numPr>
        <w:shd w:val="clear"/>
        <w:wordWrap/>
        <w:topLinePunct w:val="0"/>
        <w:bidi w:val="0"/>
        <w:snapToGrid/>
        <w:spacing w:line="240" w:lineRule="auto"/>
        <w:ind w:left="0" w:firstLine="0"/>
        <w:rPr>
          <w:color w:val="auto"/>
          <w:kern w:val="32"/>
          <w:lang w:eastAsia="ru-RU"/>
        </w:rPr>
      </w:pPr>
      <w:bookmarkStart w:id="309" w:name="_Toc509150269"/>
      <w:bookmarkStart w:id="310" w:name="_Toc303240072"/>
      <w:bookmarkStart w:id="311" w:name="_Toc342378327"/>
      <w:bookmarkStart w:id="312" w:name="_Toc25218"/>
      <w:r>
        <w:rPr>
          <w:color w:val="auto"/>
          <w:kern w:val="32"/>
          <w:lang w:eastAsia="ru-RU"/>
        </w:rPr>
        <w:t>Зоны охраны объектов культурного наследия</w:t>
      </w:r>
      <w:bookmarkEnd w:id="309"/>
      <w:bookmarkEnd w:id="310"/>
      <w:bookmarkEnd w:id="311"/>
      <w:bookmarkEnd w:id="312"/>
    </w:p>
    <w:p>
      <w:pPr>
        <w:shd w:val="clear"/>
        <w:wordWrap/>
        <w:topLinePunct w:val="0"/>
        <w:bidi w:val="0"/>
        <w:snapToGrid/>
        <w:spacing w:after="0" w:line="240" w:lineRule="auto"/>
        <w:rPr>
          <w:color w:val="0000FF"/>
          <w:sz w:val="2"/>
          <w:szCs w:val="2"/>
        </w:rPr>
      </w:pPr>
    </w:p>
    <w:p>
      <w:pPr>
        <w:shd w:val="clear"/>
        <w:wordWrap/>
        <w:topLinePunct w:val="0"/>
        <w:bidi w:val="0"/>
        <w:snapToGrid/>
        <w:spacing w:after="0" w:line="240" w:lineRule="auto"/>
        <w:rPr>
          <w:color w:val="0000FF"/>
          <w:sz w:val="2"/>
          <w:szCs w:val="2"/>
        </w:rPr>
      </w:pP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На территории городского поселения «Пушкиногорье» располагаются следующие объекты культурного наследия:</w:t>
      </w:r>
    </w:p>
    <w:p>
      <w:pPr>
        <w:pStyle w:val="53"/>
        <w:keepNext w:val="0"/>
        <w:keepLines w:val="0"/>
        <w:pageBreakBefore w:val="0"/>
        <w:widowControl w:val="0"/>
        <w:shd w:val="clear"/>
        <w:kinsoku/>
        <w:wordWrap/>
        <w:overflowPunct/>
        <w:topLinePunct w:val="0"/>
        <w:autoSpaceDE/>
        <w:autoSpaceDN/>
        <w:bidi w:val="0"/>
        <w:adjustRightInd/>
        <w:snapToGrid/>
        <w:spacing w:after="0" w:line="240" w:lineRule="auto"/>
        <w:ind w:left="0"/>
        <w:jc w:val="center"/>
        <w:textAlignment w:val="auto"/>
        <w:rPr>
          <w:rFonts w:hint="default"/>
          <w:b/>
          <w:color w:val="auto"/>
          <w:lang w:val="ru-RU" w:eastAsia="ru-RU"/>
        </w:rPr>
      </w:pPr>
      <w:r>
        <w:rPr>
          <w:rFonts w:hint="default"/>
          <w:b/>
          <w:color w:val="auto"/>
          <w:lang w:val="ru-RU" w:eastAsia="ru-RU"/>
        </w:rPr>
        <w:t>Список объектов культурною наследия федерального значения, расположенных на территории городского поселения «Пушкиногорье»</w:t>
      </w:r>
      <w:r>
        <w:rPr>
          <w:rFonts w:hint="default"/>
          <w:b/>
          <w:color w:val="auto"/>
          <w:lang w:val="en-US" w:eastAsia="ru-RU"/>
        </w:rPr>
        <w:t xml:space="preserve"> </w:t>
      </w:r>
      <w:r>
        <w:rPr>
          <w:rFonts w:hint="default"/>
          <w:b/>
          <w:color w:val="auto"/>
          <w:lang w:val="ru-RU" w:eastAsia="ru-RU"/>
        </w:rPr>
        <w:t>Пушкиногорского района Псковской области</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08"/>
        <w:gridCol w:w="1511"/>
        <w:gridCol w:w="2130"/>
        <w:gridCol w:w="2970"/>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18"/>
                <w:szCs w:val="18"/>
                <w:shd w:val="clear" w:color="auto" w:fill="auto"/>
                <w:lang w:val="ru-RU" w:eastAsia="ru-RU" w:bidi="ru-RU"/>
              </w:rPr>
            </w:pPr>
            <w:r>
              <w:rPr>
                <w:rFonts w:hint="default" w:ascii="Times New Roman" w:hAnsi="Times New Roman" w:cs="Times New Roman"/>
                <w:b/>
                <w:bCs/>
                <w:color w:val="auto"/>
                <w:spacing w:val="0"/>
                <w:w w:val="100"/>
                <w:position w:val="0"/>
                <w:sz w:val="18"/>
                <w:szCs w:val="18"/>
                <w:shd w:val="clear" w:color="auto" w:fill="auto"/>
                <w:lang w:val="ru-RU" w:eastAsia="ru-RU" w:bidi="ru-RU"/>
              </w:rPr>
              <w:t>№ п/п</w:t>
            </w:r>
          </w:p>
        </w:tc>
        <w:tc>
          <w:tcPr>
            <w:tcW w:w="1511"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18"/>
                <w:szCs w:val="18"/>
                <w:shd w:val="clear" w:color="auto" w:fill="auto"/>
                <w:lang w:val="ru-RU" w:eastAsia="ru-RU" w:bidi="ru-RU"/>
              </w:rPr>
            </w:pPr>
            <w:r>
              <w:rPr>
                <w:rFonts w:hint="default" w:ascii="Times New Roman" w:hAnsi="Times New Roman" w:cs="Times New Roman"/>
                <w:b/>
                <w:bCs/>
                <w:color w:val="auto"/>
                <w:spacing w:val="0"/>
                <w:w w:val="100"/>
                <w:position w:val="0"/>
                <w:sz w:val="18"/>
                <w:szCs w:val="18"/>
                <w:shd w:val="clear" w:color="auto" w:fill="auto"/>
                <w:lang w:val="ru-RU" w:eastAsia="ru-RU" w:bidi="ru-RU"/>
              </w:rPr>
              <w:t>Регистрации</w:t>
            </w:r>
            <w:r>
              <w:rPr>
                <w:rFonts w:hint="default" w:cs="Times New Roman"/>
                <w:b/>
                <w:bCs/>
                <w:color w:val="auto"/>
                <w:spacing w:val="0"/>
                <w:w w:val="100"/>
                <w:position w:val="0"/>
                <w:sz w:val="18"/>
                <w:szCs w:val="18"/>
                <w:shd w:val="clear" w:color="auto" w:fill="auto"/>
                <w:lang w:val="ru-RU" w:eastAsia="ru-RU" w:bidi="ru-RU"/>
              </w:rPr>
              <w:t>о</w:t>
            </w:r>
            <w:r>
              <w:rPr>
                <w:rFonts w:hint="default" w:ascii="Times New Roman" w:hAnsi="Times New Roman" w:cs="Times New Roman"/>
                <w:b/>
                <w:bCs/>
                <w:color w:val="auto"/>
                <w:spacing w:val="0"/>
                <w:w w:val="100"/>
                <w:position w:val="0"/>
                <w:sz w:val="18"/>
                <w:szCs w:val="18"/>
                <w:shd w:val="clear" w:color="auto" w:fill="auto"/>
                <w:lang w:val="ru-RU" w:eastAsia="ru-RU" w:bidi="ru-RU"/>
              </w:rPr>
              <w:t>нный номер в едином государстве</w:t>
            </w:r>
            <w:r>
              <w:rPr>
                <w:rFonts w:hint="default" w:cs="Times New Roman"/>
                <w:b/>
                <w:bCs/>
                <w:color w:val="auto"/>
                <w:spacing w:val="0"/>
                <w:w w:val="100"/>
                <w:position w:val="0"/>
                <w:sz w:val="18"/>
                <w:szCs w:val="18"/>
                <w:shd w:val="clear" w:color="auto" w:fill="auto"/>
                <w:lang w:val="ru-RU" w:eastAsia="ru-RU" w:bidi="ru-RU"/>
              </w:rPr>
              <w:t>н</w:t>
            </w:r>
            <w:r>
              <w:rPr>
                <w:rFonts w:hint="default" w:ascii="Times New Roman" w:hAnsi="Times New Roman" w:cs="Times New Roman"/>
                <w:b/>
                <w:bCs/>
                <w:color w:val="auto"/>
                <w:spacing w:val="0"/>
                <w:w w:val="100"/>
                <w:position w:val="0"/>
                <w:sz w:val="18"/>
                <w:szCs w:val="18"/>
                <w:shd w:val="clear" w:color="auto" w:fill="auto"/>
                <w:lang w:val="ru-RU" w:eastAsia="ru-RU" w:bidi="ru-RU"/>
              </w:rPr>
              <w:t>ном реестре объектов культурного наследия (памятников истории и культуры) народов Российской Федерации</w:t>
            </w:r>
          </w:p>
        </w:tc>
        <w:tc>
          <w:tcPr>
            <w:tcW w:w="2130"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18"/>
                <w:szCs w:val="18"/>
                <w:shd w:val="clear" w:color="auto" w:fill="auto"/>
                <w:lang w:val="ru-RU" w:eastAsia="ru-RU" w:bidi="ru-RU"/>
              </w:rPr>
            </w:pPr>
            <w:r>
              <w:rPr>
                <w:rFonts w:hint="default" w:ascii="Times New Roman" w:hAnsi="Times New Roman" w:cs="Times New Roman"/>
                <w:b/>
                <w:bCs/>
                <w:color w:val="auto"/>
                <w:spacing w:val="0"/>
                <w:w w:val="100"/>
                <w:position w:val="0"/>
                <w:sz w:val="18"/>
                <w:szCs w:val="18"/>
                <w:shd w:val="clear" w:color="auto" w:fill="auto"/>
                <w:lang w:val="ru-RU" w:eastAsia="ru-RU" w:bidi="ru-RU"/>
              </w:rPr>
              <w:t>Наименование объекта культурного наследия федерального значения (в соответствии с нормативным правовым актом органа государственной власти о его постановке на государственную охрану)</w:t>
            </w:r>
          </w:p>
        </w:tc>
        <w:tc>
          <w:tcPr>
            <w:tcW w:w="2970"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18"/>
                <w:szCs w:val="18"/>
                <w:shd w:val="clear" w:color="auto" w:fill="auto"/>
                <w:lang w:val="ru-RU" w:eastAsia="ru-RU" w:bidi="ru-RU"/>
              </w:rPr>
            </w:pPr>
            <w:r>
              <w:rPr>
                <w:rFonts w:hint="default" w:ascii="Times New Roman" w:hAnsi="Times New Roman" w:cs="Times New Roman"/>
                <w:b/>
                <w:bCs/>
                <w:color w:val="auto"/>
                <w:spacing w:val="0"/>
                <w:w w:val="100"/>
                <w:position w:val="0"/>
                <w:sz w:val="18"/>
                <w:szCs w:val="18"/>
                <w:shd w:val="clear" w:color="auto" w:fill="auto"/>
                <w:lang w:val="ru-RU" w:eastAsia="ru-RU" w:bidi="ru-RU"/>
              </w:rPr>
              <w:t>Наименование и реквизиты нормативно-правового акта органа государственной власти о постановке объекта культурного наследия федерального значения па государственную охрану (включая наименование нормативного правового акта об уточнении пообъектного состава)</w:t>
            </w:r>
          </w:p>
        </w:tc>
        <w:tc>
          <w:tcPr>
            <w:tcW w:w="2052"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18"/>
                <w:szCs w:val="18"/>
                <w:shd w:val="clear" w:color="auto" w:fill="auto"/>
                <w:lang w:val="ru-RU" w:eastAsia="ru-RU" w:bidi="ru-RU"/>
              </w:rPr>
            </w:pPr>
            <w:r>
              <w:rPr>
                <w:rFonts w:hint="default" w:ascii="Times New Roman" w:hAnsi="Times New Roman" w:cs="Times New Roman"/>
                <w:b/>
                <w:bCs/>
                <w:color w:val="auto"/>
                <w:spacing w:val="0"/>
                <w:w w:val="100"/>
                <w:position w:val="0"/>
                <w:sz w:val="18"/>
                <w:szCs w:val="18"/>
                <w:shd w:val="clear" w:color="auto" w:fill="auto"/>
                <w:lang w:val="ru-RU" w:eastAsia="ru-RU" w:bidi="ru-RU"/>
              </w:rPr>
              <w:t>Местонахождение объекта культурного наследия федерального значения (в соответствии с данными органов технической инвентаризации)</w:t>
            </w:r>
          </w:p>
        </w:tc>
      </w:tr>
    </w:tbl>
    <w:p>
      <w:pPr>
        <w:keepNext w:val="0"/>
        <w:keepLines w:val="0"/>
        <w:pageBreakBefore w:val="0"/>
        <w:widowControl/>
        <w:kinsoku/>
        <w:wordWrap/>
        <w:overflowPunct/>
        <w:topLinePunct w:val="0"/>
        <w:autoSpaceDE/>
        <w:autoSpaceDN/>
        <w:bidi w:val="0"/>
        <w:adjustRightInd/>
        <w:snapToGrid/>
        <w:spacing w:after="0" w:line="240" w:lineRule="auto"/>
        <w:textAlignment w:val="auto"/>
        <w:rPr>
          <w:sz w:val="2"/>
          <w:szCs w:val="2"/>
        </w:rPr>
      </w:pP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08"/>
        <w:gridCol w:w="1526"/>
        <w:gridCol w:w="2115"/>
        <w:gridCol w:w="318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tblHeader/>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en-US" w:eastAsia="ru-RU" w:bidi="ru-RU"/>
              </w:rPr>
            </w:pPr>
            <w:r>
              <w:rPr>
                <w:rFonts w:hint="default" w:ascii="Times New Roman" w:hAnsi="Times New Roman" w:cs="Times New Roman"/>
                <w:b/>
                <w:bCs/>
                <w:color w:val="auto"/>
                <w:spacing w:val="0"/>
                <w:w w:val="100"/>
                <w:position w:val="0"/>
                <w:sz w:val="20"/>
                <w:szCs w:val="20"/>
                <w:shd w:val="clear" w:color="auto" w:fill="auto"/>
                <w:lang w:val="en-US" w:eastAsia="ru-RU" w:bidi="ru-RU"/>
              </w:rPr>
              <w:t>1</w:t>
            </w:r>
          </w:p>
        </w:tc>
        <w:tc>
          <w:tcPr>
            <w:tcW w:w="1526"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en-US" w:eastAsia="ru-RU" w:bidi="ru-RU"/>
              </w:rPr>
            </w:pPr>
            <w:r>
              <w:rPr>
                <w:rFonts w:hint="default" w:ascii="Times New Roman" w:hAnsi="Times New Roman" w:cs="Times New Roman"/>
                <w:b/>
                <w:bCs/>
                <w:color w:val="auto"/>
                <w:spacing w:val="0"/>
                <w:w w:val="100"/>
                <w:position w:val="0"/>
                <w:sz w:val="20"/>
                <w:szCs w:val="20"/>
                <w:shd w:val="clear" w:color="auto" w:fill="auto"/>
                <w:lang w:val="en-US" w:eastAsia="ru-RU" w:bidi="ru-RU"/>
              </w:rPr>
              <w:t>2</w:t>
            </w:r>
          </w:p>
        </w:tc>
        <w:tc>
          <w:tcPr>
            <w:tcW w:w="2115"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en-US" w:eastAsia="ru-RU" w:bidi="ru-RU"/>
              </w:rPr>
            </w:pPr>
            <w:r>
              <w:rPr>
                <w:rFonts w:hint="default" w:ascii="Times New Roman" w:hAnsi="Times New Roman" w:cs="Times New Roman"/>
                <w:b/>
                <w:bCs/>
                <w:color w:val="auto"/>
                <w:spacing w:val="0"/>
                <w:w w:val="100"/>
                <w:position w:val="0"/>
                <w:sz w:val="20"/>
                <w:szCs w:val="20"/>
                <w:shd w:val="clear" w:color="auto" w:fill="auto"/>
                <w:lang w:val="en-US" w:eastAsia="ru-RU" w:bidi="ru-RU"/>
              </w:rPr>
              <w:t>3</w:t>
            </w:r>
          </w:p>
        </w:tc>
        <w:tc>
          <w:tcPr>
            <w:tcW w:w="3180"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en-US" w:eastAsia="ru-RU" w:bidi="ru-RU"/>
              </w:rPr>
            </w:pPr>
            <w:r>
              <w:rPr>
                <w:rFonts w:hint="default" w:ascii="Times New Roman" w:hAnsi="Times New Roman" w:cs="Times New Roman"/>
                <w:b/>
                <w:bCs/>
                <w:color w:val="auto"/>
                <w:spacing w:val="0"/>
                <w:w w:val="100"/>
                <w:position w:val="0"/>
                <w:sz w:val="20"/>
                <w:szCs w:val="20"/>
                <w:shd w:val="clear" w:color="auto" w:fill="auto"/>
                <w:lang w:val="en-US" w:eastAsia="ru-RU" w:bidi="ru-RU"/>
              </w:rPr>
              <w:t>4</w:t>
            </w:r>
          </w:p>
        </w:tc>
        <w:tc>
          <w:tcPr>
            <w:tcW w:w="1842"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en-US" w:eastAsia="ru-RU" w:bidi="ru-RU"/>
              </w:rPr>
            </w:pPr>
            <w:r>
              <w:rPr>
                <w:rFonts w:hint="default" w:ascii="Times New Roman" w:hAnsi="Times New Roman" w:cs="Times New Roman"/>
                <w:b/>
                <w:bCs/>
                <w:color w:val="auto"/>
                <w:spacing w:val="0"/>
                <w:w w:val="100"/>
                <w:position w:val="0"/>
                <w:sz w:val="20"/>
                <w:szCs w:val="20"/>
                <w:shd w:val="clear" w:color="auto" w:fill="auto"/>
                <w:lang w:val="en-US" w:eastAsia="ru-RU" w:bidi="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9071" w:type="dxa"/>
            <w:gridSpan w:val="5"/>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Объекты культурного наследии федерального 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1.</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6016204172</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Святогорский монастырь</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30.08.1960</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пос. Пушкинские Горы, ул. Пушкинская, д.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2.</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6016104172</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20036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Святогорский монастырь: собор Успения</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30.08.1960</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пос. Пушкинские Горы, ул. Пушкинская, д.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3.</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6016104172</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20016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Святогорский монастырь: лестницы</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30.08.1960</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пос. Пушкинские Горы, ул. Пушкинская, д.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4.</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6016204172</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20026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Святогорский монастырь: другие сооружения, XVI 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30.08.1960</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пос. Пушкинские Горы, ул. Пушкинская, д.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eastAsia="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5.</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6016104165</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eastAsia="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50006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eastAsia="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Усадьба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-музей Михайловское</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30.08.1960</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eastAsia="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 Перечня объектов исторического и культурного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 (общероссийского)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eastAsia="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 Михайловское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6.</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6016104165</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80006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Могила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Пушкина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Александра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Сергеевича (1799-1837)</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30.08.1960</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пос. Пушкинские Горы, ул. Пушкинская, д.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7.</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6016104168</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«Бугровская мельница», XIX</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в. (филиал музея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заповедника)</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Федерации от 20.02.1995 № 176 «Об утверждении Перечня объектов исторического и культурного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наследия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 (общероссийского)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Бугрово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8.</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Усадьба Фок, где находился первый музей А.С. Пушкина, XIX в. (филиал музея - заповедника)</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Федерации от 20.02.1995 № 176 «Об утверждении Перечня объектов исторического и культурного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наследия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 (общероссийского)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Новая Березовка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9.</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6016204166</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00006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Усадьба Ганнибалов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en-US"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04.12.1974</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624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дополнении и частичном изменении</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 Министров РСФСР от 30.08.1960</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Российской Федерации от 20.02.1995</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176 «Об</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 исторического и культурного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наследия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район,село Петровское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10.</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6016104166</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00016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Усадьба Ганнибалов: фундамент дома Ганнибалов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en-US"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04.12.1974</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624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дополнении и частичном изменении</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 Министров РСФСР от 30.08.1960</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Российской Федерации от 20.02.1995</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176 «Об</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 исторического и культурного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наследия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район,село Петровское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11.</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6016104166</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00036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en-US"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Усадьба Ганнибалов: фундамент</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беседки</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en-US"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04.12.1974</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624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дополнении и частичном изменении</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 Министров РСФСР от 30.08.1960</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en-US"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Российской Федерации от 20.02.1995</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176 «Об</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 исторического и культурного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наследия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район,село Петровское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12.</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6016204166</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00026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Усадьба Ганнибалов: парковый ансамбль</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04.12.1974</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624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дополнении и частичном изменении</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 Министров РСФСР от 30.08.1960</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Российской Федерации от 20.02.1995</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176 «Об</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 исторического и культурного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наследия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 (общероссийского)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район,село Петровское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13.</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6016204167</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30006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Усадьба Осиповых</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Вульф</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04.12.1974</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624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дополнении и частичном изменении</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 Министров РСФСР от 30.08.1960</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Российской Федерации от 20.02.1995</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176 «Об</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 исторического и культурного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наследия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 (общероссийского)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район,село Тригорское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14.</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6016104167</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30016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Усадьба Осиповых</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Вульф: дом</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04.12.1974</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624 «О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дополнении 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частичном</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изменении</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 Министров РСФСР от 30.08.1960</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w:t>
            </w:r>
            <w:r>
              <w:rPr>
                <w:rFonts w:hint="default" w:cs="Times New Roman"/>
                <w:color w:val="auto"/>
                <w:spacing w:val="0"/>
                <w:w w:val="100"/>
                <w:position w:val="0"/>
                <w:sz w:val="20"/>
                <w:szCs w:val="20"/>
                <w:shd w:val="clear" w:color="auto" w:fill="auto"/>
                <w:lang w:val="en-US" w:eastAsia="ru-RU" w:bidi="ru-RU"/>
              </w:rPr>
              <w:t xml:space="preserve"> Р</w:t>
            </w:r>
            <w:r>
              <w:rPr>
                <w:rFonts w:hint="default" w:ascii="Times New Roman" w:hAnsi="Times New Roman" w:cs="Times New Roman"/>
                <w:color w:val="auto"/>
                <w:spacing w:val="0"/>
                <w:w w:val="100"/>
                <w:position w:val="0"/>
                <w:sz w:val="20"/>
                <w:szCs w:val="20"/>
                <w:shd w:val="clear" w:color="auto" w:fill="auto"/>
                <w:lang w:val="ru-RU" w:eastAsia="ru-RU" w:bidi="ru-RU"/>
              </w:rPr>
              <w:t>оссийской Федерации от 20.02.1995</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176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 исторического и культурного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район,село Тригорское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15.</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6016204167</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30026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Усадьба Осиповых-</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Вульф: парковый ансамбль в усадьбе - музей А.С.Пушкина</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cs="Times New Roman"/>
                <w:color w:val="auto"/>
                <w:spacing w:val="0"/>
                <w:w w:val="100"/>
                <w:position w:val="0"/>
                <w:sz w:val="20"/>
                <w:szCs w:val="20"/>
                <w:shd w:val="clear" w:color="auto" w:fill="auto"/>
                <w:lang w:val="en-US"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04.12.1974</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624 «О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дополнении и частичном изменении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 Министров РСФСР от 30.08.1960</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r>
              <w:rPr>
                <w:rFonts w:hint="default" w:cs="Times New Roman"/>
                <w:color w:val="auto"/>
                <w:spacing w:val="0"/>
                <w:w w:val="100"/>
                <w:position w:val="0"/>
                <w:sz w:val="20"/>
                <w:szCs w:val="20"/>
                <w:shd w:val="clear" w:color="auto" w:fill="auto"/>
                <w:lang w:val="en-US" w:eastAsia="ru-RU" w:bidi="ru-RU"/>
              </w:rPr>
              <w:t xml:space="preserve"> </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Российской Федерации от 20.02.1995</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176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 исторического и культурного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район,село Тригорское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16.</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6113300150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40006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Достопримечательное место, связанное с жизнью и творчеством А.С.Пушкина в селе Михайловском и его окрестностях в Пушкиногорском районе Псковской области</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Распоряжение Правительства РФ от 30 апреля 2013 г. №714-р «Об отнесении выявленного объекта культурного наследия «Достопримечательное место, связанное с жизнью и </w:t>
            </w:r>
            <w:r>
              <w:rPr>
                <w:rFonts w:hint="default" w:cs="Times New Roman"/>
                <w:color w:val="auto"/>
                <w:spacing w:val="0"/>
                <w:w w:val="100"/>
                <w:position w:val="0"/>
                <w:sz w:val="20"/>
                <w:szCs w:val="20"/>
                <w:shd w:val="clear" w:color="auto" w:fill="auto"/>
                <w:lang w:val="ru-RU" w:eastAsia="ru-RU" w:bidi="ru-RU"/>
              </w:rPr>
              <w:t>т</w:t>
            </w:r>
            <w:r>
              <w:rPr>
                <w:rFonts w:hint="default" w:ascii="Times New Roman" w:hAnsi="Times New Roman" w:cs="Times New Roman"/>
                <w:color w:val="auto"/>
                <w:spacing w:val="0"/>
                <w:w w:val="100"/>
                <w:position w:val="0"/>
                <w:sz w:val="20"/>
                <w:szCs w:val="20"/>
                <w:shd w:val="clear" w:color="auto" w:fill="auto"/>
                <w:lang w:val="ru-RU" w:eastAsia="ru-RU" w:bidi="ru-RU"/>
              </w:rPr>
              <w:t>ворчеством А.С. Пушкина в селе Михайловском и его окрестностях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Пушкиногорском</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районе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Псковской</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объектам</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Псковская область,</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17.</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6016406480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90006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Шесть курганов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VI-V1II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30.08.1960</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район,село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Михайловское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18.</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6016404170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00006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Городище «Савкина горка»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XV-XV1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30.08.1960</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подлежащих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охране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как</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местного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в 4 км от впадения реки Соро</w:t>
            </w:r>
            <w:r>
              <w:rPr>
                <w:rFonts w:hint="default" w:cs="Times New Roman"/>
                <w:color w:val="auto"/>
                <w:spacing w:val="0"/>
                <w:w w:val="100"/>
                <w:position w:val="0"/>
                <w:sz w:val="20"/>
                <w:szCs w:val="20"/>
                <w:shd w:val="clear" w:color="auto" w:fill="auto"/>
                <w:lang w:val="ru-RU" w:eastAsia="ru-RU" w:bidi="ru-RU"/>
              </w:rPr>
              <w:t>т</w:t>
            </w:r>
            <w:r>
              <w:rPr>
                <w:rFonts w:hint="default" w:ascii="Times New Roman" w:hAnsi="Times New Roman" w:cs="Times New Roman"/>
                <w:color w:val="auto"/>
                <w:spacing w:val="0"/>
                <w:w w:val="100"/>
                <w:position w:val="0"/>
                <w:sz w:val="20"/>
                <w:szCs w:val="20"/>
                <w:shd w:val="clear" w:color="auto" w:fill="auto"/>
                <w:lang w:val="ru-RU" w:eastAsia="ru-RU" w:bidi="ru-RU"/>
              </w:rPr>
              <w:t>ь в реку Великую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19.</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6016404171</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30006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Городище «Воронич» XI - XVI 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Совета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Министров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РСФСР</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от</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30.08.1960</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1327 «О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дальнейшем улучшении дела охраны памятников культуры в РСФСР»</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у села Тригорское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20.</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6016404850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50006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Комплекс памятников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исторического и культурного 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подлежащих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охране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как</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местного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Воронич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21.</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6016404850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50016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Комплекс памятников:</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 «Воронин-1», XIV - XVI 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Федерации от 20.02.1995</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176 «Об 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исторического и культурного 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подлежащих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охране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как</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местного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Воронич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22.</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6016404850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50026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Комплекс памятников:</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 «Воронич-2» XV - XVI 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 Перечня объектов исторического и культурного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 (общероссийского)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Воронич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23.</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6016404850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50036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Комплекс памятников:</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Селище «Воронич-3» X</w:t>
            </w:r>
            <w:r>
              <w:rPr>
                <w:rFonts w:hint="default" w:ascii="Times New Roman" w:hAnsi="Times New Roman" w:cs="Times New Roman"/>
                <w:color w:val="auto"/>
                <w:spacing w:val="0"/>
                <w:w w:val="100"/>
                <w:position w:val="0"/>
                <w:sz w:val="20"/>
                <w:szCs w:val="20"/>
                <w:shd w:val="clear" w:color="auto" w:fill="auto"/>
                <w:lang w:val="en-US" w:eastAsia="en-US" w:bidi="ru-RU"/>
              </w:rPr>
              <w:t>I</w:t>
            </w:r>
            <w:r>
              <w:rPr>
                <w:rFonts w:hint="default" w:ascii="Times New Roman" w:hAnsi="Times New Roman" w:cs="Times New Roman"/>
                <w:color w:val="auto"/>
                <w:spacing w:val="0"/>
                <w:w w:val="100"/>
                <w:position w:val="0"/>
                <w:sz w:val="20"/>
                <w:szCs w:val="20"/>
                <w:shd w:val="clear" w:color="auto" w:fill="auto"/>
                <w:lang w:val="ru-RU" w:eastAsia="ru-RU" w:bidi="ru-RU"/>
              </w:rPr>
              <w:t>V - XVI 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исторического и культурного 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подлежащих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охране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как</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местного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Воронич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24.</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6016405132</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50006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 «Дедовцы»</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2 пол. I тыс. н.э.</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XVI в.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исторического и культурного 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Дедовцы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25.</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6016404850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 «Зимари», 2 пол. 1 тыс. н.э. - XIV - XVIII 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исторического и культурного 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Зимари,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26.</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6016404851</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00006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 «Михайловское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xml:space="preserve">- 1», 2-я пол. 1 тыс. н.э.- </w:t>
            </w:r>
            <w:r>
              <w:rPr>
                <w:rFonts w:hint="default" w:ascii="Times New Roman" w:hAnsi="Times New Roman" w:cs="Times New Roman"/>
                <w:color w:val="auto"/>
                <w:spacing w:val="0"/>
                <w:w w:val="100"/>
                <w:position w:val="0"/>
                <w:sz w:val="20"/>
                <w:szCs w:val="20"/>
                <w:shd w:val="clear" w:color="auto" w:fill="auto"/>
                <w:lang w:val="en-US" w:eastAsia="en-US" w:bidi="ru-RU"/>
              </w:rPr>
              <w:t>XII</w:t>
            </w:r>
            <w:r>
              <w:rPr>
                <w:rFonts w:hint="default" w:ascii="Times New Roman" w:hAnsi="Times New Roman" w:cs="Times New Roman"/>
                <w:color w:val="auto"/>
                <w:spacing w:val="0"/>
                <w:w w:val="100"/>
                <w:position w:val="0"/>
                <w:sz w:val="20"/>
                <w:szCs w:val="20"/>
                <w:shd w:val="clear" w:color="auto" w:fill="auto"/>
                <w:lang w:val="en-US" w:eastAsia="en-US" w:bidi="ru-RU"/>
              </w:rPr>
              <w:softHyphen/>
            </w:r>
            <w:r>
              <w:rPr>
                <w:rFonts w:hint="default" w:ascii="Times New Roman" w:hAnsi="Times New Roman" w:cs="Times New Roman"/>
                <w:color w:val="auto"/>
                <w:spacing w:val="0"/>
                <w:w w:val="100"/>
                <w:position w:val="0"/>
                <w:sz w:val="20"/>
                <w:szCs w:val="20"/>
                <w:shd w:val="clear" w:color="auto" w:fill="auto"/>
                <w:lang w:val="en-US" w:eastAsia="en-US" w:bidi="ru-RU"/>
              </w:rPr>
              <w:t>XVI</w:t>
            </w:r>
            <w:r>
              <w:rPr>
                <w:rFonts w:hint="default" w:ascii="Times New Roman" w:hAnsi="Times New Roman" w:cs="Times New Roman"/>
                <w:color w:val="auto"/>
                <w:spacing w:val="0"/>
                <w:w w:val="100"/>
                <w:position w:val="0"/>
                <w:sz w:val="20"/>
                <w:szCs w:val="20"/>
                <w:shd w:val="clear" w:color="auto" w:fill="auto"/>
                <w:lang w:val="ru-RU" w:eastAsia="ru-RU" w:bidi="ru-RU"/>
              </w:rPr>
              <w:t xml:space="preserve"> вв.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исторического и культурного 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с. Михайловское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27.</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6016404850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90006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 «Михайловское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xml:space="preserve">- 2»,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XIV-XVI </w:t>
            </w:r>
            <w:r>
              <w:rPr>
                <w:rFonts w:hint="default" w:ascii="Times New Roman" w:hAnsi="Times New Roman" w:cs="Times New Roman"/>
                <w:color w:val="auto"/>
                <w:spacing w:val="0"/>
                <w:w w:val="100"/>
                <w:position w:val="0"/>
                <w:sz w:val="20"/>
                <w:szCs w:val="20"/>
                <w:shd w:val="clear" w:color="auto" w:fill="auto"/>
                <w:lang w:val="ru-RU" w:eastAsia="ru-RU" w:bidi="ru-RU"/>
              </w:rPr>
              <w:t>вв.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исторического и культурного 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значения»федерального (общероссийского)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с. Михайловское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28</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6016404851</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 «Михайловское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xml:space="preserve">- 3»,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XV-XVI </w:t>
            </w:r>
            <w:r>
              <w:rPr>
                <w:rFonts w:hint="default" w:ascii="Times New Roman" w:hAnsi="Times New Roman" w:cs="Times New Roman"/>
                <w:color w:val="auto"/>
                <w:spacing w:val="0"/>
                <w:w w:val="100"/>
                <w:position w:val="0"/>
                <w:sz w:val="20"/>
                <w:szCs w:val="20"/>
                <w:shd w:val="clear" w:color="auto" w:fill="auto"/>
                <w:lang w:val="ru-RU" w:eastAsia="ru-RU" w:bidi="ru-RU"/>
              </w:rPr>
              <w:t>вв.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исторического и культурного 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с. Михайловское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29</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6016405132</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40006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Курганная группа «Михайловское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- 2» (6 насыпей), 2-я пол. 1 тыс. - 1-я пол. 2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исторического и культурного 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с. Михайловское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30</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Курганная группа «Михайловское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- 3» (4 насыпи), 2</w:t>
            </w:r>
            <w:r>
              <w:rPr>
                <w:rFonts w:hint="default" w:ascii="Times New Roman" w:hAnsi="Times New Roman" w:cs="Times New Roman"/>
                <w:color w:val="auto"/>
                <w:spacing w:val="0"/>
                <w:w w:val="100"/>
                <w:position w:val="0"/>
                <w:sz w:val="20"/>
                <w:szCs w:val="20"/>
                <w:shd w:val="clear" w:color="auto" w:fill="auto"/>
                <w:lang w:val="ru-RU" w:eastAsia="ru-RU" w:bidi="ru-RU"/>
              </w:rPr>
              <w:softHyphen/>
            </w:r>
            <w:r>
              <w:rPr>
                <w:rFonts w:hint="default" w:ascii="Times New Roman" w:hAnsi="Times New Roman" w:cs="Times New Roman"/>
                <w:color w:val="auto"/>
                <w:spacing w:val="0"/>
                <w:w w:val="100"/>
                <w:position w:val="0"/>
                <w:sz w:val="20"/>
                <w:szCs w:val="20"/>
                <w:shd w:val="clear" w:color="auto" w:fill="auto"/>
                <w:lang w:val="ru-RU" w:eastAsia="ru-RU" w:bidi="ru-RU"/>
              </w:rPr>
              <w:t>я пол. 1 тыс. — 1</w:t>
            </w:r>
            <w:r>
              <w:rPr>
                <w:rFonts w:hint="default" w:ascii="Times New Roman" w:hAnsi="Times New Roman" w:cs="Times New Roman"/>
                <w:color w:val="auto"/>
                <w:spacing w:val="0"/>
                <w:w w:val="100"/>
                <w:position w:val="0"/>
                <w:sz w:val="20"/>
                <w:szCs w:val="20"/>
                <w:shd w:val="clear" w:color="auto" w:fill="auto"/>
                <w:lang w:val="ru-RU" w:eastAsia="ru-RU" w:bidi="ru-RU"/>
              </w:rPr>
              <w:softHyphen/>
            </w:r>
            <w:r>
              <w:rPr>
                <w:rFonts w:hint="default" w:ascii="Times New Roman" w:hAnsi="Times New Roman" w:cs="Times New Roman"/>
                <w:color w:val="auto"/>
                <w:spacing w:val="0"/>
                <w:w w:val="100"/>
                <w:position w:val="0"/>
                <w:sz w:val="20"/>
                <w:szCs w:val="20"/>
                <w:shd w:val="clear" w:color="auto" w:fill="auto"/>
                <w:lang w:val="ru-RU" w:eastAsia="ru-RU" w:bidi="ru-RU"/>
              </w:rPr>
              <w:t>я пол. 2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исторического и культурного 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с. Михайловское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31</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6016405132</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30006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Курганная группа «Михайловское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- 4» (6 насыпей), 2-я пол. 1</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тыс.н.э.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исторического и культурного 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с. Михайловское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32</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6016405132</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Селище «Петровское-1»,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XIV-XV1 </w:t>
            </w:r>
            <w:r>
              <w:rPr>
                <w:rFonts w:hint="default" w:ascii="Times New Roman" w:hAnsi="Times New Roman" w:cs="Times New Roman"/>
                <w:color w:val="auto"/>
                <w:spacing w:val="0"/>
                <w:w w:val="100"/>
                <w:position w:val="0"/>
                <w:sz w:val="20"/>
                <w:szCs w:val="20"/>
                <w:shd w:val="clear" w:color="auto" w:fill="auto"/>
                <w:lang w:val="ru-RU" w:eastAsia="ru-RU" w:bidi="ru-RU"/>
              </w:rPr>
              <w:t>вв.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исторического и культурного 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с.  Петровское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33</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6016405132</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Селище «Петровское-2»,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XIV-XVI </w:t>
            </w:r>
            <w:r>
              <w:rPr>
                <w:rFonts w:hint="default" w:ascii="Times New Roman" w:hAnsi="Times New Roman" w:cs="Times New Roman"/>
                <w:color w:val="auto"/>
                <w:spacing w:val="0"/>
                <w:w w:val="100"/>
                <w:position w:val="0"/>
                <w:sz w:val="20"/>
                <w:szCs w:val="20"/>
                <w:shd w:val="clear" w:color="auto" w:fill="auto"/>
                <w:lang w:val="ru-RU" w:eastAsia="ru-RU" w:bidi="ru-RU"/>
              </w:rPr>
              <w:t>вв.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исторического и культурного 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с. Петровское,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34</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6016404850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80006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 «Савкино-1»,</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кон. 1 тыс. н. э.- ХП-ХШ вв.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исторического и культурного 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Савкино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35</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6016404850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70006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Стоянка</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 «Савкино-2», эпоха неолита,</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en-US" w:eastAsia="en-US" w:bidi="ru-RU"/>
              </w:rPr>
              <w:t xml:space="preserve">XII-XII1 </w:t>
            </w:r>
            <w:r>
              <w:rPr>
                <w:rFonts w:hint="default" w:ascii="Times New Roman" w:hAnsi="Times New Roman" w:cs="Times New Roman"/>
                <w:color w:val="auto"/>
                <w:spacing w:val="0"/>
                <w:w w:val="100"/>
                <w:position w:val="0"/>
                <w:sz w:val="20"/>
                <w:szCs w:val="20"/>
                <w:shd w:val="clear" w:color="auto" w:fill="auto"/>
                <w:lang w:val="ru-RU" w:eastAsia="ru-RU" w:bidi="ru-RU"/>
              </w:rPr>
              <w:t>вв.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Указ Президента Российской Федерации от 20.02.1995 № 176 «Об 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Перечня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объектов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исторического и культурного наследия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федерального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(общероссийского) значения»</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Савкино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36</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6016404848</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00006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Городище Х-ХП 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район,рп. Пушкинские Горы,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37</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6016404848</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Каменный крест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XIV-XVI1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рп. Пушкинские Горы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38</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Культовый камень 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Ащитково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39</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Селище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XIV-XVI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Дедовцы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40</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6016405131</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00006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Селище 1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XIV-XV1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Железово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41</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6016405131</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 2</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en-US" w:eastAsia="en-US" w:bidi="ru-RU"/>
              </w:rPr>
              <w:t xml:space="preserve">X1V-XV1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район, д. Железово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42</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6016405131</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Селище 3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XIV-XVI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Железово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43</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6016405131</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40006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Селище 4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XIV-XV1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Железово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44</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6016405131</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70006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Селище 5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XIV-XVI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Железово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en-US" w:eastAsia="ru-RU" w:bidi="ru-RU"/>
              </w:rPr>
            </w:pPr>
            <w:r>
              <w:rPr>
                <w:rFonts w:hint="default" w:ascii="Times New Roman" w:hAnsi="Times New Roman" w:cs="Times New Roman"/>
                <w:b/>
                <w:bCs/>
                <w:color w:val="auto"/>
                <w:spacing w:val="0"/>
                <w:w w:val="100"/>
                <w:position w:val="0"/>
                <w:sz w:val="20"/>
                <w:szCs w:val="20"/>
                <w:shd w:val="clear" w:color="auto" w:fill="auto"/>
                <w:lang w:val="en-US" w:eastAsia="ru-RU" w:bidi="ru-RU"/>
              </w:rPr>
              <w:t>45</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6016405131</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50006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Селище 6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XIV-XVI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Железово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46</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6016405131</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 7</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 пол. 2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Железово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47</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Селище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XIV-XVI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Зимари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48</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Жальничный могильник с каменным крестом</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en-US" w:eastAsia="en-US" w:bidi="ru-RU"/>
              </w:rPr>
              <w:t xml:space="preserve">XIII-XIV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Арапово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49</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Сопка</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 пол. 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Загоски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50</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 пол. 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Загоски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51</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Курганная группа</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 пол. 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Загоски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52</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6016405131</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30006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en-US" w:eastAsia="en-US" w:bidi="ru-RU"/>
              </w:rPr>
              <w:t xml:space="preserve">X1V-XVI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район,д. Бугрово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53</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Жальничный могильник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XII-XVII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Воронич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54</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Сопка</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 пол. 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Гузаревы Боровы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55</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80006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Укрепленное селище</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 пол. 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Каменец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56</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Городищс</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 пол. 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Кокорино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57</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en-US" w:eastAsia="en-US" w:bidi="ru-RU"/>
              </w:rPr>
              <w:t xml:space="preserve">XV-XVI1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Косохново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58</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6016404850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Городище</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 пол. 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Крылово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59</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90006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Жальничный могильник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XII-XVII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Крылово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60</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6016406480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70006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Селище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XIV-XVI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Луговка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61</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Камень - следовик («Богородицин камень»)</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 пол. 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Луговка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62</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Курган</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 пол. 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район, с. Михайловское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63</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6016405131</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80006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Курганная группа 1 2 пол. 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с. Михайловское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64</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Курганно</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 жальничный могильник 2</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en-US" w:eastAsia="en-US" w:bidi="ru-RU"/>
              </w:rPr>
              <w:t xml:space="preserve">XIV-XV1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с. Михайловское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65</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6016405132</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00005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Курганная группа 5</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 пол. 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с. Михайловское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66</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6016404850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00006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Каменный крест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XV-XVI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музей - усадьба "Михайловское"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67</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6016404849</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90006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Культовый камень 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музей - усадьба "Михайловское"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68</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Курганный могильник 2 пол. 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Пальчихино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69</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6016406480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80006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Стоянка</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4-3 тыс. до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Петровское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70</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 пол. 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Приворот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71</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Селище</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en-US" w:eastAsia="en-US" w:bidi="ru-RU"/>
              </w:rPr>
              <w:t xml:space="preserve">XV-XV1I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Ромашки,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72</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6016404848</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40006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Каменные кресты</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en-US" w:eastAsia="en-US" w:bidi="ru-RU"/>
              </w:rPr>
              <w:t xml:space="preserve">XII-XIII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Савкино,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73</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6016404848</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Идол каменный</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 тыс. н.э.</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Савкино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74</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Жальничный могильник </w:t>
            </w:r>
            <w:r>
              <w:rPr>
                <w:rFonts w:hint="default" w:ascii="Times New Roman" w:hAnsi="Times New Roman" w:cs="Times New Roman"/>
                <w:color w:val="auto"/>
                <w:spacing w:val="0"/>
                <w:w w:val="100"/>
                <w:position w:val="0"/>
                <w:sz w:val="20"/>
                <w:szCs w:val="20"/>
                <w:shd w:val="clear" w:color="auto" w:fill="auto"/>
                <w:lang w:val="en-US" w:eastAsia="en-US" w:bidi="ru-RU"/>
              </w:rPr>
              <w:t xml:space="preserve">XII-XVII </w:t>
            </w:r>
            <w:r>
              <w:rPr>
                <w:rFonts w:hint="default" w:ascii="Times New Roman" w:hAnsi="Times New Roman" w:cs="Times New Roman"/>
                <w:color w:val="auto"/>
                <w:spacing w:val="0"/>
                <w:w w:val="100"/>
                <w:position w:val="0"/>
                <w:sz w:val="20"/>
                <w:szCs w:val="20"/>
                <w:shd w:val="clear" w:color="auto" w:fill="auto"/>
                <w:lang w:val="ru-RU" w:eastAsia="ru-RU" w:bidi="ru-RU"/>
              </w:rPr>
              <w:t>вв.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Постановление</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Псковского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областного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Собрания</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депутатов от 30.01.1998 № 542 «Об</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утверждении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государственного</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списка</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недвижимых</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памятников</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истории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и</w:t>
            </w:r>
            <w:r>
              <w:rPr>
                <w:rFonts w:hint="default"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культуры,подлежащих охране как памятники местного значения»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w:t>
            </w:r>
            <w:r>
              <w:rPr>
                <w:rFonts w:hint="default" w:ascii="Times New Roman" w:hAnsi="Times New Roman" w:cs="Times New Roman"/>
                <w:color w:val="auto"/>
                <w:spacing w:val="0"/>
                <w:w w:val="100"/>
                <w:position w:val="0"/>
                <w:sz w:val="20"/>
                <w:szCs w:val="20"/>
                <w:shd w:val="clear" w:color="auto" w:fill="auto"/>
                <w:lang w:val="en-US" w:eastAsia="ru-RU" w:bidi="ru-RU"/>
              </w:rPr>
              <w:t>. </w:t>
            </w:r>
            <w:r>
              <w:rPr>
                <w:rFonts w:hint="default" w:ascii="Times New Roman" w:hAnsi="Times New Roman" w:cs="Times New Roman"/>
                <w:color w:val="auto"/>
                <w:spacing w:val="0"/>
                <w:w w:val="100"/>
                <w:position w:val="0"/>
                <w:sz w:val="20"/>
                <w:szCs w:val="20"/>
                <w:shd w:val="clear" w:color="auto" w:fill="auto"/>
                <w:lang w:val="ru-RU" w:eastAsia="ru-RU" w:bidi="ru-RU"/>
              </w:rPr>
              <w:t>Щ</w:t>
            </w:r>
            <w:r>
              <w:rPr>
                <w:rFonts w:hint="default" w:cs="Times New Roman"/>
                <w:color w:val="auto"/>
                <w:spacing w:val="0"/>
                <w:w w:val="100"/>
                <w:position w:val="0"/>
                <w:sz w:val="20"/>
                <w:szCs w:val="20"/>
                <w:shd w:val="clear" w:color="auto" w:fill="auto"/>
                <w:lang w:val="ru-RU" w:eastAsia="ru-RU" w:bidi="ru-RU"/>
              </w:rPr>
              <w:t>е</w:t>
            </w:r>
            <w:r>
              <w:rPr>
                <w:rFonts w:hint="default" w:ascii="Times New Roman" w:hAnsi="Times New Roman" w:cs="Times New Roman"/>
                <w:color w:val="auto"/>
                <w:spacing w:val="0"/>
                <w:w w:val="100"/>
                <w:position w:val="0"/>
                <w:sz w:val="20"/>
                <w:szCs w:val="20"/>
                <w:shd w:val="clear" w:color="auto" w:fill="auto"/>
                <w:lang w:val="ru-RU" w:eastAsia="ru-RU" w:bidi="ru-RU"/>
              </w:rPr>
              <w:t>меровы Боровы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9071" w:type="dxa"/>
            <w:gridSpan w:val="5"/>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Объекты культурного наследим регионального значении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75</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6017111042</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90005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Валунная мельница 1912 г.</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п. Пушкинские Горы,</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п. </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Пушкинские Горы,</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ул. Заозерная,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76</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6017111043</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00005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Валунный амбар 1928 г.</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и.</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Пушкинские Горы</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п.</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Пушкинские Горы,</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ул. Почтовая,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77</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6017111043</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Кузница XIX 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и.</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Пушкинские Горы,</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п. Пушкинские Горы, ул. Почтовая,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78</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6017111043</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Церковь Казанская XIX 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п.</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Пушкинские Горы,</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п. </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Пушкинские Горы, ул. Лесная, 13-а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79</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6016105130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Остатки хозяйственных построек Х1Х в.</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Воскресенское, Полянская волость</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Воскресенское, Полянская волость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80</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6017112905</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Церковно</w:t>
            </w:r>
            <w:r>
              <w:rPr>
                <w:rFonts w:hint="default" w:ascii="Times New Roman" w:hAnsi="Times New Roman" w:cs="Times New Roman"/>
                <w:color w:val="auto"/>
                <w:spacing w:val="0"/>
                <w:w w:val="100"/>
                <w:position w:val="0"/>
                <w:sz w:val="20"/>
                <w:szCs w:val="20"/>
                <w:shd w:val="clear" w:color="auto" w:fill="auto"/>
                <w:lang w:val="ru-RU" w:eastAsia="ru-RU" w:bidi="ru-RU"/>
              </w:rPr>
              <w:softHyphen/>
            </w:r>
            <w:r>
              <w:rPr>
                <w:rFonts w:hint="default" w:ascii="Times New Roman" w:hAnsi="Times New Roman" w:cs="Times New Roman"/>
                <w:color w:val="auto"/>
                <w:spacing w:val="0"/>
                <w:w w:val="100"/>
                <w:position w:val="0"/>
                <w:sz w:val="20"/>
                <w:szCs w:val="20"/>
                <w:shd w:val="clear" w:color="auto" w:fill="auto"/>
                <w:lang w:val="ru-RU" w:eastAsia="ru-RU" w:bidi="ru-RU"/>
              </w:rPr>
              <w:t>причтовый дом храма Святого Георгия на городище Воронин, 1830 г.</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xml:space="preserve">Псковская область, Пушкиногорский район, городское поселение «Пушкиногорье», Тригорское, д.  </w:t>
            </w:r>
            <w:r>
              <w:rPr>
                <w:rFonts w:hint="default" w:ascii="Times New Roman" w:hAnsi="Times New Roman" w:cs="Times New Roman"/>
                <w:color w:val="auto"/>
                <w:spacing w:val="0"/>
                <w:w w:val="100"/>
                <w:position w:val="0"/>
                <w:sz w:val="20"/>
                <w:szCs w:val="20"/>
                <w:shd w:val="clear" w:color="auto" w:fill="auto"/>
                <w:lang w:val="en-US" w:eastAsia="ru-RU" w:bidi="ru-RU"/>
              </w:rPr>
              <w:t>3</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Псковская область, Пушкиногорский район,городское поселение «Пушкиногорье», Тригорское, д.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81</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6016104850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40005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en-US"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Могила Осипа Абрамовича и Марии Алексеевны Ганнибал, (деда и бабки</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А.С.Пушкина</w:t>
            </w:r>
            <w:r>
              <w:rPr>
                <w:rFonts w:hint="default" w:ascii="Times New Roman" w:hAnsi="Times New Roman" w:cs="Times New Roman"/>
                <w:color w:val="auto"/>
                <w:spacing w:val="0"/>
                <w:w w:val="100"/>
                <w:position w:val="0"/>
                <w:sz w:val="20"/>
                <w:szCs w:val="20"/>
                <w:shd w:val="clear" w:color="auto" w:fill="auto"/>
                <w:lang w:val="en-US" w:eastAsia="ru-RU" w:bidi="ru-RU"/>
              </w:rPr>
              <w:t>)</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п. Пушкинские Горы, на территории Святогорского монастыря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район,городское поселение «Пушкиногорье», рп. Пушкинские Горы, на территории Святогорского монастыря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82</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6016106656</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Школа, в которой в 1937</w:t>
            </w:r>
            <w:r>
              <w:rPr>
                <w:rFonts w:hint="default" w:ascii="Times New Roman" w:hAnsi="Times New Roman" w:cs="Times New Roman"/>
                <w:color w:val="auto"/>
                <w:spacing w:val="0"/>
                <w:w w:val="100"/>
                <w:position w:val="0"/>
                <w:sz w:val="20"/>
                <w:szCs w:val="20"/>
                <w:shd w:val="clear" w:color="auto" w:fill="auto"/>
                <w:lang w:val="ru-RU" w:eastAsia="ru-RU" w:bidi="ru-RU"/>
              </w:rPr>
              <w:softHyphen/>
            </w:r>
            <w:r>
              <w:rPr>
                <w:rFonts w:hint="default" w:ascii="Times New Roman" w:hAnsi="Times New Roman" w:cs="Times New Roman"/>
                <w:color w:val="auto"/>
                <w:spacing w:val="0"/>
                <w:w w:val="100"/>
                <w:position w:val="0"/>
                <w:sz w:val="20"/>
                <w:szCs w:val="20"/>
                <w:shd w:val="clear" w:color="auto" w:fill="auto"/>
                <w:lang w:val="ru-RU" w:eastAsia="ru-RU" w:bidi="ru-RU"/>
              </w:rPr>
              <w:t>1940 гг. учился Герой Советского Союза Михайлов Борис Александрович.</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р.п. Пушкинские Горы, ул. Пушкинская, 42</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район,городское поселение «Пушкиногорье», рп. Пушкинские Горы, ул. Пушкинская, д.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83</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6016106656</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Братское кладбище, партизан и</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мирных жителей, расстрелянных в 1941-1944 гг. немецко- фашистскими захватчиками.</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район,р.п. Пушкинские Горы, 100 м от</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ветлечебницы</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район,городское поселение</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«Пушкиногорьс», рп. Пушкинские Горы, ул. Строителей, 100 м от ветлечебницы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83</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6016104847</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70005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Могила неизвестного солдата, погибшего в 1941 г.</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деревня Бугрово</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район,городское поселение «Пушкиногорье», д. Бугрово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84</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6016104847</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Братская могила воинов Советской Армии, погибших в 1944</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г.</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деревня Беляи</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район,городское поселение «Пушкиногорье», д. Беляи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85</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6016104847</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80005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Братская могила воинов Советской Армии, погибших в 1944 г.</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деревня Вече</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район,городское поселение «Пушкиногорье», д. Вече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86</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6016104847</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90005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Братская могила воинов Советской Армии, погибших в 1944 г.</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деревня Каврино</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район,городское поселение Пушкиногорье, у д. Каврино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87</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6016105130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50005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Братская могила советских воинов, погибших вборьбс с фашистами 1944 г.</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п. </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Пушкинские Горы</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рп. Пушкинские Горы, у Святогорского монастыря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89</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6016104850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30005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Могила Вениамина Петровича Ганнибала.</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Воронин, Пушкиногорская волость, на кладбище</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район,городское поселение «Пушкиногорье», д. Воронин, Пушкиногорская</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волость, на кладбище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90</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6016105131</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90006</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Камень на братской могиле русских воинов, павших в борьбе с врагами в XVI в. «Савкин камень»</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Воронин, Пушкиногорская волость, «Савкина горка»</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Воронин, Пушкиногорская волость, «Савкина горка»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91</w:t>
            </w:r>
          </w:p>
        </w:tc>
        <w:tc>
          <w:tcPr>
            <w:tcW w:w="1526"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6015104014</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20005</w:t>
            </w:r>
          </w:p>
        </w:tc>
        <w:tc>
          <w:tcPr>
            <w:tcW w:w="2115"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Памятник А.С.</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pPr>
            <w:r>
              <w:rPr>
                <w:rFonts w:hint="default" w:ascii="Times New Roman" w:hAnsi="Times New Roman" w:cs="Times New Roman"/>
                <w:color w:val="auto"/>
                <w:spacing w:val="0"/>
                <w:w w:val="100"/>
                <w:position w:val="0"/>
                <w:sz w:val="20"/>
                <w:szCs w:val="20"/>
                <w:shd w:val="clear" w:color="auto" w:fill="auto"/>
                <w:lang w:val="ru-RU" w:eastAsia="ru-RU" w:bidi="ru-RU"/>
              </w:rPr>
              <w:t>Пушкина, 1959 </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г.</w:t>
            </w:r>
          </w:p>
        </w:tc>
        <w:tc>
          <w:tcPr>
            <w:tcW w:w="3180"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 Пушкинские Горы, на развилке дорог у Святогорского монастыря</w:t>
            </w:r>
          </w:p>
        </w:tc>
        <w:tc>
          <w:tcPr>
            <w:tcW w:w="1842" w:type="dxa"/>
            <w:tcBorders>
              <w:tl2br w:val="nil"/>
              <w:tr2bl w:val="nil"/>
            </w:tcBorders>
            <w:shd w:val="clear" w:color="auto" w:fill="auto"/>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 Пушкинские Горы, на развилке дорог у Святогорского монастыря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08"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92</w:t>
            </w:r>
          </w:p>
        </w:tc>
        <w:tc>
          <w:tcPr>
            <w:tcW w:w="1526"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6016105130</w:t>
            </w:r>
          </w:p>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40005</w:t>
            </w:r>
          </w:p>
        </w:tc>
        <w:tc>
          <w:tcPr>
            <w:tcW w:w="2115"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Бюст</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А.С.Пушкина, 1949 г.</w:t>
            </w:r>
          </w:p>
        </w:tc>
        <w:tc>
          <w:tcPr>
            <w:tcW w:w="3180"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 Пушкинские Горы, Святогорский монастырь</w:t>
            </w:r>
          </w:p>
        </w:tc>
        <w:tc>
          <w:tcPr>
            <w:tcW w:w="1842" w:type="dxa"/>
            <w:tcBorders>
              <w:tl2br w:val="nil"/>
              <w:tr2bl w:val="nil"/>
            </w:tcBorders>
            <w:shd w:val="clear" w:color="auto" w:fill="FFFFFF"/>
            <w:vAlign w:val="center"/>
          </w:tcPr>
          <w:p>
            <w:pPr>
              <w:pStyle w:val="406"/>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240" w:lineRule="auto"/>
              <w:ind w:left="57" w:right="57" w:firstLine="0" w:firstLineChars="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район,городское поселение «Пушкиногорье, р.п. Пушкинские Горы, ул. Садовая, напротив КДЦ</w:t>
            </w:r>
          </w:p>
        </w:tc>
      </w:tr>
    </w:tbl>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Руководствуясь приказом Министерства культуры РФ № 2328 от 01.09.2015 «Об утверждении перечня отдельных сведений об объектах археологического наследия, которые не подлежат опубликованию» местоположение объектов культурного наследия - памятников археологии приводится условно, без привязки к конкретному местоположению.</w:t>
      </w:r>
    </w:p>
    <w:p>
      <w:pPr>
        <w:keepNext/>
        <w:keepLines w:val="0"/>
        <w:pageBreakBefore w:val="0"/>
        <w:widowControl w:val="0"/>
        <w:shd w:val="clear"/>
        <w:suppressAutoHyphens/>
        <w:kinsoku/>
        <w:wordWrap/>
        <w:overflowPunct/>
        <w:topLinePunct w:val="0"/>
        <w:autoSpaceDE/>
        <w:autoSpaceDN/>
        <w:bidi w:val="0"/>
        <w:adjustRightInd w:val="0"/>
        <w:snapToGrid/>
        <w:spacing w:after="0" w:line="240" w:lineRule="auto"/>
        <w:ind w:firstLine="0"/>
        <w:jc w:val="center"/>
        <w:textAlignment w:val="baseline"/>
        <w:rPr>
          <w:rFonts w:hint="default" w:eastAsia="Times New Roman"/>
          <w:b/>
          <w:bCs/>
          <w:color w:val="auto"/>
          <w:kern w:val="0"/>
          <w:sz w:val="20"/>
          <w:szCs w:val="20"/>
          <w:highlight w:val="none"/>
          <w:lang w:val="ru-RU" w:eastAsia="ru-RU"/>
        </w:rPr>
      </w:pPr>
      <w:r>
        <w:rPr>
          <w:rFonts w:hint="default" w:eastAsia="Times New Roman"/>
          <w:b/>
          <w:bCs/>
          <w:color w:val="auto"/>
          <w:kern w:val="0"/>
          <w:sz w:val="20"/>
          <w:szCs w:val="20"/>
          <w:highlight w:val="none"/>
          <w:lang w:val="ru-RU" w:eastAsia="ru-RU"/>
        </w:rPr>
        <w:t>Список объектов, расположенных на территории городского поселения «Пушкиногорье»</w:t>
      </w:r>
      <w:r>
        <w:rPr>
          <w:rFonts w:hint="default" w:eastAsia="Times New Roman"/>
          <w:b/>
          <w:bCs/>
          <w:color w:val="auto"/>
          <w:kern w:val="0"/>
          <w:sz w:val="20"/>
          <w:szCs w:val="20"/>
          <w:highlight w:val="none"/>
          <w:lang w:val="en-US" w:eastAsia="ru-RU"/>
        </w:rPr>
        <w:t xml:space="preserve"> </w:t>
      </w:r>
      <w:r>
        <w:rPr>
          <w:rFonts w:hint="default" w:eastAsia="Times New Roman"/>
          <w:b/>
          <w:bCs/>
          <w:color w:val="auto"/>
          <w:kern w:val="0"/>
          <w:sz w:val="20"/>
          <w:szCs w:val="20"/>
          <w:highlight w:val="none"/>
          <w:lang w:val="ru-RU" w:eastAsia="ru-RU"/>
        </w:rPr>
        <w:t>Пушкиногорского района Псковской области, обладающих признаками объекта культурного</w:t>
      </w:r>
      <w:r>
        <w:rPr>
          <w:rFonts w:hint="default" w:eastAsia="Times New Roman"/>
          <w:b/>
          <w:bCs/>
          <w:color w:val="auto"/>
          <w:kern w:val="0"/>
          <w:sz w:val="20"/>
          <w:szCs w:val="20"/>
          <w:highlight w:val="none"/>
          <w:lang w:val="en-US" w:eastAsia="ru-RU"/>
        </w:rPr>
        <w:t xml:space="preserve"> </w:t>
      </w:r>
      <w:r>
        <w:rPr>
          <w:rFonts w:hint="default" w:eastAsia="Times New Roman"/>
          <w:b/>
          <w:bCs/>
          <w:color w:val="auto"/>
          <w:kern w:val="0"/>
          <w:sz w:val="20"/>
          <w:szCs w:val="20"/>
          <w:highlight w:val="none"/>
          <w:lang w:val="ru-RU" w:eastAsia="ru-RU"/>
        </w:rPr>
        <w:t>наследия и представляющих собой историко-культурную ценность, подлежащих</w:t>
      </w:r>
      <w:r>
        <w:rPr>
          <w:rFonts w:hint="default" w:eastAsia="Times New Roman"/>
          <w:b/>
          <w:bCs/>
          <w:color w:val="auto"/>
          <w:kern w:val="0"/>
          <w:sz w:val="20"/>
          <w:szCs w:val="20"/>
          <w:highlight w:val="none"/>
          <w:lang w:val="en-US" w:eastAsia="ru-RU"/>
        </w:rPr>
        <w:t xml:space="preserve"> </w:t>
      </w:r>
      <w:r>
        <w:rPr>
          <w:rFonts w:hint="default" w:eastAsia="Times New Roman"/>
          <w:b/>
          <w:bCs/>
          <w:color w:val="auto"/>
          <w:kern w:val="0"/>
          <w:sz w:val="20"/>
          <w:szCs w:val="20"/>
          <w:highlight w:val="none"/>
          <w:lang w:val="ru-RU" w:eastAsia="ru-RU"/>
        </w:rPr>
        <w:t>государственной историко-культурной экспертизе</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34"/>
        <w:gridCol w:w="5190"/>
        <w:gridCol w:w="750"/>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tblHeader/>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 п/п</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Наименование</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Датировка</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b/>
                <w:bCs/>
                <w:color w:val="auto"/>
                <w:spacing w:val="0"/>
                <w:w w:val="100"/>
                <w:position w:val="0"/>
                <w:sz w:val="20"/>
                <w:szCs w:val="20"/>
                <w:shd w:val="clear" w:color="auto" w:fill="auto"/>
                <w:lang w:val="ru-RU" w:eastAsia="ru-RU" w:bidi="ru-RU"/>
              </w:rPr>
            </w:pPr>
            <w:r>
              <w:rPr>
                <w:rFonts w:hint="default" w:ascii="Times New Roman" w:hAnsi="Times New Roman" w:cs="Times New Roman"/>
                <w:b/>
                <w:bCs/>
                <w:color w:val="auto"/>
                <w:spacing w:val="0"/>
                <w:w w:val="100"/>
                <w:position w:val="0"/>
                <w:sz w:val="20"/>
                <w:szCs w:val="20"/>
                <w:shd w:val="clear" w:color="auto" w:fill="auto"/>
                <w:lang w:val="ru-RU" w:eastAsia="ru-RU" w:bidi="ru-RU"/>
              </w:rPr>
              <w:t>Местонахожден</w:t>
            </w:r>
            <w:r>
              <w:rPr>
                <w:rFonts w:hint="default" w:cs="Times New Roman"/>
                <w:b/>
                <w:bCs/>
                <w:color w:val="auto"/>
                <w:spacing w:val="0"/>
                <w:w w:val="100"/>
                <w:position w:val="0"/>
                <w:sz w:val="20"/>
                <w:szCs w:val="20"/>
                <w:shd w:val="clear" w:color="auto" w:fill="auto"/>
                <w:lang w:val="ru-RU" w:eastAsia="ru-RU" w:bidi="ru-RU"/>
              </w:rPr>
              <w:t>и</w:t>
            </w:r>
            <w:r>
              <w:rPr>
                <w:rFonts w:hint="default" w:ascii="Times New Roman" w:hAnsi="Times New Roman" w:cs="Times New Roman"/>
                <w:b/>
                <w:bCs/>
                <w:color w:val="auto"/>
                <w:spacing w:val="0"/>
                <w:w w:val="100"/>
                <w:position w:val="0"/>
                <w:sz w:val="20"/>
                <w:szCs w:val="20"/>
                <w:shd w:val="clear" w:color="auto" w:fill="auto"/>
                <w:lang w:val="ru-RU" w:eastAsia="ru-RU" w:bidi="ru-RU"/>
              </w:rPr>
              <w:t>е объекта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оранжереи в усадьбе Ганнибалов</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Петровское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en-US" w:eastAsia="ru-RU" w:bidi="ru-RU"/>
              </w:rPr>
              <w:t>2</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конюшни в усадьбе Ганнибалов</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 й район, д Петровское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3</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скотного двора в усадьбе Ганнибалов</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Петровское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4</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старой полотняной фабрики в усадьбе-музее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en-US" w:eastAsia="en-US" w:bidi="ru-RU"/>
              </w:rPr>
              <w:t>XVIIIb.</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5</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каменного сарая в усадьбе</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Пушкиногорский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6</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двух флигелей в усадьбе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7</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кухни-людской в усадьбе Осиповыых-Вульф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Я</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ледника в усадьбе Осиповых- 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9</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оранжереи в усадьбе Осиповых- 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10</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неизвестной постройки у аллеи просеки в усадьбе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11</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неизвестной постройки в парке в усадьбе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12</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неизвестной постройки у «дуба уединенного» в усадьбе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13</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молочпи в усадьбе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14</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Фундаменты скотного двора в усадьбе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15</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конюшни в усадьбе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16</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каретного сарая в усадьбе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17</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сенного сарая в усадьбе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18</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амбара в усадьбе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 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19</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неизвестной постройки у фабричного пруда в усадьбе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20</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людской в усадьбе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21</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избы в усадьбе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22</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ткацкой фабрики в усадьбе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 д Т ригорскос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34"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23</w:t>
            </w:r>
          </w:p>
        </w:tc>
        <w:tc>
          <w:tcPr>
            <w:tcW w:w="519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Фундамент кузницы в усадьбе Осиповых-Вульф</w:t>
            </w:r>
          </w:p>
        </w:tc>
        <w:tc>
          <w:tcPr>
            <w:tcW w:w="750"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XIX в.</w:t>
            </w:r>
          </w:p>
        </w:tc>
        <w:tc>
          <w:tcPr>
            <w:tcW w:w="2697" w:type="dxa"/>
            <w:tcBorders>
              <w:tl2br w:val="nil"/>
              <w:tr2bl w:val="nil"/>
            </w:tcBorders>
            <w:shd w:val="clear" w:color="auto" w:fill="FFFFFF"/>
            <w:vAlign w:val="center"/>
          </w:tcPr>
          <w:p>
            <w:pPr>
              <w:pStyle w:val="406"/>
              <w:keepLines w:val="0"/>
              <w:pageBreakBefore w:val="0"/>
              <w:kinsoku/>
              <w:wordWrap/>
              <w:overflowPunct/>
              <w:topLinePunct w:val="0"/>
              <w:bidi w:val="0"/>
              <w:snapToGrid/>
              <w:spacing w:before="0" w:beforeAutospacing="0" w:after="0" w:afterAutospacing="0" w:line="240" w:lineRule="auto"/>
              <w:ind w:firstLine="0"/>
              <w:jc w:val="center"/>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Пушкииогорский район,</w:t>
            </w:r>
            <w:r>
              <w:rPr>
                <w:rFonts w:hint="default" w:ascii="Times New Roman" w:hAnsi="Times New Roman" w:cs="Times New Roman"/>
                <w:color w:val="auto"/>
                <w:spacing w:val="0"/>
                <w:w w:val="100"/>
                <w:position w:val="0"/>
                <w:sz w:val="20"/>
                <w:szCs w:val="20"/>
                <w:shd w:val="clear" w:color="auto" w:fill="auto"/>
                <w:lang w:val="en-US" w:eastAsia="ru-RU" w:bidi="ru-RU"/>
              </w:rPr>
              <w:t xml:space="preserve"> </w:t>
            </w:r>
            <w:r>
              <w:rPr>
                <w:rFonts w:hint="default" w:ascii="Times New Roman" w:hAnsi="Times New Roman" w:cs="Times New Roman"/>
                <w:color w:val="auto"/>
                <w:spacing w:val="0"/>
                <w:w w:val="100"/>
                <w:position w:val="0"/>
                <w:sz w:val="20"/>
                <w:szCs w:val="20"/>
                <w:shd w:val="clear" w:color="auto" w:fill="auto"/>
                <w:lang w:val="ru-RU" w:eastAsia="ru-RU" w:bidi="ru-RU"/>
              </w:rPr>
              <w:t>д Тригорскос</w:t>
            </w:r>
          </w:p>
        </w:tc>
      </w:tr>
    </w:tbl>
    <w:p>
      <w:pPr>
        <w:pStyle w:val="406"/>
        <w:keepLines w:val="0"/>
        <w:pageBreakBefore w:val="0"/>
        <w:kinsoku/>
        <w:wordWrap/>
        <w:overflowPunct/>
        <w:topLinePunct w:val="0"/>
        <w:bidi w:val="0"/>
        <w:snapToGrid/>
        <w:spacing w:before="0" w:beforeAutospacing="0" w:after="0" w:afterAutospacing="0" w:line="240" w:lineRule="auto"/>
        <w:ind w:firstLine="0"/>
        <w:jc w:val="both"/>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r>
        <w:rPr>
          <w:rFonts w:hint="default" w:ascii="Times New Roman" w:hAnsi="Times New Roman" w:cs="Times New Roman"/>
          <w:color w:val="auto"/>
          <w:spacing w:val="0"/>
          <w:w w:val="100"/>
          <w:position w:val="0"/>
          <w:sz w:val="20"/>
          <w:szCs w:val="20"/>
          <w:shd w:val="clear" w:color="auto" w:fill="auto"/>
          <w:lang w:val="ru-RU" w:eastAsia="ru-RU" w:bidi="ru-RU"/>
        </w:rPr>
        <w:t>* Список объектов, обладающих признаками объекта культурного наследия представлен на основании приказа Государственного комитета Псковской области по охране объектов культурного наследия № 359 от 17.06.2014 г.</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В соответствии со статьей 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объекты культурного наследия подразделяются на следующие виды:</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en-US" w:eastAsia="ru-RU"/>
        </w:rPr>
        <w:t xml:space="preserve">- </w:t>
      </w:r>
      <w:r>
        <w:rPr>
          <w:rFonts w:hint="default" w:eastAsia="Times New Roman"/>
          <w:color w:val="auto"/>
          <w:kern w:val="0"/>
          <w:highlight w:val="none"/>
          <w:lang w:val="ru-RU" w:eastAsia="ru-RU"/>
        </w:rPr>
        <w:t>памятники - отдельные постройки, здания и сооружения с исторически сложившимися территориями;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en-US" w:eastAsia="ru-RU"/>
        </w:rPr>
        <w:t xml:space="preserve">- </w:t>
      </w:r>
      <w:r>
        <w:rPr>
          <w:rFonts w:hint="default" w:eastAsia="Times New Roman"/>
          <w:color w:val="auto"/>
          <w:kern w:val="0"/>
          <w:highlight w:val="none"/>
          <w:lang w:val="ru-RU" w:eastAsia="ru-RU"/>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en-US" w:eastAsia="ru-RU"/>
        </w:rPr>
        <w:t xml:space="preserve">- </w:t>
      </w:r>
      <w:r>
        <w:rPr>
          <w:rFonts w:hint="default" w:eastAsia="Times New Roman"/>
          <w:color w:val="auto"/>
          <w:kern w:val="0"/>
          <w:highlight w:val="none"/>
          <w:lang w:val="ru-RU" w:eastAsia="ru-RU"/>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В границах территории достопримечательного места могут находиться памятники и (или) ансамбли.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В соответствии со статьей 3.1. Федерального закона № 73-ФЗ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Границы территории объекта культурного наследия могут не совпадать с границами существующих земельных участков.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Согласно статье 5.1. Федерального Закона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 73-ФЗ, земляных, строительных, мелиоративных, хозяйственных работ,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На момент разработки проекта генерального плана утверждены границы территории для следующих объектов культурного наследия, расположенных на территории городского поселения «Пушкиногорье»:</w:t>
      </w:r>
    </w:p>
    <w:p>
      <w:pPr>
        <w:pStyle w:val="35"/>
        <w:keepNext w:val="0"/>
        <w:keepLines w:val="0"/>
        <w:pageBreakBefore w:val="0"/>
        <w:widowControl w:val="0"/>
        <w:numPr>
          <w:ilvl w:val="0"/>
          <w:numId w:val="19"/>
        </w:numPr>
        <w:shd w:val="clear" w:color="auto" w:fill="auto"/>
        <w:tabs>
          <w:tab w:val="left" w:pos="-2216"/>
        </w:tabs>
        <w:kinsoku/>
        <w:wordWrap/>
        <w:overflowPunct/>
        <w:topLinePunct w:val="0"/>
        <w:autoSpaceDE/>
        <w:autoSpaceDN/>
        <w:bidi w:val="0"/>
        <w:adjustRightInd/>
        <w:snapToGrid/>
        <w:spacing w:before="0" w:after="0" w:line="240" w:lineRule="auto"/>
        <w:ind w:left="0" w:leftChars="0" w:right="0" w:firstLine="709" w:firstLineChars="0"/>
        <w:jc w:val="both"/>
        <w:textAlignment w:val="auto"/>
        <w:rPr>
          <w:rFonts w:hint="default" w:ascii="Times New Roman" w:hAnsi="Times New Roman" w:cs="Times New Roman"/>
          <w:b w:val="0"/>
          <w:bCs/>
          <w:spacing w:val="0"/>
          <w:w w:val="100"/>
          <w:position w:val="0"/>
          <w:sz w:val="24"/>
          <w:szCs w:val="24"/>
          <w:shd w:val="clear" w:color="auto" w:fill="auto"/>
          <w:lang w:val="ru-RU" w:eastAsia="ru-RU" w:bidi="ru-RU"/>
        </w:rPr>
      </w:pPr>
      <w:r>
        <w:rPr>
          <w:rFonts w:hint="default" w:ascii="Times New Roman" w:hAnsi="Times New Roman" w:cs="Times New Roman"/>
          <w:b w:val="0"/>
          <w:bCs/>
          <w:spacing w:val="0"/>
          <w:w w:val="100"/>
          <w:position w:val="0"/>
          <w:sz w:val="24"/>
          <w:szCs w:val="24"/>
          <w:shd w:val="clear" w:color="auto" w:fill="auto"/>
          <w:lang w:val="ru-RU" w:eastAsia="ru-RU" w:bidi="ru-RU"/>
        </w:rPr>
        <w:t>Объекта культурного наследия федерального значения «Бугровская мельница», XIX в. (филиал музея-заповедника)», расположенного по адресу: Псковская область, д. Бугрово.</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Приказ Государственного комитета Псковской области по охране объектов культурного наследия от 31.12.2014 № 892 «Об утверждении границы территории объекта культурного наследия федерального значения «Бугровская мельница», XIX в. (филиал музея-заповедника)», расположенного по адресу: Псковская область, д. Бугрово».</w:t>
      </w:r>
    </w:p>
    <w:p>
      <w:pPr>
        <w:pStyle w:val="35"/>
        <w:keepNext w:val="0"/>
        <w:keepLines w:val="0"/>
        <w:pageBreakBefore w:val="0"/>
        <w:widowControl w:val="0"/>
        <w:numPr>
          <w:ilvl w:val="0"/>
          <w:numId w:val="19"/>
        </w:numPr>
        <w:shd w:val="clear" w:color="auto" w:fill="auto"/>
        <w:tabs>
          <w:tab w:val="left" w:pos="-2216"/>
        </w:tabs>
        <w:kinsoku/>
        <w:wordWrap/>
        <w:overflowPunct/>
        <w:topLinePunct w:val="0"/>
        <w:autoSpaceDE/>
        <w:autoSpaceDN/>
        <w:bidi w:val="0"/>
        <w:adjustRightInd/>
        <w:snapToGrid/>
        <w:spacing w:before="0" w:after="0" w:line="240" w:lineRule="auto"/>
        <w:ind w:left="0" w:leftChars="0" w:right="0" w:firstLine="709" w:firstLineChars="0"/>
        <w:jc w:val="both"/>
        <w:textAlignment w:val="auto"/>
        <w:rPr>
          <w:rFonts w:hint="default" w:ascii="Times New Roman" w:hAnsi="Times New Roman" w:cs="Times New Roman"/>
          <w:b w:val="0"/>
          <w:bCs/>
          <w:spacing w:val="0"/>
          <w:w w:val="100"/>
          <w:position w:val="0"/>
          <w:sz w:val="24"/>
          <w:szCs w:val="24"/>
          <w:shd w:val="clear" w:color="auto" w:fill="auto"/>
          <w:lang w:val="ru-RU" w:eastAsia="ru-RU" w:bidi="ru-RU"/>
        </w:rPr>
      </w:pPr>
      <w:r>
        <w:rPr>
          <w:rFonts w:hint="default" w:ascii="Times New Roman" w:hAnsi="Times New Roman" w:cs="Times New Roman"/>
          <w:b w:val="0"/>
          <w:bCs/>
          <w:spacing w:val="0"/>
          <w:w w:val="100"/>
          <w:position w:val="0"/>
          <w:sz w:val="24"/>
          <w:szCs w:val="24"/>
          <w:shd w:val="clear" w:color="auto" w:fill="auto"/>
          <w:lang w:val="ru-RU" w:eastAsia="ru-RU" w:bidi="ru-RU"/>
        </w:rPr>
        <w:t>Объекта культурного наследия федерального значения «Достопримечательное место, связанное с жизнью и творчеством А.С.Пушкина в селе Михайловском и его окрестностях в Пушкиногорском районе Псковской области».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Приказ Комитета по охране объекта культурного наследия Псковской области от 04.12.2019 №</w:t>
      </w:r>
      <w:r>
        <w:rPr>
          <w:rFonts w:hint="default" w:eastAsia="Times New Roman"/>
          <w:color w:val="auto"/>
          <w:kern w:val="0"/>
          <w:highlight w:val="none"/>
          <w:lang w:val="ru-RU" w:eastAsia="ru-RU"/>
        </w:rPr>
        <w:tab/>
      </w:r>
      <w:r>
        <w:rPr>
          <w:rFonts w:hint="default" w:eastAsia="Times New Roman"/>
          <w:color w:val="auto"/>
          <w:kern w:val="0"/>
          <w:highlight w:val="none"/>
          <w:lang w:val="ru-RU" w:eastAsia="ru-RU"/>
        </w:rPr>
        <w:t>490 «Об утверждении границы</w:t>
      </w:r>
      <w:r>
        <w:rPr>
          <w:rFonts w:hint="default" w:eastAsia="Times New Roman"/>
          <w:color w:val="auto"/>
          <w:kern w:val="0"/>
          <w:highlight w:val="none"/>
          <w:lang w:val="en-US" w:eastAsia="ru-RU"/>
        </w:rPr>
        <w:t xml:space="preserve"> </w:t>
      </w:r>
      <w:r>
        <w:rPr>
          <w:rFonts w:hint="default" w:eastAsia="Times New Roman"/>
          <w:color w:val="auto"/>
          <w:kern w:val="0"/>
          <w:highlight w:val="none"/>
          <w:lang w:val="ru-RU" w:eastAsia="ru-RU"/>
        </w:rPr>
        <w:t>территории объекта культурного наследия федерального значения «Достопримечательное место, связанное с жизнью и творчеством А.С.Пушкина в селе Михайловском и его окрестностях в Пушкиногорском районе Псковской области», расположенного по адресу: Псковская область, Пушкиногорский район».</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Характер использования, ограничения и требования к хозяйственной деятельности, проектированию и строительству территории Достопримечательного места утверждены приказом Министерства культуры Российской Федерации от 19.02.2014 № 303 «Об утверждении характера использования, ограничений и требований к хозяйственной деятельности, проектированию и строительству территории объекта культурного наследия федерального значения «Достопримечательное место, связанное с жизнью и творчеством А.С. Пушкина в селе Михайловском и его окрестностях в Пушкиногорском районе Псковской области».</w:t>
      </w:r>
    </w:p>
    <w:p>
      <w:pPr>
        <w:pStyle w:val="35"/>
        <w:keepNext w:val="0"/>
        <w:keepLines w:val="0"/>
        <w:pageBreakBefore w:val="0"/>
        <w:widowControl w:val="0"/>
        <w:numPr>
          <w:ilvl w:val="0"/>
          <w:numId w:val="19"/>
        </w:numPr>
        <w:shd w:val="clear" w:color="auto" w:fill="auto"/>
        <w:tabs>
          <w:tab w:val="left" w:pos="-2216"/>
        </w:tabs>
        <w:kinsoku/>
        <w:wordWrap/>
        <w:overflowPunct/>
        <w:topLinePunct w:val="0"/>
        <w:autoSpaceDE/>
        <w:autoSpaceDN/>
        <w:bidi w:val="0"/>
        <w:adjustRightInd/>
        <w:snapToGrid/>
        <w:spacing w:before="0" w:after="0" w:line="240" w:lineRule="auto"/>
        <w:ind w:left="0" w:leftChars="0" w:right="0" w:firstLine="709" w:firstLineChars="0"/>
        <w:jc w:val="both"/>
        <w:textAlignment w:val="auto"/>
        <w:rPr>
          <w:rFonts w:hint="default" w:ascii="Times New Roman" w:hAnsi="Times New Roman" w:cs="Times New Roman"/>
          <w:b w:val="0"/>
          <w:bCs/>
          <w:spacing w:val="0"/>
          <w:w w:val="100"/>
          <w:position w:val="0"/>
          <w:sz w:val="24"/>
          <w:szCs w:val="24"/>
          <w:shd w:val="clear" w:color="auto" w:fill="auto"/>
          <w:lang w:val="ru-RU" w:eastAsia="ru-RU" w:bidi="ru-RU"/>
        </w:rPr>
      </w:pPr>
      <w:r>
        <w:rPr>
          <w:rFonts w:hint="default" w:ascii="Times New Roman" w:hAnsi="Times New Roman" w:cs="Times New Roman"/>
          <w:b w:val="0"/>
          <w:bCs/>
          <w:spacing w:val="0"/>
          <w:w w:val="100"/>
          <w:position w:val="0"/>
          <w:sz w:val="24"/>
          <w:szCs w:val="24"/>
          <w:shd w:val="clear" w:color="auto" w:fill="auto"/>
          <w:lang w:val="ru-RU" w:eastAsia="ru-RU" w:bidi="ru-RU"/>
        </w:rPr>
        <w:t>Объекта культурного наследия федерального значения «Усадьба- музей Михайловское».</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Приказ Государственного комитета Псковской области по охране объектов культурного наследия от 18.02.2015 № 88 «Об утверждении границы территории объекта культурного наследия федерального значения «Усадьба-музей Михайловское».</w:t>
      </w:r>
    </w:p>
    <w:p>
      <w:pPr>
        <w:pStyle w:val="35"/>
        <w:keepNext w:val="0"/>
        <w:keepLines w:val="0"/>
        <w:pageBreakBefore w:val="0"/>
        <w:widowControl w:val="0"/>
        <w:numPr>
          <w:ilvl w:val="0"/>
          <w:numId w:val="19"/>
        </w:numPr>
        <w:shd w:val="clear" w:color="auto" w:fill="auto"/>
        <w:tabs>
          <w:tab w:val="left" w:pos="-2216"/>
        </w:tabs>
        <w:kinsoku/>
        <w:wordWrap/>
        <w:overflowPunct/>
        <w:topLinePunct w:val="0"/>
        <w:autoSpaceDE/>
        <w:autoSpaceDN/>
        <w:bidi w:val="0"/>
        <w:adjustRightInd/>
        <w:snapToGrid/>
        <w:spacing w:before="0" w:after="0" w:line="240" w:lineRule="auto"/>
        <w:ind w:left="0" w:leftChars="0" w:right="0" w:firstLine="709" w:firstLineChars="0"/>
        <w:jc w:val="both"/>
        <w:textAlignment w:val="auto"/>
        <w:rPr>
          <w:rFonts w:hint="default" w:ascii="Times New Roman" w:hAnsi="Times New Roman" w:cs="Times New Roman"/>
          <w:b w:val="0"/>
          <w:bCs/>
          <w:spacing w:val="0"/>
          <w:w w:val="100"/>
          <w:position w:val="0"/>
          <w:sz w:val="24"/>
          <w:szCs w:val="24"/>
          <w:shd w:val="clear" w:color="auto" w:fill="auto"/>
          <w:lang w:val="ru-RU" w:eastAsia="ru-RU" w:bidi="ru-RU"/>
        </w:rPr>
      </w:pPr>
      <w:r>
        <w:rPr>
          <w:rFonts w:hint="default" w:ascii="Times New Roman" w:hAnsi="Times New Roman" w:cs="Times New Roman"/>
          <w:b w:val="0"/>
          <w:bCs/>
          <w:spacing w:val="0"/>
          <w:w w:val="100"/>
          <w:position w:val="0"/>
          <w:sz w:val="24"/>
          <w:szCs w:val="24"/>
          <w:shd w:val="clear" w:color="auto" w:fill="auto"/>
          <w:lang w:val="ru-RU" w:eastAsia="ru-RU" w:bidi="ru-RU"/>
        </w:rPr>
        <w:t>Объектов культурного наследия: федерального значения «Святогорский монастырь», XVI в., расположенного по адресу: Псковская область, Пушкиногорский район, городское поселение «Пушкиногорье», р.п. Пушкинские Горы, ул. Пушкинская, 1, федерального значения «Могила Пушкина Александра Сергеевича (1799-1837)», 1799-1837 гг., расположенного по адресу: Псковская область, Пушкиногорский район, городское поселение «Пушкиногорье», рабочий поселок Пушкинские Горы, Святогорский монастырь, регионального значения «Могила Осипа Абрамовича и Марии Алексеевны Ганнибал (деда и бабки А.С. Пушкина)», 1744-1806 гг., 1745-1818 гг., расположенного по адресу: Псковская область, Пушкиногорский район, городское поселение «Пушкиногорье», р.п. Пушкинские Горы, на территории Святогорского монастыря.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Приказ Комитета по охране объектов культурного наследия Псковской области от 19.02.2021 № 58 «Об утверждении границы территории объектов культурного наследия: федерального значения «Святогорский монастырь», XVI в., расположенного по адресу: Псковская область, Пушкиногорский район, городское поселение «Пушкиногорье», р.п. Пушкинские Горы, ул. Пушкинская, 1, федерального значения «Могила Пушкина Александра Сергеевича (1799</w:t>
      </w:r>
      <w:r>
        <w:rPr>
          <w:rFonts w:hint="default" w:eastAsia="Times New Roman"/>
          <w:color w:val="auto"/>
          <w:kern w:val="0"/>
          <w:highlight w:val="none"/>
          <w:lang w:val="ru-RU" w:eastAsia="ru-RU"/>
        </w:rPr>
        <w:softHyphen/>
      </w:r>
      <w:r>
        <w:rPr>
          <w:rFonts w:hint="default" w:eastAsia="Times New Roman"/>
          <w:color w:val="auto"/>
          <w:kern w:val="0"/>
          <w:highlight w:val="none"/>
          <w:lang w:val="ru-RU" w:eastAsia="ru-RU"/>
        </w:rPr>
        <w:t>1837)», 1799-1837 гг., расположенного по адресу: Псковская область, Пушкиногорский район, городское поселение «Пушкиногорье», рабочий поселок Пушкинские Горы, Святогорский монастырь, регионального значения «Могила Осипа Абрамовича и Марии Алексеевны Ганнибал (деда и бабки А.С.Пушкина)», 1744-1806 гг., 1745-1818 гг.,</w:t>
      </w:r>
      <w:r>
        <w:rPr>
          <w:rFonts w:hint="default" w:eastAsia="Times New Roman"/>
          <w:color w:val="auto"/>
          <w:kern w:val="0"/>
          <w:highlight w:val="none"/>
          <w:lang w:val="en-US" w:eastAsia="ru-RU"/>
        </w:rPr>
        <w:t xml:space="preserve"> </w:t>
      </w:r>
      <w:r>
        <w:rPr>
          <w:rFonts w:hint="default" w:eastAsia="Times New Roman"/>
          <w:color w:val="auto"/>
          <w:kern w:val="0"/>
          <w:highlight w:val="none"/>
          <w:lang w:val="ru-RU" w:eastAsia="ru-RU"/>
        </w:rPr>
        <w:t>расположенного по адресу: Псковская область, Пушкиногорский район, городское поселение «Пушкиногорье», р.п. Пушкинские Горы, на территории Святогорского монастыря».</w:t>
      </w:r>
    </w:p>
    <w:p>
      <w:pPr>
        <w:pStyle w:val="35"/>
        <w:keepNext w:val="0"/>
        <w:keepLines w:val="0"/>
        <w:pageBreakBefore w:val="0"/>
        <w:widowControl w:val="0"/>
        <w:numPr>
          <w:ilvl w:val="0"/>
          <w:numId w:val="19"/>
        </w:numPr>
        <w:shd w:val="clear" w:color="auto" w:fill="auto"/>
        <w:tabs>
          <w:tab w:val="left" w:pos="-2216"/>
        </w:tabs>
        <w:kinsoku/>
        <w:wordWrap/>
        <w:overflowPunct/>
        <w:topLinePunct w:val="0"/>
        <w:autoSpaceDE/>
        <w:autoSpaceDN/>
        <w:bidi w:val="0"/>
        <w:adjustRightInd/>
        <w:snapToGrid/>
        <w:spacing w:before="0" w:after="0" w:line="240" w:lineRule="auto"/>
        <w:ind w:left="0" w:leftChars="0" w:right="0" w:firstLine="850" w:firstLineChars="0"/>
        <w:jc w:val="both"/>
        <w:textAlignment w:val="auto"/>
        <w:rPr>
          <w:rFonts w:hint="default" w:ascii="Times New Roman" w:hAnsi="Times New Roman" w:cs="Times New Roman"/>
          <w:b w:val="0"/>
          <w:bCs/>
          <w:spacing w:val="0"/>
          <w:w w:val="100"/>
          <w:position w:val="0"/>
          <w:sz w:val="24"/>
          <w:szCs w:val="24"/>
          <w:shd w:val="clear" w:color="auto" w:fill="auto"/>
          <w:lang w:val="ru-RU" w:eastAsia="ru-RU" w:bidi="ru-RU"/>
        </w:rPr>
      </w:pPr>
      <w:r>
        <w:rPr>
          <w:rFonts w:hint="default" w:ascii="Times New Roman" w:hAnsi="Times New Roman" w:cs="Times New Roman"/>
          <w:b w:val="0"/>
          <w:bCs/>
          <w:spacing w:val="0"/>
          <w:w w:val="100"/>
          <w:position w:val="0"/>
          <w:sz w:val="24"/>
          <w:szCs w:val="24"/>
          <w:shd w:val="clear" w:color="auto" w:fill="auto"/>
          <w:lang w:val="ru-RU" w:eastAsia="ru-RU" w:bidi="ru-RU"/>
        </w:rPr>
        <w:t>Объекта культурного наследия федерального значения «Усадьба Осиповых-Вульф: дом, парковый ансамбль. В усадьбе - музей А.С.Пушкина».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en-US" w:eastAsia="ru-RU"/>
        </w:rPr>
      </w:pPr>
      <w:r>
        <w:rPr>
          <w:rFonts w:hint="default" w:eastAsia="Times New Roman"/>
          <w:color w:val="auto"/>
          <w:kern w:val="0"/>
          <w:highlight w:val="none"/>
          <w:lang w:val="ru-RU" w:eastAsia="ru-RU"/>
        </w:rPr>
        <w:t>Приказ Государственного комитета Псковской области по охране объектов культурного наследия от 25.11.2015№ 586 «Об утверждении границы территории объекта культурного наследия федерального значения «Усадьба Осиповых-Вульф: дом, парковый ансамбль. В усадьбе музей А.С.Пушкина», расположенного по адресу: Псковская область, Пушкиногорский район, село Тригорское».</w:t>
      </w:r>
    </w:p>
    <w:p>
      <w:pPr>
        <w:pStyle w:val="35"/>
        <w:keepNext w:val="0"/>
        <w:keepLines w:val="0"/>
        <w:pageBreakBefore w:val="0"/>
        <w:widowControl w:val="0"/>
        <w:numPr>
          <w:ilvl w:val="0"/>
          <w:numId w:val="19"/>
        </w:numPr>
        <w:shd w:val="clear" w:color="auto" w:fill="auto"/>
        <w:tabs>
          <w:tab w:val="left" w:pos="-2216"/>
        </w:tabs>
        <w:kinsoku/>
        <w:wordWrap/>
        <w:overflowPunct/>
        <w:topLinePunct w:val="0"/>
        <w:autoSpaceDE/>
        <w:autoSpaceDN/>
        <w:bidi w:val="0"/>
        <w:adjustRightInd/>
        <w:snapToGrid/>
        <w:spacing w:before="0" w:after="0" w:line="240" w:lineRule="auto"/>
        <w:ind w:left="0" w:leftChars="0" w:right="0" w:firstLine="850" w:firstLineChars="0"/>
        <w:jc w:val="both"/>
        <w:textAlignment w:val="auto"/>
        <w:rPr>
          <w:rFonts w:hint="default" w:ascii="Times New Roman" w:hAnsi="Times New Roman" w:cs="Times New Roman"/>
          <w:b w:val="0"/>
          <w:bCs/>
          <w:spacing w:val="0"/>
          <w:w w:val="100"/>
          <w:position w:val="0"/>
          <w:sz w:val="24"/>
          <w:szCs w:val="24"/>
          <w:shd w:val="clear" w:color="auto" w:fill="auto"/>
          <w:lang w:val="ru-RU" w:eastAsia="ru-RU" w:bidi="ru-RU"/>
        </w:rPr>
      </w:pPr>
      <w:r>
        <w:rPr>
          <w:rFonts w:hint="default" w:ascii="Times New Roman" w:hAnsi="Times New Roman" w:cs="Times New Roman"/>
          <w:b w:val="0"/>
          <w:bCs/>
          <w:spacing w:val="0"/>
          <w:w w:val="100"/>
          <w:position w:val="0"/>
          <w:sz w:val="24"/>
          <w:szCs w:val="24"/>
          <w:shd w:val="clear" w:color="auto" w:fill="auto"/>
          <w:lang w:val="ru-RU" w:eastAsia="ru-RU" w:bidi="ru-RU"/>
        </w:rPr>
        <w:t>Объекта культурного наследия федерального значения «Усадьба Ганнибалов: фундамент дома Ганнибалов, фундамент беседки, парковый ансамбль».</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Приказ Государственного комитета Псковской области по охране объектов культурного наследия от 31.12.2014 № 885 (с изм. от 18.02.2015 № 89) «Об утверждении границы территории объекта культурного наследия федерального значения «Усадьба Ганнибалов: фундамент дома Ганнибалов, фундамент беседки, парковый ансамбль», расположенного по адресу: Псковская область, Пушкино-Горский район, село Петровское».</w:t>
      </w:r>
    </w:p>
    <w:p>
      <w:pPr>
        <w:pStyle w:val="35"/>
        <w:keepNext w:val="0"/>
        <w:keepLines w:val="0"/>
        <w:pageBreakBefore w:val="0"/>
        <w:widowControl w:val="0"/>
        <w:numPr>
          <w:ilvl w:val="0"/>
          <w:numId w:val="19"/>
        </w:numPr>
        <w:shd w:val="clear" w:color="auto" w:fill="auto"/>
        <w:tabs>
          <w:tab w:val="left" w:pos="-2216"/>
        </w:tabs>
        <w:kinsoku/>
        <w:wordWrap/>
        <w:overflowPunct/>
        <w:topLinePunct w:val="0"/>
        <w:autoSpaceDE/>
        <w:autoSpaceDN/>
        <w:bidi w:val="0"/>
        <w:adjustRightInd/>
        <w:snapToGrid/>
        <w:spacing w:before="0" w:after="0" w:line="240" w:lineRule="auto"/>
        <w:ind w:left="0" w:leftChars="0" w:right="0" w:firstLine="850" w:firstLineChars="0"/>
        <w:jc w:val="both"/>
        <w:textAlignment w:val="auto"/>
        <w:rPr>
          <w:rFonts w:hint="default" w:ascii="Times New Roman" w:hAnsi="Times New Roman" w:cs="Times New Roman"/>
          <w:b w:val="0"/>
          <w:bCs/>
          <w:spacing w:val="0"/>
          <w:w w:val="100"/>
          <w:position w:val="0"/>
          <w:sz w:val="24"/>
          <w:szCs w:val="24"/>
          <w:shd w:val="clear" w:color="auto" w:fill="auto"/>
          <w:lang w:val="ru-RU" w:eastAsia="ru-RU" w:bidi="ru-RU"/>
        </w:rPr>
      </w:pPr>
      <w:r>
        <w:rPr>
          <w:rFonts w:hint="default" w:ascii="Times New Roman" w:hAnsi="Times New Roman" w:cs="Times New Roman"/>
          <w:b w:val="0"/>
          <w:bCs/>
          <w:spacing w:val="0"/>
          <w:w w:val="100"/>
          <w:position w:val="0"/>
          <w:sz w:val="24"/>
          <w:szCs w:val="24"/>
          <w:shd w:val="clear" w:color="auto" w:fill="auto"/>
          <w:lang w:val="ru-RU" w:eastAsia="ru-RU" w:bidi="ru-RU"/>
        </w:rPr>
        <w:t>Объекта культурного наследия регионального значения «Остатки хозяйственных построек», XIX в., д. Воскресенское.</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Приказ Комитета по охране объектов культурного наследия Псковской области от 21.05.2021 № 240 «Об утверждении границы территории объекта культурного наследия регионального значения «Остатки хозяйственных построек», XIX в., расположенного по адресу: Псковская область, Пушкиногорский район, городское поселение «Пушкиногорье», д. Воскресенское».</w:t>
      </w:r>
    </w:p>
    <w:p>
      <w:pPr>
        <w:pStyle w:val="35"/>
        <w:keepNext w:val="0"/>
        <w:keepLines w:val="0"/>
        <w:pageBreakBefore w:val="0"/>
        <w:widowControl w:val="0"/>
        <w:numPr>
          <w:ilvl w:val="0"/>
          <w:numId w:val="19"/>
        </w:numPr>
        <w:shd w:val="clear" w:color="auto" w:fill="auto"/>
        <w:tabs>
          <w:tab w:val="left" w:pos="-2216"/>
        </w:tabs>
        <w:kinsoku/>
        <w:wordWrap/>
        <w:overflowPunct/>
        <w:topLinePunct w:val="0"/>
        <w:autoSpaceDE/>
        <w:autoSpaceDN/>
        <w:bidi w:val="0"/>
        <w:adjustRightInd/>
        <w:snapToGrid/>
        <w:spacing w:before="0" w:after="0" w:line="240" w:lineRule="auto"/>
        <w:ind w:left="0" w:leftChars="0" w:right="0" w:firstLine="850" w:firstLineChars="0"/>
        <w:jc w:val="both"/>
        <w:textAlignment w:val="auto"/>
        <w:rPr>
          <w:rFonts w:hint="default" w:ascii="Times New Roman" w:hAnsi="Times New Roman" w:cs="Times New Roman"/>
          <w:b w:val="0"/>
          <w:bCs/>
          <w:spacing w:val="0"/>
          <w:w w:val="100"/>
          <w:position w:val="0"/>
          <w:sz w:val="24"/>
          <w:szCs w:val="24"/>
          <w:shd w:val="clear" w:color="auto" w:fill="auto"/>
          <w:lang w:val="ru-RU" w:eastAsia="ru-RU" w:bidi="ru-RU"/>
        </w:rPr>
      </w:pPr>
      <w:r>
        <w:rPr>
          <w:rFonts w:hint="default" w:ascii="Times New Roman" w:hAnsi="Times New Roman" w:cs="Times New Roman"/>
          <w:b w:val="0"/>
          <w:bCs/>
          <w:spacing w:val="0"/>
          <w:w w:val="100"/>
          <w:position w:val="0"/>
          <w:sz w:val="24"/>
          <w:szCs w:val="24"/>
          <w:shd w:val="clear" w:color="auto" w:fill="auto"/>
          <w:lang w:val="ru-RU" w:eastAsia="ru-RU" w:bidi="ru-RU"/>
        </w:rPr>
        <w:t>Объекта культурного наследия «Церковно-причтовый дом храма Святого Георгия на городище Воронин», 1830 г.</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Приказ государственного комитета Псковской области от 21.04.2017 № 157 (с изм. от 02.12.2019 № 472) «О включении выявленного объекта культурного наследия «Церковно-причтовый дом храма Святого Георгия на городище Воронин», 1830 г., (Псковская область, Пушкиногорский район, городское поселение «Пушкиногорье», Тригорское, д. 3)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утверждении границы и режима использования территории».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В целях принятия мер по обеспечению сохранности объекта культурного наследия при проведении изыскательских, проектных, земляных, строительных, мелиоративных, хозяйственных работ, работ по использованию лесов и иных работ на основании статьи 36 Федерального закона № 73-ФЗ проектирование и проведение земляных, строительных, мелиоративных, хозяйственных работ,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Изыскательские, проектные, земляные, строительные, мелиоративные, хозяйственные работы,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В соответствии со статьей 34 Федерального закона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Необходимый состав зон охраны объекта культурного наследия определяется проектом зон охраны объекта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Порядок разработки, согласования и утверждения проекта зон охраны объектов культурного наследия (памятников истории и культуры) народов Российской Федерации,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указанных зон установлен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Решением Псковского облисполкома 28.12.1983 г. № 507 утвержден «Проект зон охраны памятников истории и культуры района Пушкинского государственного музея-заповедника».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Согласно статье 34.1. Федерального закона № 73-ФЗ в целях обеспечения сохранности объектов культурного наследия и композиционно-видовых связей (панорам) к объекту культурного наследия устанавливается защитная зона.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Границы защитной зоны объекта культурного наследия устанавливаются:</w:t>
      </w:r>
    </w:p>
    <w:p>
      <w:pPr>
        <w:pStyle w:val="35"/>
        <w:keepNext w:val="0"/>
        <w:keepLines w:val="0"/>
        <w:pageBreakBefore w:val="0"/>
        <w:widowControl w:val="0"/>
        <w:numPr>
          <w:ilvl w:val="0"/>
          <w:numId w:val="20"/>
        </w:numPr>
        <w:shd w:val="clear" w:color="auto" w:fill="auto"/>
        <w:kinsoku/>
        <w:wordWrap/>
        <w:overflowPunct/>
        <w:topLinePunct w:val="0"/>
        <w:autoSpaceDE/>
        <w:autoSpaceDN/>
        <w:bidi w:val="0"/>
        <w:adjustRightInd/>
        <w:snapToGrid/>
        <w:spacing w:before="0" w:after="0" w:line="240" w:lineRule="auto"/>
        <w:ind w:left="850" w:leftChars="0" w:right="0" w:hanging="850" w:firstLineChars="0"/>
        <w:jc w:val="both"/>
        <w:textAlignment w:val="auto"/>
        <w:rPr>
          <w:rFonts w:hint="default" w:ascii="Times New Roman" w:hAnsi="Times New Roman" w:cs="Times New Roman"/>
          <w:b w:val="0"/>
          <w:bCs/>
          <w:spacing w:val="0"/>
          <w:w w:val="100"/>
          <w:position w:val="0"/>
          <w:sz w:val="24"/>
          <w:szCs w:val="24"/>
          <w:shd w:val="clear" w:color="auto" w:fill="auto"/>
          <w:lang w:val="ru-RU" w:eastAsia="ru-RU" w:bidi="ru-RU"/>
        </w:rPr>
      </w:pPr>
      <w:r>
        <w:rPr>
          <w:rFonts w:hint="default" w:ascii="Times New Roman" w:hAnsi="Times New Roman" w:cs="Times New Roman"/>
          <w:b w:val="0"/>
          <w:bCs/>
          <w:spacing w:val="0"/>
          <w:w w:val="100"/>
          <w:position w:val="0"/>
          <w:sz w:val="24"/>
          <w:szCs w:val="24"/>
          <w:shd w:val="clear" w:color="auto" w:fill="auto"/>
          <w:lang w:val="ru-RU" w:eastAsia="ru-RU" w:bidi="ru-RU"/>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pPr>
        <w:pStyle w:val="35"/>
        <w:keepNext w:val="0"/>
        <w:keepLines w:val="0"/>
        <w:pageBreakBefore w:val="0"/>
        <w:widowControl w:val="0"/>
        <w:numPr>
          <w:ilvl w:val="0"/>
          <w:numId w:val="20"/>
        </w:numPr>
        <w:shd w:val="clear" w:color="auto" w:fill="auto"/>
        <w:kinsoku/>
        <w:wordWrap/>
        <w:overflowPunct/>
        <w:topLinePunct w:val="0"/>
        <w:autoSpaceDE/>
        <w:autoSpaceDN/>
        <w:bidi w:val="0"/>
        <w:adjustRightInd/>
        <w:snapToGrid/>
        <w:spacing w:before="0" w:after="0" w:line="240" w:lineRule="auto"/>
        <w:ind w:left="850" w:leftChars="0" w:right="0" w:hanging="850" w:firstLineChars="0"/>
        <w:jc w:val="both"/>
        <w:textAlignment w:val="auto"/>
        <w:rPr>
          <w:rFonts w:hint="default" w:ascii="Times New Roman" w:hAnsi="Times New Roman" w:cs="Times New Roman"/>
          <w:b w:val="0"/>
          <w:bCs/>
          <w:spacing w:val="0"/>
          <w:w w:val="100"/>
          <w:position w:val="0"/>
          <w:sz w:val="24"/>
          <w:szCs w:val="24"/>
          <w:shd w:val="clear" w:color="auto" w:fill="auto"/>
          <w:lang w:val="ru-RU" w:eastAsia="ru-RU" w:bidi="ru-RU"/>
        </w:rPr>
      </w:pPr>
      <w:r>
        <w:rPr>
          <w:rFonts w:hint="default" w:ascii="Times New Roman" w:hAnsi="Times New Roman" w:cs="Times New Roman"/>
          <w:b w:val="0"/>
          <w:bCs/>
          <w:spacing w:val="0"/>
          <w:w w:val="100"/>
          <w:position w:val="0"/>
          <w:sz w:val="24"/>
          <w:szCs w:val="24"/>
          <w:shd w:val="clear" w:color="auto" w:fill="auto"/>
          <w:lang w:val="ru-RU" w:eastAsia="ru-RU" w:bidi="ru-RU"/>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w:t>
      </w:r>
      <w:r>
        <w:rPr>
          <w:rFonts w:hint="default" w:ascii="Times New Roman" w:hAnsi="Times New Roman" w:cs="Times New Roman"/>
          <w:b w:val="0"/>
          <w:bCs/>
          <w:spacing w:val="0"/>
          <w:w w:val="100"/>
          <w:position w:val="0"/>
          <w:sz w:val="24"/>
          <w:szCs w:val="24"/>
          <w:shd w:val="clear" w:color="auto" w:fill="auto"/>
          <w:lang w:val="en-US" w:eastAsia="ru-RU" w:bidi="ru-RU"/>
        </w:rPr>
        <w:t xml:space="preserve"> </w:t>
      </w:r>
      <w:r>
        <w:rPr>
          <w:rFonts w:hint="default" w:ascii="Times New Roman" w:hAnsi="Times New Roman" w:cs="Times New Roman"/>
          <w:b w:val="0"/>
          <w:bCs/>
          <w:spacing w:val="0"/>
          <w:w w:val="100"/>
          <w:position w:val="0"/>
          <w:sz w:val="24"/>
          <w:szCs w:val="24"/>
          <w:shd w:val="clear" w:color="auto" w:fill="auto"/>
          <w:lang w:val="ru-RU" w:eastAsia="ru-RU" w:bidi="ru-RU"/>
        </w:rPr>
        <w:t>250 метров от внешних границ территории ансамбля.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 73-ФЗ.</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Статьей 9.3 Федерального Закона № 73-ФЗ определены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pPr>
        <w:pStyle w:val="35"/>
        <w:keepNext w:val="0"/>
        <w:keepLines w:val="0"/>
        <w:pageBreakBefore w:val="0"/>
        <w:widowControl w:val="0"/>
        <w:numPr>
          <w:ilvl w:val="0"/>
          <w:numId w:val="21"/>
        </w:numPr>
        <w:shd w:val="clear" w:color="auto" w:fill="auto"/>
        <w:tabs>
          <w:tab w:val="left" w:pos="1200"/>
          <w:tab w:val="clear" w:pos="425"/>
        </w:tabs>
        <w:kinsoku/>
        <w:wordWrap/>
        <w:overflowPunct/>
        <w:topLinePunct w:val="0"/>
        <w:autoSpaceDE/>
        <w:autoSpaceDN/>
        <w:bidi w:val="0"/>
        <w:snapToGrid/>
        <w:spacing w:before="0" w:after="0" w:line="240" w:lineRule="auto"/>
        <w:ind w:left="0" w:leftChars="0" w:right="0" w:firstLine="720" w:firstLineChars="300"/>
        <w:jc w:val="both"/>
        <w:rPr>
          <w:rFonts w:hint="default" w:ascii="Times New Roman" w:hAnsi="Times New Roman" w:cs="Times New Roman"/>
          <w:b w:val="0"/>
          <w:bCs/>
          <w:spacing w:val="0"/>
          <w:w w:val="100"/>
          <w:position w:val="0"/>
          <w:sz w:val="24"/>
          <w:szCs w:val="24"/>
          <w:shd w:val="clear" w:color="auto" w:fill="auto"/>
          <w:lang w:val="ru-RU" w:eastAsia="ru-RU" w:bidi="ru-RU"/>
        </w:rPr>
      </w:pPr>
      <w:r>
        <w:rPr>
          <w:rFonts w:hint="default" w:ascii="Times New Roman" w:hAnsi="Times New Roman" w:cs="Times New Roman"/>
          <w:b w:val="0"/>
          <w:bCs/>
          <w:spacing w:val="0"/>
          <w:w w:val="100"/>
          <w:position w:val="0"/>
          <w:sz w:val="24"/>
          <w:szCs w:val="24"/>
          <w:shd w:val="clear" w:color="auto" w:fill="auto"/>
          <w:lang w:val="ru-RU" w:eastAsia="ru-RU" w:bidi="ru-RU"/>
        </w:rPr>
        <w:t>сохранение, использование и популяризация объектов культурного наследия, находящихся в собственности муниципальных образований;</w:t>
      </w:r>
    </w:p>
    <w:p>
      <w:pPr>
        <w:pStyle w:val="35"/>
        <w:keepNext w:val="0"/>
        <w:keepLines w:val="0"/>
        <w:pageBreakBefore w:val="0"/>
        <w:widowControl w:val="0"/>
        <w:numPr>
          <w:ilvl w:val="0"/>
          <w:numId w:val="21"/>
        </w:numPr>
        <w:shd w:val="clear" w:color="auto" w:fill="auto"/>
        <w:tabs>
          <w:tab w:val="left" w:pos="1200"/>
          <w:tab w:val="clear" w:pos="425"/>
        </w:tabs>
        <w:kinsoku/>
        <w:wordWrap/>
        <w:overflowPunct/>
        <w:topLinePunct w:val="0"/>
        <w:autoSpaceDE/>
        <w:autoSpaceDN/>
        <w:bidi w:val="0"/>
        <w:snapToGrid/>
        <w:spacing w:before="0" w:after="0" w:line="240" w:lineRule="auto"/>
        <w:ind w:left="0" w:leftChars="0" w:right="0" w:firstLine="720" w:firstLineChars="300"/>
        <w:jc w:val="both"/>
        <w:rPr>
          <w:rFonts w:hint="default" w:ascii="Times New Roman" w:hAnsi="Times New Roman" w:cs="Times New Roman"/>
          <w:b w:val="0"/>
          <w:bCs/>
          <w:spacing w:val="0"/>
          <w:w w:val="100"/>
          <w:position w:val="0"/>
          <w:sz w:val="24"/>
          <w:szCs w:val="24"/>
          <w:shd w:val="clear" w:color="auto" w:fill="auto"/>
          <w:lang w:val="ru-RU" w:eastAsia="ru-RU" w:bidi="ru-RU"/>
        </w:rPr>
      </w:pPr>
      <w:r>
        <w:rPr>
          <w:rFonts w:hint="default" w:ascii="Times New Roman" w:hAnsi="Times New Roman" w:cs="Times New Roman"/>
          <w:b w:val="0"/>
          <w:bCs/>
          <w:spacing w:val="0"/>
          <w:w w:val="100"/>
          <w:position w:val="0"/>
          <w:sz w:val="24"/>
          <w:szCs w:val="24"/>
          <w:shd w:val="clear" w:color="auto" w:fill="auto"/>
          <w:lang w:val="ru-RU" w:eastAsia="ru-RU" w:bidi="ru-RU"/>
        </w:rPr>
        <w:t>государственная охрана объектов культурного наследия местного (муниципального) значения;</w:t>
      </w:r>
    </w:p>
    <w:p>
      <w:pPr>
        <w:pStyle w:val="35"/>
        <w:keepNext w:val="0"/>
        <w:keepLines w:val="0"/>
        <w:pageBreakBefore w:val="0"/>
        <w:widowControl w:val="0"/>
        <w:numPr>
          <w:ilvl w:val="0"/>
          <w:numId w:val="21"/>
        </w:numPr>
        <w:shd w:val="clear" w:color="auto" w:fill="auto"/>
        <w:tabs>
          <w:tab w:val="left" w:pos="1200"/>
          <w:tab w:val="clear" w:pos="425"/>
        </w:tabs>
        <w:kinsoku/>
        <w:wordWrap/>
        <w:overflowPunct/>
        <w:topLinePunct w:val="0"/>
        <w:autoSpaceDE/>
        <w:autoSpaceDN/>
        <w:bidi w:val="0"/>
        <w:snapToGrid/>
        <w:spacing w:before="0" w:after="0" w:line="240" w:lineRule="auto"/>
        <w:ind w:left="0" w:leftChars="0" w:right="0" w:firstLine="720" w:firstLineChars="300"/>
        <w:jc w:val="both"/>
        <w:rPr>
          <w:rFonts w:hint="default" w:ascii="Times New Roman" w:hAnsi="Times New Roman" w:cs="Times New Roman"/>
          <w:b w:val="0"/>
          <w:bCs/>
          <w:spacing w:val="0"/>
          <w:w w:val="100"/>
          <w:position w:val="0"/>
          <w:sz w:val="24"/>
          <w:szCs w:val="24"/>
          <w:shd w:val="clear" w:color="auto" w:fill="auto"/>
          <w:lang w:val="ru-RU" w:eastAsia="ru-RU" w:bidi="ru-RU"/>
        </w:rPr>
      </w:pPr>
      <w:r>
        <w:rPr>
          <w:rFonts w:hint="default" w:ascii="Times New Roman" w:hAnsi="Times New Roman" w:cs="Times New Roman"/>
          <w:b w:val="0"/>
          <w:bCs/>
          <w:spacing w:val="0"/>
          <w:w w:val="100"/>
          <w:position w:val="0"/>
          <w:sz w:val="24"/>
          <w:szCs w:val="24"/>
          <w:shd w:val="clear" w:color="auto" w:fill="auto"/>
          <w:lang w:val="ru-RU" w:eastAsia="ru-RU" w:bidi="ru-RU"/>
        </w:rPr>
        <w:t>определение порядка организации историко-культурного заповедника местного (муниципального) значения;</w:t>
      </w:r>
    </w:p>
    <w:p>
      <w:pPr>
        <w:pStyle w:val="3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850"/>
        <w:jc w:val="both"/>
        <w:textAlignment w:val="auto"/>
        <w:rPr>
          <w:rFonts w:hint="default" w:ascii="Times New Roman" w:hAnsi="Times New Roman" w:cs="Times New Roman"/>
          <w:b w:val="0"/>
          <w:bCs/>
          <w:sz w:val="24"/>
          <w:szCs w:val="24"/>
        </w:rPr>
      </w:pPr>
      <w:r>
        <w:rPr>
          <w:rFonts w:hint="default" w:ascii="Times New Roman" w:hAnsi="Times New Roman" w:cs="Times New Roman"/>
          <w:b w:val="0"/>
          <w:bCs/>
          <w:spacing w:val="0"/>
          <w:w w:val="100"/>
          <w:position w:val="0"/>
          <w:sz w:val="24"/>
          <w:szCs w:val="24"/>
          <w:shd w:val="clear" w:color="auto" w:fill="auto"/>
          <w:lang w:val="ru-RU" w:eastAsia="ru-RU" w:bidi="ru-RU"/>
        </w:rPr>
        <w:t xml:space="preserve">3.1) обеспечение условий доступности для инвалидов объектов культурного наследия, находящихся в собственности поселений </w:t>
      </w:r>
      <w:r>
        <w:rPr>
          <w:rFonts w:hint="default" w:ascii="Times New Roman" w:hAnsi="Times New Roman" w:cs="Times New Roman"/>
          <w:b w:val="0"/>
          <w:bCs/>
          <w:color w:val="000000"/>
          <w:spacing w:val="0"/>
          <w:w w:val="100"/>
          <w:position w:val="0"/>
          <w:sz w:val="24"/>
          <w:szCs w:val="24"/>
          <w:shd w:val="clear" w:color="auto" w:fill="auto"/>
          <w:lang w:val="ru-RU" w:eastAsia="ru-RU" w:bidi="ru-RU"/>
        </w:rPr>
        <w:t xml:space="preserve">или </w:t>
      </w:r>
      <w:r>
        <w:rPr>
          <w:rFonts w:hint="default" w:ascii="Times New Roman" w:hAnsi="Times New Roman" w:cs="Times New Roman"/>
          <w:b w:val="0"/>
          <w:bCs/>
          <w:spacing w:val="0"/>
          <w:w w:val="100"/>
          <w:position w:val="0"/>
          <w:sz w:val="24"/>
          <w:szCs w:val="24"/>
          <w:shd w:val="clear" w:color="auto" w:fill="auto"/>
          <w:lang w:val="ru-RU" w:eastAsia="ru-RU" w:bidi="ru-RU"/>
        </w:rPr>
        <w:t>городских округов;</w:t>
      </w:r>
    </w:p>
    <w:p>
      <w:pPr>
        <w:pStyle w:val="35"/>
        <w:keepNext w:val="0"/>
        <w:keepLines w:val="0"/>
        <w:pageBreakBefore w:val="0"/>
        <w:widowControl w:val="0"/>
        <w:numPr>
          <w:ilvl w:val="0"/>
          <w:numId w:val="21"/>
        </w:numPr>
        <w:shd w:val="clear" w:color="auto" w:fill="auto"/>
        <w:tabs>
          <w:tab w:val="left" w:pos="1200"/>
          <w:tab w:val="clear" w:pos="425"/>
        </w:tabs>
        <w:kinsoku/>
        <w:wordWrap/>
        <w:overflowPunct/>
        <w:topLinePunct w:val="0"/>
        <w:autoSpaceDE/>
        <w:autoSpaceDN/>
        <w:bidi w:val="0"/>
        <w:snapToGrid/>
        <w:spacing w:before="0" w:after="0" w:line="240" w:lineRule="auto"/>
        <w:ind w:left="0" w:leftChars="0" w:right="0" w:firstLine="720" w:firstLineChars="300"/>
        <w:jc w:val="both"/>
        <w:rPr>
          <w:rFonts w:hint="default" w:ascii="Times New Roman" w:hAnsi="Times New Roman" w:cs="Times New Roman"/>
          <w:b w:val="0"/>
          <w:bCs/>
          <w:spacing w:val="0"/>
          <w:w w:val="100"/>
          <w:position w:val="0"/>
          <w:sz w:val="24"/>
          <w:szCs w:val="24"/>
          <w:shd w:val="clear" w:color="auto" w:fill="auto"/>
          <w:lang w:val="ru-RU" w:eastAsia="ru-RU" w:bidi="ru-RU"/>
        </w:rPr>
      </w:pPr>
      <w:r>
        <w:rPr>
          <w:rFonts w:hint="default" w:ascii="Times New Roman" w:hAnsi="Times New Roman" w:cs="Times New Roman"/>
          <w:b w:val="0"/>
          <w:bCs/>
          <w:spacing w:val="0"/>
          <w:w w:val="100"/>
          <w:position w:val="0"/>
          <w:sz w:val="24"/>
          <w:szCs w:val="24"/>
          <w:shd w:val="clear" w:color="auto" w:fill="auto"/>
          <w:lang w:val="ru-RU" w:eastAsia="ru-RU" w:bidi="ru-RU"/>
        </w:rPr>
        <w:t>иные полномочия, предусмотренные настоящим Федеральным законом и иными федеральными законами.</w:t>
      </w:r>
    </w:p>
    <w:p>
      <w:pPr>
        <w:keepNext w:val="0"/>
        <w:keepLines w:val="0"/>
        <w:pageBreakBefore w:val="0"/>
        <w:widowControl w:val="0"/>
        <w:shd w:val="clear"/>
        <w:suppressAutoHyphens/>
        <w:kinsoku/>
        <w:wordWrap/>
        <w:overflowPunct/>
        <w:topLinePunct w:val="0"/>
        <w:autoSpaceDE/>
        <w:autoSpaceDN/>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Пушкинские Горы включены в перечень исторических поселений регионального значения, имеющих особое значение для истории и культуры Псковской области, утвержденный постановлением Администрации области от 02.06. 2014 г. № 239 «Об утверждении перечня исторических поселений регионального значения, имеющих особое значение для истории и культуры Псковской области».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Согласно пункту 8 статьи 59 Федерального закона № 73-ФЗ территорией исторического поселения является территория в границах соответствующего населенного пункта.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Согласно статье 60 Федерального закона №</w:t>
      </w:r>
      <w:r>
        <w:rPr>
          <w:rFonts w:hint="default" w:eastAsia="Times New Roman"/>
          <w:color w:val="auto"/>
          <w:kern w:val="0"/>
          <w:highlight w:val="none"/>
          <w:lang w:val="en-US" w:eastAsia="ru-RU"/>
        </w:rPr>
        <w:t xml:space="preserve"> </w:t>
      </w:r>
      <w:r>
        <w:rPr>
          <w:rFonts w:hint="default" w:eastAsia="Times New Roman"/>
          <w:color w:val="auto"/>
          <w:kern w:val="0"/>
          <w:highlight w:val="none"/>
          <w:lang w:val="ru-RU" w:eastAsia="ru-RU"/>
        </w:rPr>
        <w:t>73-ФЗ</w:t>
      </w:r>
      <w:r>
        <w:rPr>
          <w:rFonts w:hint="default" w:eastAsia="Times New Roman"/>
          <w:color w:val="auto"/>
          <w:kern w:val="0"/>
          <w:highlight w:val="none"/>
          <w:lang w:val="en-US" w:eastAsia="ru-RU"/>
        </w:rPr>
        <w:t xml:space="preserve"> </w:t>
      </w:r>
      <w:r>
        <w:rPr>
          <w:rFonts w:hint="default" w:eastAsia="Times New Roman"/>
          <w:color w:val="auto"/>
          <w:kern w:val="0"/>
          <w:highlight w:val="none"/>
          <w:lang w:val="ru-RU" w:eastAsia="ru-RU"/>
        </w:rPr>
        <w:t>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предмета охраны исторического поселения в соответствии с указанным Законом.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В целях обеспечения сохранности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Федеральным законом № 73-ФЗ, Градостроительным кодексом Российской Федерации и законодательством субъектов Российской Федерации.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Особое регулирование градостроительной деятельности в историческом поселении осуществляется органами местного самоуправления и включает в себя, в том числе,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В соответствии со статьей 59 Федерального закона № 73-ФЗ предмет охраны исторического поселения включает в себя:</w:t>
      </w:r>
    </w:p>
    <w:p>
      <w:pPr>
        <w:widowControl w:val="0"/>
        <w:numPr>
          <w:ilvl w:val="0"/>
          <w:numId w:val="22"/>
        </w:numPr>
        <w:shd w:val="clear"/>
        <w:tabs>
          <w:tab w:val="left" w:pos="1200"/>
          <w:tab w:val="clear" w:pos="425"/>
        </w:tabs>
        <w:suppressAutoHyphens/>
        <w:wordWrap/>
        <w:topLinePunct w:val="0"/>
        <w:bidi w:val="0"/>
        <w:adjustRightInd w:val="0"/>
        <w:snapToGrid/>
        <w:spacing w:after="0" w:line="240" w:lineRule="auto"/>
        <w:ind w:left="5" w:leftChars="0" w:firstLine="715" w:firstLineChars="0"/>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pPr>
        <w:widowControl w:val="0"/>
        <w:numPr>
          <w:ilvl w:val="0"/>
          <w:numId w:val="22"/>
        </w:numPr>
        <w:shd w:val="clear"/>
        <w:tabs>
          <w:tab w:val="left" w:pos="1200"/>
          <w:tab w:val="clear" w:pos="425"/>
        </w:tabs>
        <w:suppressAutoHyphens/>
        <w:wordWrap/>
        <w:topLinePunct w:val="0"/>
        <w:bidi w:val="0"/>
        <w:adjustRightInd w:val="0"/>
        <w:snapToGrid/>
        <w:spacing w:after="0" w:line="240" w:lineRule="auto"/>
        <w:ind w:left="5" w:leftChars="0" w:firstLine="715" w:firstLineChars="0"/>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планировочную структуру, включая ее элементы;</w:t>
      </w:r>
    </w:p>
    <w:p>
      <w:pPr>
        <w:widowControl w:val="0"/>
        <w:numPr>
          <w:ilvl w:val="0"/>
          <w:numId w:val="22"/>
        </w:numPr>
        <w:shd w:val="clear"/>
        <w:tabs>
          <w:tab w:val="left" w:pos="1200"/>
          <w:tab w:val="clear" w:pos="425"/>
        </w:tabs>
        <w:suppressAutoHyphens/>
        <w:wordWrap/>
        <w:topLinePunct w:val="0"/>
        <w:bidi w:val="0"/>
        <w:adjustRightInd w:val="0"/>
        <w:snapToGrid/>
        <w:spacing w:after="0" w:line="240" w:lineRule="auto"/>
        <w:ind w:left="5" w:leftChars="0" w:firstLine="715" w:firstLineChars="0"/>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объемно-пространственную структуру;</w:t>
      </w:r>
    </w:p>
    <w:p>
      <w:pPr>
        <w:widowControl w:val="0"/>
        <w:numPr>
          <w:ilvl w:val="0"/>
          <w:numId w:val="22"/>
        </w:numPr>
        <w:shd w:val="clear"/>
        <w:tabs>
          <w:tab w:val="left" w:pos="1200"/>
          <w:tab w:val="clear" w:pos="425"/>
        </w:tabs>
        <w:suppressAutoHyphens/>
        <w:wordWrap/>
        <w:topLinePunct w:val="0"/>
        <w:bidi w:val="0"/>
        <w:adjustRightInd w:val="0"/>
        <w:snapToGrid/>
        <w:spacing w:after="0" w:line="240" w:lineRule="auto"/>
        <w:ind w:left="5" w:leftChars="0" w:firstLine="715" w:firstLineChars="0"/>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композицию и силуэт застройки - соотношение вертикальных и горизонтальных доминант и акцентов;</w:t>
      </w:r>
    </w:p>
    <w:p>
      <w:pPr>
        <w:widowControl w:val="0"/>
        <w:numPr>
          <w:ilvl w:val="0"/>
          <w:numId w:val="22"/>
        </w:numPr>
        <w:shd w:val="clear"/>
        <w:tabs>
          <w:tab w:val="left" w:pos="1200"/>
          <w:tab w:val="clear" w:pos="425"/>
        </w:tabs>
        <w:suppressAutoHyphens/>
        <w:wordWrap/>
        <w:topLinePunct w:val="0"/>
        <w:bidi w:val="0"/>
        <w:adjustRightInd w:val="0"/>
        <w:snapToGrid/>
        <w:spacing w:after="0" w:line="240" w:lineRule="auto"/>
        <w:ind w:left="5" w:leftChars="0" w:firstLine="715" w:firstLineChars="0"/>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соотношение между различными городскими пространствами (свободными, застроенными, озелененными);</w:t>
      </w:r>
    </w:p>
    <w:p>
      <w:pPr>
        <w:widowControl w:val="0"/>
        <w:numPr>
          <w:ilvl w:val="0"/>
          <w:numId w:val="22"/>
        </w:numPr>
        <w:shd w:val="clear"/>
        <w:tabs>
          <w:tab w:val="left" w:pos="1200"/>
          <w:tab w:val="clear" w:pos="425"/>
        </w:tabs>
        <w:suppressAutoHyphens/>
        <w:wordWrap/>
        <w:topLinePunct w:val="0"/>
        <w:bidi w:val="0"/>
        <w:adjustRightInd w:val="0"/>
        <w:snapToGrid/>
        <w:spacing w:after="0" w:line="240" w:lineRule="auto"/>
        <w:ind w:left="5" w:leftChars="0" w:firstLine="715" w:firstLineChars="0"/>
        <w:jc w:val="both"/>
        <w:textAlignment w:val="baseline"/>
        <w:rPr>
          <w:rFonts w:eastAsia="Times New Roman"/>
          <w:color w:val="auto"/>
          <w:kern w:val="0"/>
          <w:highlight w:val="none"/>
          <w:lang w:eastAsia="ru-RU"/>
        </w:rPr>
      </w:pPr>
      <w:r>
        <w:rPr>
          <w:rFonts w:hint="default" w:eastAsia="Times New Roman"/>
          <w:color w:val="auto"/>
          <w:kern w:val="0"/>
          <w:highlight w:val="none"/>
          <w:lang w:val="ru-RU" w:eastAsia="ru-RU"/>
        </w:rPr>
        <w:t>композиционно-видовые связи (панорамы), соотношение природного и созданного человеком окружения.</w:t>
      </w:r>
    </w:p>
    <w:p>
      <w:pPr>
        <w:widowControl w:val="0"/>
        <w:numPr>
          <w:ilvl w:val="0"/>
          <w:numId w:val="0"/>
        </w:numPr>
        <w:shd w:val="clear"/>
        <w:tabs>
          <w:tab w:val="left" w:pos="1200"/>
        </w:tabs>
        <w:suppressAutoHyphens/>
        <w:wordWrap/>
        <w:topLinePunct w:val="0"/>
        <w:bidi w:val="0"/>
        <w:adjustRightInd w:val="0"/>
        <w:snapToGrid/>
        <w:spacing w:after="0" w:line="240" w:lineRule="auto"/>
        <w:jc w:val="both"/>
        <w:textAlignment w:val="baseline"/>
        <w:rPr>
          <w:rFonts w:hint="default" w:eastAsia="Times New Roman"/>
          <w:color w:val="auto"/>
          <w:kern w:val="0"/>
          <w:highlight w:val="none"/>
          <w:lang w:val="ru-RU" w:eastAsia="ru-RU"/>
        </w:rPr>
      </w:pP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b/>
          <w:bCs/>
          <w:color w:val="auto"/>
          <w:kern w:val="0"/>
          <w:highlight w:val="none"/>
          <w:lang w:val="ru-RU" w:eastAsia="ru-RU"/>
        </w:rPr>
      </w:pPr>
      <w:r>
        <w:rPr>
          <w:rFonts w:hint="default" w:eastAsia="Times New Roman"/>
          <w:b/>
          <w:bCs/>
          <w:color w:val="auto"/>
          <w:kern w:val="0"/>
          <w:highlight w:val="none"/>
          <w:lang w:val="ru-RU" w:eastAsia="ru-RU"/>
        </w:rPr>
        <w:t>Характер использования, ограничения и требования к хозяйственной деятельности, проектированию и строительству территории Достопримечательного места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b/>
          <w:bCs/>
          <w:i/>
          <w:iCs/>
          <w:color w:val="auto"/>
          <w:kern w:val="0"/>
          <w:highlight w:val="none"/>
          <w:lang w:val="ru-RU" w:eastAsia="ru-RU"/>
        </w:rPr>
      </w:pPr>
      <w:r>
        <w:rPr>
          <w:rFonts w:hint="default" w:eastAsia="Times New Roman"/>
          <w:color w:val="auto"/>
          <w:kern w:val="0"/>
          <w:highlight w:val="none"/>
          <w:lang w:val="ru-RU" w:eastAsia="ru-RU"/>
        </w:rPr>
        <w:t xml:space="preserve">I. </w:t>
      </w:r>
      <w:r>
        <w:rPr>
          <w:rFonts w:hint="default" w:eastAsia="Times New Roman"/>
          <w:b/>
          <w:bCs/>
          <w:i/>
          <w:iCs/>
          <w:color w:val="auto"/>
          <w:kern w:val="0"/>
          <w:highlight w:val="none"/>
          <w:lang w:val="ru-RU" w:eastAsia="ru-RU"/>
        </w:rPr>
        <w:t>Характер использования, ограничения и требования к хозяйственной деятельности, проектированию и строительству вне границ населенных пунктов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 режим "РИЗ N 1"</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 допускается: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1.1.1. сохранение характера использования территорий вне границ населенных пунктов для ведения личного подсобного хозяйства без права застройки;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1.1.2. воссоздание утраченных элементов культурного и природного ландшафта;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1.1.3. воссоздание церквей, часовен, ветряных и водяных мельниц на исторических местах;</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1.1.4. обозначение памятными знаками мест исчезнувших крепостей, деревень, хуторов, церквей, мельниц и других историко-культурных, этнографических объектов;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1.1.5. обозначение памятными знаками природных объектов и памятников природы, с указанием исторического названия;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1.1.6. сохранение объектов культурного наследия (памятников истории и культуры) народов Российской Федерации;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1.1.7. реконструкция и эксплуатация линейных объектов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1.1.8. 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1.1.9. проектирование, строительство, реконструкция и эксплуатация объектов строительства на водных объектах при соблюдении и своевременном осуществлении мероприятий по охране водного объекта.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 запрещается: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1.2.1. строительство и реконструкция капитальных объектов и размещение временных построек;</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1.2.2. изменение и установление вида разрешенного использования земель на землях сельскохозяйственного назначения, в результате которого может появиться право застройки территории зданиями и сооружениями;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1.2.3. проведение работ по изменению рельефа, кроме работ, направленных на благоустройство территории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1.2.4. разработка месторождений всех видов полезных ископаемых, влекущая изменение рельефа;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1.2.5. размещение и захоронение отходов производства и потребления в местах, не внесенных в государственный реестр объектов размещения отходов;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1.2.6. размещение новых объектов размещения отходов;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1.2.7. изменение исторически сложившегося направления дорог;</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1.2.8. изменение границ лесопарковых зон, которое может привести к уменьшению их площадей.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 режим "РИЗ N 2"</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2.1. допускается: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2.1.1 воссоздание церквей, часовен, ветряных и водяных мельниц на исторических местах;</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2.1.2. обозначение памятными знаками мест исчезнувших крепостей, деревень, хуторов, церквей, мельниц и других историко-культурных, этнографических объектов;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2.1.3. воссоздание утраченных элементов культурного и природного ландшафта;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2.1.4. обозначение памятными знаками природных объектов и памятников природы, с указанием исторического названия;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2.1.5. реконструкция и эксплуатация линейных объектов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2.1.6. 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2.1.7. проектирование, строительство, реконструкция и эксплуатация объектов строительства на водных объектах при соблюдении и своевременном осуществлении мероприятий по охране водного объекта.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2.2. запрещается: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2.2.1. строительство и реконструкция капитальных объектов и размещение временных построек;</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2.2.2. изменение и установление вида разрешенного использования земель на землях сельскохозяйственного назначения, в результате которого может появиться право застройки территории зданиями и сооружениями;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2.2.3. проведение работ по изменению рельефа, кроме работ, направленных на благоустройство территории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2.2.4. разработка месторождений всех видов полезных ископаемых, влекущая изменение рельефа;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2.2.5. размещение и захоронение отходов производства и потребления в местах, не внесенных в государственный реестр объектов размещения отходов;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2.2.6. размещение новых объектов размещения отходов;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2.2.7. изменение исторически сложившегося направления дорог;</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2.2.8. изменение границ лесопарковых зон, которое может привести к уменьшению их площадей.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 режим "РИЗ N 3"</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3.1. допускается: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3.1.1. перевод земель сельскохозяйственных угодий или земельных участков в составе таких земель в другую категорию, с целью консервации земель и создания особо охраняемых территорий и объектов;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3.1.2. восстановление (регенерация) утраченной системы расселения, как резерва для размещения жилой или рекреационной зон, в соответствии с разработанными регламентами для таких территорий;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3.1.3. строительство, реконструкция и эксплуатация линейных объектов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3.1.4. 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3.1.5. использование земельных участков для ведения личного подсобного хозяйства без права застройки.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3.2. запрещается: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3.2.1. строительство и реконструкция капитальных объектов и размещение временных построек, кроме объектов рекреационного назначения;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3.2.2. размещение новых населенных пунктов, дачных поселков, садовых товариществ;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3.2.3. изменение исторически сложившегося направления дорог;</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3.2.4. проведение работ по изменению рельефа, кроме работ, направленных на благоустройство территории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3.2.5. разработка месторождений всех видов полезных ископаемых, влекущая изменение рельефа;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3.2.6. размещение и захоронение отходов производства и потребления в местах, не внесенных в государственный реестр объектов размещения отходов;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3.2.7. размещение новых объектов размещения отходов;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3.2.8. изменение границ лесопарковых зон, которое может привести к уменьшению их площадей.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 режим "РИЗ N 4"</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4.1. допускается: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4.1.1. перевод земель сельскохозяйственных угодий или земельных участков в составе таких земель в другую категорию, с целью консервации земель и создания особо охраняемых территорий и объектов;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4.1.2. строительство, реконструкция и эксплуатация объектов капитального строительства и временных построек в целях осуществления рекреационной деятельности, при условии сохранения видовых связей в исторически сложившейся градостроительной и природной среде,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4.1.3. строительство, реконструкция и эксплуатация линейных объектов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4.1.4. 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4.1.5. осуществление мероприятий по охране, предотвращению загрязнения, засорения и истощения водных объектов, а также меры по ликвидации последствий указанных явлений;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4.1.6. использование земельных участков для ведения личного подсобного хозяйства без права застройки.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4.2. запрещается: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4.2.1. строительство и реконструкция капитальных объектов и размещение временных построек, кроме объектов рекреационного назначения;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4.2.2. размещение новых населенных пунктов, дачных поселков, садовых товариществ;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4.2.3. изменение исторически сложившегося направления дорог;</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4.2.4. проведение работ по изменению рельефа, кроме работ, направленных на благоустройство территории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4.2.5. разработка месторождений всех видов полезных ископаемых, влекущая изменение рельефа;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4.2.6. размещение и захоронение отходов производства и потребления в местах, не внесенных в государственный реестр объектов размещения отходов;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4.2.7. размещение новых объектов размещения отходов;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4.2.8. изменение границ лесопарковых зон, которое может привести к уменьшению их площадей.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b/>
          <w:bCs/>
          <w:i/>
          <w:iCs/>
          <w:color w:val="auto"/>
          <w:kern w:val="0"/>
          <w:highlight w:val="none"/>
          <w:lang w:val="ru-RU" w:eastAsia="ru-RU"/>
        </w:rPr>
      </w:pPr>
      <w:r>
        <w:rPr>
          <w:rFonts w:hint="default" w:eastAsia="Times New Roman"/>
          <w:b/>
          <w:bCs/>
          <w:i/>
          <w:iCs/>
          <w:color w:val="auto"/>
          <w:kern w:val="0"/>
          <w:highlight w:val="none"/>
          <w:lang w:val="ru-RU" w:eastAsia="ru-RU"/>
        </w:rPr>
        <w:t>II. Характер использования, ограничения и требования к хозяйственной деятельности, проектированию и строительству в границах территории населенных пунктов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 режим "Р-0"</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5.1. допускается: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5.1.1. использование земельных участков в соответствии с функциональным назначением зоны, сложившейся ко времени установления режимов;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5.1.2. строительство, реконструкция и эксплуатация объектов капитального строительства и временных построек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5.1.3. строительство, реконструкция и эксплуатация линейных объектов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5.1.4. 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5.1.5. сохранение общей планировочной структуры деревни (принцип организации уличного фронта застройки).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5.2. запрещается: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5.2.1. вырубка ценных пород деревьев (кроме санитарных рубок и рубок ухода).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5.2.2. возведение сплошных ограждений из железобетона и листов профилированного металла; металлических прутьев, превышающих 1,8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(Подпункт дополнительно включен с 6 сентября 2016 года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"6580IP"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приказом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5.3. архитектурно-планировочные параметры в границах режима "Р-0":</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5.3.1. строительство, реконструкция существующих жилых домов - не выше 6 м до конька кровли, протяженностью по линии застройки до 7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5.3.2. возведение временных построек и хозяйственных строений до 4 м до верха кровли, протяженностью по линии застройки до 7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5.3.3. подпункт утратил силу с 6 сентября 2016 года -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"65A0IQ"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"7E80KD"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5.3.4. форма кровли скатная (двухскатная, вальмовая, полувальмовая);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5.3.5. ограничение общей площади застройки участков до 10-12% в зависимости от размеров земельного участка;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5.3.6. не допускается использовать для крыш материалы, имеющие или создающие светоотражающий эффект;</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5.3.7. 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(Подпункт в редакции, введенной в действие с 6 сентября 2016 года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"65C0IR"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приказом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"7EG0KH"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5.3.7(1) подпункт утратил силу с 6 сентября 2016 года -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"65E0IS"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"7EI0KI"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5.3.7(2) в колеровке крыш должны быть использованы натуральные приглушенные оттенки коричневых и темно-зеленых тонов;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5.3.7(3) не допускается использование чрезмерно активных цветовых решений.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 режим "Р-1"</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6.1. допускается: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6.1.1. использование земельных участков в соответствии с функциональным назначением зоны, сложившейся ко времени установления режимов;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6.1.2. строительство, реконструкция и эксплуатация объектов капитального строительства и временных построек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6.1.3. строительство, реконструкция и эксплуатация линейных объектов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6.1.4. 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6.1.5. раздел земельных участков;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6.1.6. сохранение общей планировочной структуры деревни (принцип организации уличного фронта застройки).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6.2. запрещается: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6.2.1. вырубка ценных пород деревьев (кроме санитарных рубок и рубок ухода);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6.2.2. использование материалов, имеющих или создающих светоотражающий эффект;</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6.2.3. возведение сплошных ограждений из железобетона и листов профилированного металла; металлических прутьев, превышающих 1,8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(Подпункт дополнительно включен с 6 сентября 2016 года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"7D80K5"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приказом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6.3. архитектурно-планировочные параметры в границах участка с режимом "Р-1":</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6.3.1. строительство, реконструкция существующих жилых домов - не выше 6 м до конька кровли, протяженностью по линии застройки до 7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6.3.2. возведение временных построек и хозяйственных строений до 4 м до верха кровли, протяженностью по линии застройки до 7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6.3.3. подпункт утратил силу с 6 сентября 2016 года -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"7DA0K6"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"8OO0LO"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6.3.4. форма кровли скатная (двухскатная, вальмовая, полувальмовая);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6.3.5. не допускается использовать для крыш материалы, имеющие или создающие светоотражающий эффект;</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6.3.6. ограничение общей площади застройки участков до 10-12% в зависимости от размеров земельного участка;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6.3.7. 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(Подпункт в редакции, введенной в действие с 6 сентября 2016 года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"7DC0K7"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приказом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"8P00LS"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6.3.7(1) подпункт утратил силу с 6 сентября 2016 года -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"7DE0K8"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"8P20LT"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6.3.7(2) в колеровке крыш должны быть использованы натуральные приглушенные оттенки коричневых и темно-зеленых тонов;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6.3.7(3) не допускается использование чрезмерно активных цветовых решений.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 режим "Р-2"</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7.1. допускается: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7.1.1. использование земельных участков в соответствии с функциональным назначением зоны, сложившейся ко времени установления режимов;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7.1.2. строительство, реконструкция и эксплуатация объектов капитального строительства и временных построек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7.1.3. строительство, реконструкция и эксплуатация линейных объектов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7.1.4. 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7.1.5. раздел земельных участков;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7.1.6. сохранение общей планировочной структуры деревни (принцип организации уличного фронта застройки);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7.1.7. ограничение общей площади застройки участков до 10-12% в зависимости от размеров земельного участка.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7.2. запрещается: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7.2.1. вырубка ценных пород деревьев (кроме санитарных рубок и рубок ухода);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7.2.2. возведение сплошных ограждений из железобетона и листов профилированного металла; металлических прутьев, превышающих 1,8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(Подпункт дополнительно включен с 6 сентября 2016 года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"7DI0KA"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приказом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7.3. архитектурно-планировочные параметры в границах участка с режимом "Р-2":</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7.3.1. строительство, реконструкция существующих жилых домов - не выше 7 м до конька кровли, протяженностью по линии застройки до 7-9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7.3.2. возведение временных построек и хозяйственных строений до 4 м до верха кровли, протяженностью по линии застройки до 7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7.3.3. подпункт утратил силу с 6 сентября 2016 года -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"7DK0KB"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"8P40LS"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7.3.4. форма кровли скатная (двухскатная, вальмовая, полувальмовая);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7.3.5. допускается устройство мансард и эксплуатируемых подкровельных пространств;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7.3.6. допускается возведение пристроек к дворовым фасадам, не выходящим на исторические линии улиц с высотой до 7 м до верха кровли;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7.3.7. не допускается использовать для крыш материалы, имеющие или создающие светоотражающий эффект;</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7.3.8. ограничение общей площади застройки участков до 10-12% в зависимости от размеров земельного участка;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7.3.9. 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(Подпункт в редакции, введенной в действие с 6 сентября 2016 года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"7DM0KC"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приказом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"8P00LP"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7.3.9(1) подпункт утратил силу с 6 сентября 2016 года -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"7DO0KD"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"8P20LQ"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7.3.9(2) в колеровке крыш должны быть использованы натуральные приглушенные оттенки коричневых и темно-зеленых тонов;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7.3.9(3) не допускается использование чрезмерно активных цветовых решений.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 режим "Р-3"</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8.1. допускается: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8.1.1. использование земельных участков в соответствии с функциональным назначением зоны, сложившейся ко времени установления режимов;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8.1.2. строительство, реконструкция и эксплуатация объектов капитального строительства и временных построек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8.1.3. строительство, реконструкция и эксплуатация линейных объектов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8.1.4. подземная прокладка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8.1.5. раздел земельных участков;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8.1.6. сохранение общей планировочной структуры деревни (принцип организации уличного фронта застройки);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8.1.7. ограничение общей площади застройки участков до 10-12% в зависимости от размеров земельного участка.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8.2. запрещается: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8.2.1. вырубка ценных пород деревьев (кроме санитарных рубок и рубок ухода);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8.2.2. возведение сплошных ограждений из железобетона и листов профилированного металла; металлических прутьев, превышающих 1,8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(Подпункт дополнительно включен с 6 сентября 2016 года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"7DC0K6"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приказом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8.3. архитектурно-планировочные параметры в границах участка с режимом "Р-3":</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8.3.1. строительство, реконструкция существующих жилых домов - не выше 7 м до конька кровли, протяженностью по линии застройки до 7-9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8.3.2. возведение временных построек и хозяйственных строений до 4 м до верха кровли, протяженностью по линии застройки до 7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8.3.3. подпункт утратил силу с 6 сентября 2016 года -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"7DE0K7"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"8PK0M2"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8.3.4. форма кровли скатная (двухскатная, вальмовая, полувальмовая);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8.3.5. допускается устройство мансард и эксплуатируемых подкровельных пространств;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8.3.6. допускается возведение пристроек к дворовым фасадам, не выходящим на исторические линии улиц с высотой до 7 м до верха кровли;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8.3.7. не допускается использовать для крыш материалы, имеющие или создающие светоотражающий эффект;</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8.3.8. ограничение общей площади застройки участков до 10-12% в зависимости от размеров земельного участка;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8.3.9. 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(Подпункт в редакции, введенной в действие с 6 сентября 2016 года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"7DG0K8"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приказом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"8PG0LV"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8.3.9(1) подпункт утратил силу с 6 сентября 2016 года -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"7DI0K9"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"8PI0M0"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8.3.9_2 в колеровке крыш должны быть использованы натуральные приглушенные оттенки коричневых и темно-зеленых тонов;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(Подпункт в редакции, введенной в действие с 6 сентября 2016 года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"7DK0KA"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приказом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"8PK0M1"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8.3.9(3) не допускается использование чрезмерно активных цветовых решений.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 режим "Р-4"</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9.1. допускается: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9.1.1. использование земельных участков в соответствии с функциональным назначением зоны, сложившейся ко времени установления режимов;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9.1.2. строительство, реконструкция, ремонт и эксплуатация капитальных объектов и размещение временных построек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9.1.3. строительство, реконструкция, ремонт и эксплуатация линейных объектов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9.1.4. подземная прокладка, ремонт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9.1.5. применение "кулисных" посадок по границам участков застройки.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9.2. запрещается: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9.2.1. вырубка ценных пород деревьев (кроме санитарных рубок и рубок ухода);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9.2.2. возведение сплошных ограждений из железобетона и листов профилированного металла; металлических прутьев, превышающих 1,8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9.2.3. размещение рекламных установок выше 3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9.3. архитектурно-планировочные параметры:</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9.3.1. строительство, реконструкция существующих жилых домов - не выше 6 м  до конька кровли, протяженностью по линии застройки до 7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9.3.2. возведение временных построек и хозяйственных строений до 4 м до верха кровли, протяженностью по линии застройки до 7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9.3.3. форма кровли скатная (двухскатная, вальмовая, полувальмовая);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9.3.4. допускается устройство мансард и эксплуатируемых подкровельных пространств;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9.3.5. допускается возведение пристроек к дворовым фасадам, не выходящим на исторические линии улиц с высотой до 7 м до верха кровли;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9.3.6. не допускается использовать для крыш материалы, имеющие или создающие светоотражающий эффект;</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9.3.7. 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(Подпункт в редакции, введенной в действие с 6 сентября 2016 года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"7DO0KC"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приказом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"8PS0M3"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9.3.7(1) подпункт утратил силу с 6 сентября 2016 года -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"7DQ0KD"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"8PU0M4"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9.3.7(2) в колеровке крыш должны быть использованы натуральные приглушенные оттенки коричневых и темно-зеленых тонов;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9.3.7(3) не допускается использование чрезмерно активных цветовых решений.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 режим "Р-5"</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10.1. допускается: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10.1.1. использование земельных участков в соответствии с функциональным назначением зоны, сложившейся ко времени установления режимов;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10.1.2. строительство, реконструкция, ремонт и эксплуатация капитальных объектов и размещение временных построек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10.1.3. строительство, реконструкция, ремонт и эксплуатация линейных объектов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10.1.4. подземная прокладка, ремонт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10.1.5. применение "кулисных" посадок по границам участков застройки.</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10.2. запрещается: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10.2.1. вырубка ценных пород деревьев (кроме санитарных рубок и рубок ухода);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10.2.2. возведение сплошных ограждений из железобетона и листов профилированного металла; металлических прутьев, превышающих 1,8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10.2.3. размещение рекламных установок выше 3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10.3. архитектурно-планировочные параметры:</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10.3.1. строительство, реконструкция существующих жилых домов - не выше 8 м до конька кровли, протяженностью по линии застройки до 12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10.3.2. возведение временных построек и хозяйственных строений до 5 м до верха кровли, протяженностью по линии застройки до 12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10.3.3. форма кровли скатная (двухскатная, вальмовая, полувальмовая);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10.3.4. допускается устройство мансард и эксплуатируемых подкровельных пространств;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10.3.5. не допускается использовать для крыш материалы, имеющие или создающие светоотражающий эффект;</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10.3.6 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(Подпункт в редакции, введенной в действие с 6 сентября 2016 года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"7DE0K6"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приказом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"8PK0LT"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10.3.6(1) подпункт утратил силу с 6 сентября 2016 года -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"7DG0K7"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"8PM0LU"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10.3.6(2) в колеровке крыш должны быть использованы натуральные приглушенные оттенки коричневых и темно-зеленых тонов;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10.3.6(3) не допускается использование чрезмерно активных цветовых решений.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 режим "Р-6"</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11.1. допускается: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11.1.1. использование земельных участков в соответствии с функциональным назначением зоны, сложившейся ко времени установления режимов;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11.1.2. строительство, реконструкция, ремонт и эксплуатация капитальных объектов и размещение временных построек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11.1.3. строительство, реконструкция, ремонт и эксплуатация линейных объектов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11.1.4. подземная прокладка, ремонт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11.2. запрещается: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11.2.1. вырубка ценных пород деревьев (кроме санитарных рубок и рубок ухода);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11.2.2. возведение сплошных ограждений из железобетона и листов профилированного металла; металлических прутьев, превышающих 1,8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11.2.3. размещение рекламных установок выше 3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11.3. архитектурно-планировочные параметры:</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11.3.1. строительство, реконструкция существующих жилых домов - не выше 10 м до конька кровли, протяженностью по линии застройки до 12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11.3.2. возведение временных построек и хозяйственных строений до 5 м до верха кровли, протяженностью по линии застройки до 12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11.3.3. форма кровли скатная (двухскатная, вальмовая, полувальмовая);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11.3.4. допускается устройство мансард и эксплуатируемых подкровельных пространств;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11.3.5. не допускается использовать для крыш материалы, имеющие или создающие светоотражающий эффект;</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11.3.6 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(Подпункт в редакции, введенной в действие с 6 сентября 2016 года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"7DK0K9"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приказом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"8OQ0LM"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11.3.6(1) подпункт утратил силу с 6 сентября 2016 года -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"7DM0KA"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"8OU0LN"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11.3.6(2) в колеровке крыш должны быть использованы натуральные приглушенные оттенки коричневых и темно-зеленых тонов;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11.3.6(3) не допускается использование чрезмерно активных цветовых решений.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 режим "Р-7"</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12.1. допускается: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12.1.1. использование земельных участков в соответствии с функциональным назначением зоны, сложившейся ко времени установления режимов;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12.1.2. строительство, реконструкция, ремонт и эксплуатация капитальных объектов и размещение временных построек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12.1.3. строительство, реконструкция, ремонт и эксплуатация линейных объектов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12.1.4. подземная прокладка, ремонт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12.2. запрещается: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12.2.1. вырубка ценных пород деревьев (кроме санитарных рубок и рубок ухода);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12.2.2. возведение сплошных ограждений из железобетона и листов профилированного металла; металлических прутьев, превышающих 1,8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12.2.3. размещение рекламных установок выше 3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12.3. архитектурно-планировочные параметры:</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12.3.1. строительство, реконструкция существующих жилых домов - не выше 9 м до конька кровли, протяженностью по линии застройки до 12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12.3.2. возведение временных построек и хозяйственных строений до 5 м до верха кровли, протяженностью по линии застройки до 12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12.3.3. форма кровли скатная (двухскатная, вальмовая, полувальмовая);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12.3.4. допускается устройство мансард и эксплуатируемых подкровельных пространств;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12.3.5. не допускается использовать для крыш материалы, имеющие или создающие светоотражающий эффект;</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12.3.6 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(Подпункт в редакции, введенной в действие с 6 сентября 2016 года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"7DQ0KC"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приказом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"8Q20M1"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12.3.6(1) подпункт утратил силу с 6 сентября 2016 года -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"7DS0KD"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"8Q40M2"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12.3.6(2) в колеровке крыш должны быть использованы натуральные приглушенные оттенки коричневых и темно-зеленых тонов;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12.3.6(3) не допускается использование чрезмерно активных цветовых решений.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 режим "Р-8"</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13.1. допускается: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13.1.1. использование земельных участков в соответствии с функциональным назначением зоны, сложившейся ко времени установления режимов;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13.1.2. строительство, реконструкция, ремонт и эксплуатация капитальных объектов и размещение временных построек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13.1.3. строительство, реконструкция, ремонт и эксплуатация линейных объектов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13.1.4. подземная прокладка, ремонт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13.2. запрещается: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13.2.1. вырубка ценных пород деревьев (кроме санитарных рубок и рубок ухода);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13.2.2. возведение сплошных ограждений из железобетона и листов профилированного металла; металлических прутьев, превышающих 1,8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13.2.3 размещение рекламных установок выше 3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     13.3. архитектурно-планировочные параметры:</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13.3.1. строительство, реконструкция существующих жилых домов - не выше 6 м до конька кровли, протяженностью по линии застройки до 7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13.3.2. возведение временных построек и хозяйственных строений до 4 м до верха кровли, протяженностью по линии застройки до 7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13.3.3. форма кровли скатная (двухскатная, вальмовая, полувальмовая);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13.3.4. допускается устройство мансард и эксплуатируемых подкровельных пространств;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13.3.5. не допускается использовать для крыш материалы, имеющие или создающие светоотражающий эффект;</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13.3.6. разрешается использовать для отделки фасадов, а также переплетов оконных рам, дверных полотен, архитектурных деталей и конструкций, традиционные отделочные материалы - дерево, камень, штукатурку;</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13.3.6_1. в колеровке крыш должны быть использованы натуральные приглушенные оттенки коричневых и темно-зеленых тонов;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13.3.6_2. не допускается использование чрезмерно активных цветовых решений.</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(Пункт 13.3 в редакции, введенной в действие с 6 сентября 2016 года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"https://docs.cntd.ru/document/420371323" \l "7DU0KE"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приказом Минкультуры России от 28 июля 2016 года N 1713</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 - См. </w:t>
      </w:r>
      <w:r>
        <w:rPr>
          <w:rFonts w:hint="default" w:eastAsia="Times New Roman"/>
          <w:color w:val="auto"/>
          <w:kern w:val="0"/>
          <w:highlight w:val="none"/>
          <w:lang w:val="ru-RU" w:eastAsia="ru-RU"/>
        </w:rPr>
        <w:fldChar w:fldCharType="begin"/>
      </w:r>
      <w:r>
        <w:rPr>
          <w:rFonts w:hint="default" w:eastAsia="Times New Roman"/>
          <w:color w:val="auto"/>
          <w:kern w:val="0"/>
          <w:highlight w:val="none"/>
          <w:lang w:val="ru-RU" w:eastAsia="ru-RU"/>
        </w:rPr>
        <w:instrText xml:space="preserve"> HYPERLINK "https://docs.cntd.ru/document/420373322" \l "8PO0LT" </w:instrText>
      </w:r>
      <w:r>
        <w:rPr>
          <w:rFonts w:hint="default" w:eastAsia="Times New Roman"/>
          <w:color w:val="auto"/>
          <w:kern w:val="0"/>
          <w:highlight w:val="none"/>
          <w:lang w:val="ru-RU" w:eastAsia="ru-RU"/>
        </w:rPr>
        <w:fldChar w:fldCharType="separate"/>
      </w:r>
      <w:r>
        <w:rPr>
          <w:rFonts w:hint="default" w:eastAsia="Times New Roman"/>
          <w:color w:val="auto"/>
          <w:kern w:val="0"/>
          <w:highlight w:val="none"/>
          <w:lang w:val="ru-RU" w:eastAsia="ru-RU"/>
        </w:rPr>
        <w:t>предыдущую редакцию</w:t>
      </w:r>
      <w:r>
        <w:rPr>
          <w:rFonts w:hint="default" w:eastAsia="Times New Roman"/>
          <w:color w:val="auto"/>
          <w:kern w:val="0"/>
          <w:highlight w:val="none"/>
          <w:lang w:val="ru-RU" w:eastAsia="ru-RU"/>
        </w:rPr>
        <w:fldChar w:fldCharType="end"/>
      </w:r>
      <w:r>
        <w:rPr>
          <w:rFonts w:hint="default" w:eastAsia="Times New Roman"/>
          <w:color w:val="auto"/>
          <w:kern w:val="0"/>
          <w:highlight w:val="none"/>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14. режим "Р-9"</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14.1. допускается: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14.1.1. использование земельных участков в соответствии с функциональным назначением зоны, сложившейся ко времени установления режимов;</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14.1.2. строительство, реконструкция, ремонт и эксплуатация капитальных объектов и размещение временных построек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14.1.3. строительство, реконструкция, ремонт и эксплуатация линейных объектов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14.1.4. подземная прокладка, ремонт и реконструкция инженерных сетей (коммуникаций) с последующим благоустройством территорий по согласованию с уполномоченным органом охраны объектов культурного наследия.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14.2. запрещается:</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14.2.1. вырубка ценных пород деревьев (кроме санитарных рубок и рубок ухода);</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14.2.2. возведение сплошных ограждений из железобетона и листов профилированного металла; металлических прутьев, превышающих 1,8 м;</w:t>
      </w:r>
    </w:p>
    <w:p>
      <w:pPr>
        <w:widowControl w:val="0"/>
        <w:shd w:val="clear"/>
        <w:suppressAutoHyphens/>
        <w:wordWrap/>
        <w:topLinePunct w:val="0"/>
        <w:bidi w:val="0"/>
        <w:adjustRightInd w:val="0"/>
        <w:snapToGrid/>
        <w:spacing w:after="0" w:line="240" w:lineRule="auto"/>
        <w:ind w:firstLine="709"/>
        <w:jc w:val="both"/>
        <w:textAlignment w:val="baseline"/>
        <w:rPr>
          <w:rFonts w:hint="default" w:eastAsia="Times New Roman"/>
          <w:color w:val="auto"/>
          <w:kern w:val="0"/>
          <w:highlight w:val="none"/>
          <w:lang w:val="ru-RU" w:eastAsia="ru-RU"/>
        </w:rPr>
      </w:pPr>
      <w:r>
        <w:rPr>
          <w:rFonts w:hint="default" w:eastAsia="Times New Roman"/>
          <w:color w:val="auto"/>
          <w:kern w:val="0"/>
          <w:highlight w:val="none"/>
          <w:lang w:val="ru-RU" w:eastAsia="ru-RU"/>
        </w:rPr>
        <w:t>14.2.3. размещение рекламных установок выше 3 м.</w:t>
      </w:r>
    </w:p>
    <w:p>
      <w:pPr>
        <w:pStyle w:val="4"/>
        <w:numPr>
          <w:ilvl w:val="2"/>
          <w:numId w:val="11"/>
        </w:numPr>
        <w:shd w:val="clear"/>
        <w:wordWrap/>
        <w:topLinePunct w:val="0"/>
        <w:bidi w:val="0"/>
        <w:snapToGrid/>
        <w:spacing w:line="240" w:lineRule="auto"/>
        <w:ind w:left="0" w:firstLine="0"/>
        <w:rPr>
          <w:color w:val="auto"/>
          <w:kern w:val="32"/>
          <w:highlight w:val="none"/>
          <w:lang w:eastAsia="ru-RU"/>
        </w:rPr>
      </w:pPr>
      <w:bookmarkStart w:id="313" w:name="_Toc32471"/>
      <w:r>
        <w:rPr>
          <w:color w:val="auto"/>
          <w:kern w:val="32"/>
          <w:highlight w:val="none"/>
          <w:lang w:eastAsia="ru-RU"/>
        </w:rPr>
        <w:t>Рекреационно-туристические зоны</w:t>
      </w:r>
      <w:bookmarkEnd w:id="301"/>
      <w:bookmarkEnd w:id="302"/>
      <w:bookmarkEnd w:id="303"/>
      <w:bookmarkEnd w:id="304"/>
      <w:bookmarkEnd w:id="305"/>
      <w:bookmarkEnd w:id="306"/>
      <w:bookmarkEnd w:id="307"/>
      <w:bookmarkEnd w:id="308"/>
      <w:bookmarkEnd w:id="313"/>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highlight w:val="none"/>
          <w:lang w:eastAsia="ru-RU"/>
        </w:rPr>
      </w:pPr>
      <w:r>
        <w:rPr>
          <w:rFonts w:eastAsia="Times New Roman"/>
          <w:color w:val="auto"/>
          <w:kern w:val="0"/>
          <w:highlight w:val="none"/>
          <w:lang w:eastAsia="ru-RU"/>
        </w:rPr>
        <w:t>Туризм – один из видов активного отдыха и наиболее эффективное средство удовлетворения рекреационных потребностей, составная часть здравоохранения, физической культуры, средство духовного, культурного и социального развития личности.</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highlight w:val="none"/>
          <w:lang w:eastAsia="ru-RU"/>
        </w:rPr>
      </w:pPr>
      <w:r>
        <w:rPr>
          <w:rFonts w:eastAsia="Times New Roman"/>
          <w:color w:val="auto"/>
          <w:kern w:val="0"/>
          <w:highlight w:val="none"/>
          <w:lang w:eastAsia="ru-RU"/>
        </w:rPr>
        <w:t xml:space="preserve">Территория располагает значительным рекреационным потенциалом, представленным как ландшафтно-рекреационными условиями и ресурсами, промысловой базой для развития регулируемой рыбной ловли, так и культурно-историческим и природным наследием. </w:t>
      </w:r>
    </w:p>
    <w:p>
      <w:pPr>
        <w:widowControl w:val="0"/>
        <w:shd w:val="clear"/>
        <w:suppressAutoHyphens/>
        <w:wordWrap/>
        <w:topLinePunct w:val="0"/>
        <w:bidi w:val="0"/>
        <w:adjustRightInd w:val="0"/>
        <w:snapToGrid/>
        <w:spacing w:after="0" w:line="240" w:lineRule="auto"/>
        <w:ind w:firstLine="709"/>
        <w:jc w:val="both"/>
        <w:textAlignment w:val="baseline"/>
        <w:rPr>
          <w:color w:val="auto"/>
          <w:highlight w:val="none"/>
        </w:rPr>
      </w:pPr>
      <w:bookmarkStart w:id="314" w:name="OLE_LINK480"/>
      <w:r>
        <w:rPr>
          <w:rFonts w:eastAsia="Times New Roman"/>
          <w:color w:val="auto"/>
          <w:kern w:val="0"/>
          <w:highlight w:val="none"/>
          <w:lang w:eastAsia="ru-RU"/>
        </w:rPr>
        <w:t xml:space="preserve">На территории городского поселения «Пушкиногорье» располагается </w:t>
      </w:r>
      <w:r>
        <w:rPr>
          <w:color w:val="auto"/>
          <w:highlight w:val="none"/>
        </w:rPr>
        <w:t>объект культурного наследия федерального значения «Усадьба-музей Михайловское», границы которого утверждены приказом Государственного комитета Псковской области по охране объектов культурного наследия от 18.02.2015 № 88.</w:t>
      </w:r>
    </w:p>
    <w:p>
      <w:pPr>
        <w:shd w:val="clear"/>
        <w:tabs>
          <w:tab w:val="left" w:pos="5550"/>
        </w:tabs>
        <w:suppressAutoHyphens/>
        <w:wordWrap/>
        <w:topLinePunct w:val="0"/>
        <w:bidi w:val="0"/>
        <w:snapToGrid/>
        <w:spacing w:after="0" w:line="240" w:lineRule="auto"/>
        <w:jc w:val="center"/>
        <w:rPr>
          <w:color w:val="auto"/>
          <w:highlight w:val="none"/>
        </w:rPr>
      </w:pPr>
      <w:r>
        <w:rPr>
          <w:color w:val="auto"/>
          <w:highlight w:val="none"/>
          <w:lang w:eastAsia="ru-RU"/>
        </w:rPr>
        <w:drawing>
          <wp:inline distT="0" distB="0" distL="0" distR="0">
            <wp:extent cx="5551805" cy="3525520"/>
            <wp:effectExtent l="19050" t="0" r="0" b="0"/>
            <wp:docPr id="5" name="Рисунок 5" descr="ÐÐ± ÑÑÐ²ÐµÑÐ¶Ð´ÐµÐ½Ð¸Ð¸ Ð³ÑÐ°Ð½Ð¸ÑÑ ÑÐµÑÑÐ¸ÑÐ¾ÑÐ¸Ð¸ Ð¾Ð±ÑÐµÐºÑÐ° ÐºÑÐ»ÑÑÑÑÐ½Ð¾Ð³Ð¾ Ð½Ð°ÑÐ»ÐµÐ´Ð¸Ñ ÑÐµÐ´ÐµÑÐ°Ð»ÑÐ½Ð¾Ð³Ð¾ Ð·Ð½Ð°ÑÐµÐ½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ÐÐ± ÑÑÐ²ÐµÑÐ¶Ð´ÐµÐ½Ð¸Ð¸ Ð³ÑÐ°Ð½Ð¸ÑÑ ÑÐµÑÑÐ¸ÑÐ¾ÑÐ¸Ð¸ Ð¾Ð±ÑÐµÐºÑÐ° ÐºÑÐ»ÑÑÑÑÐ½Ð¾Ð³Ð¾ Ð½Ð°ÑÐ»ÐµÐ´Ð¸Ñ ÑÐµÐ´ÐµÑÐ°Ð»ÑÐ½Ð¾Ð³Ð¾ Ð·Ð½Ð°ÑÐµÐ½Ð¸Ñ "/>
                    <pic:cNvPicPr>
                      <a:picLocks noChangeAspect="1" noChangeArrowheads="1"/>
                    </pic:cNvPicPr>
                  </pic:nvPicPr>
                  <pic:blipFill>
                    <a:blip r:embed="rId17" cstate="print"/>
                    <a:srcRect/>
                    <a:stretch>
                      <a:fillRect/>
                    </a:stretch>
                  </pic:blipFill>
                  <pic:spPr>
                    <a:xfrm>
                      <a:off x="0" y="0"/>
                      <a:ext cx="5552237" cy="3525908"/>
                    </a:xfrm>
                    <a:prstGeom prst="rect">
                      <a:avLst/>
                    </a:prstGeom>
                    <a:noFill/>
                    <a:ln w="9525">
                      <a:noFill/>
                      <a:miter lim="800000"/>
                      <a:headEnd/>
                      <a:tailEnd/>
                    </a:ln>
                  </pic:spPr>
                </pic:pic>
              </a:graphicData>
            </a:graphic>
          </wp:inline>
        </w:drawing>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highlight w:val="none"/>
        </w:rPr>
        <w:t>Правовой режим, установленный в границе территории объекта культурного наследия федерального значения "Усадьба-музей Михайловское" соответствует характеру использования, ограничениям и требованиям к хозяйственной деятельности, проектированию и строительству территории объекта культурного наследия федерального значения "Достопримечательное место, связанное с жизнью и творчеством А.С.Пушкина в селе Михайловском и его окрестностях в Пушкиногорском районе Псковской области", утвержденному приказом Министерства культуры Российской Федерации от 19 февраля 20</w:t>
      </w:r>
      <w:r>
        <w:rPr>
          <w:color w:val="auto"/>
        </w:rPr>
        <w:t>14 N 303 "Об утверждении характера использования, ограничений и требований к хозяйственной деятельности, проектированию и строительству территории объекта культурного наследия федерального значения "Достопримечательное место, связанное с жизнью и творчеством А.С.Пушкина в селе Михайловском и его окрестностях в Пушкиногорском районе Псковской области", за исключением пункта 5 режима "Р-0" раздела II. Характер использования, ограничения и требования к хозяйственной деятельности, проектированию и строительству в границах территории населенных пунктов.</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rPr>
        <w:t>В границе территории объекта культурного наследия федерального значения "Усадьба-музей Михайловское":</w:t>
      </w:r>
    </w:p>
    <w:p>
      <w:pPr>
        <w:pStyle w:val="400"/>
        <w:numPr>
          <w:ilvl w:val="0"/>
          <w:numId w:val="23"/>
        </w:numPr>
        <w:shd w:val="clear" w:color="auto"/>
        <w:wordWrap/>
        <w:topLinePunct w:val="0"/>
        <w:bidi w:val="0"/>
        <w:snapToGrid/>
        <w:spacing w:before="0" w:beforeAutospacing="0" w:after="0" w:afterAutospacing="0" w:line="240" w:lineRule="auto"/>
        <w:jc w:val="both"/>
        <w:textAlignment w:val="baseline"/>
        <w:rPr>
          <w:color w:val="auto"/>
          <w:u w:val="single"/>
        </w:rPr>
      </w:pPr>
      <w:r>
        <w:rPr>
          <w:b/>
          <w:i/>
          <w:color w:val="auto"/>
        </w:rPr>
        <w:t>На территории д. Савкино разрешается</w:t>
      </w:r>
      <w:r>
        <w:rPr>
          <w:color w:val="auto"/>
          <w:u w:val="single"/>
        </w:rPr>
        <w:t xml:space="preserve">: </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 xml:space="preserve">ремонт, в том числе капитальный, реконструкция объектов капитального строительства, его частей, в высотных параметрах до 6 м, протяженностью по главному фасаду до 7 м, или в существующих габаритах; </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устройство скатных (двускатная, вальмовая полувальмовая) кровель;</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использование при ремонте, в том числе капитальном, реконструкции объектов капитального строительства, традиционных материалов (дерево, камень), штукатурку для отделки фасадов, натуральных приглушенных оттенков коричневых и зеленых цветовых тонов для кровель;</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устройство прозрачных ограждений высотой не более 1,8 м;</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ремонт инженерных сетей;</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благоустройство территории населенного пункта;</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ремонт дорожного покрытия;</w:t>
      </w:r>
    </w:p>
    <w:p>
      <w:pPr>
        <w:pStyle w:val="400"/>
        <w:shd w:val="clear" w:color="auto"/>
        <w:wordWrap/>
        <w:topLinePunct w:val="0"/>
        <w:bidi w:val="0"/>
        <w:snapToGrid/>
        <w:spacing w:before="0" w:beforeAutospacing="0" w:after="0" w:afterAutospacing="0" w:line="240" w:lineRule="auto"/>
        <w:ind w:left="1066"/>
        <w:jc w:val="both"/>
        <w:textAlignment w:val="baseline"/>
        <w:rPr>
          <w:color w:val="auto"/>
          <w:u w:val="single"/>
        </w:rPr>
      </w:pPr>
      <w:r>
        <w:rPr>
          <w:color w:val="auto"/>
          <w:u w:val="single"/>
        </w:rPr>
        <w:t>запрещается:</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строительство объектов капитального строительства;</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хозяйственная деятельность, ведущая к изменению природного и историко - культурного ландшафта.</w:t>
      </w:r>
    </w:p>
    <w:p>
      <w:pPr>
        <w:pStyle w:val="400"/>
        <w:numPr>
          <w:ilvl w:val="0"/>
          <w:numId w:val="23"/>
        </w:numPr>
        <w:shd w:val="clear" w:color="auto"/>
        <w:wordWrap/>
        <w:topLinePunct w:val="0"/>
        <w:bidi w:val="0"/>
        <w:snapToGrid/>
        <w:spacing w:before="0" w:beforeAutospacing="0" w:after="0" w:afterAutospacing="0" w:line="240" w:lineRule="auto"/>
        <w:jc w:val="both"/>
        <w:textAlignment w:val="baseline"/>
        <w:rPr>
          <w:color w:val="auto"/>
        </w:rPr>
      </w:pPr>
      <w:r>
        <w:rPr>
          <w:color w:val="auto"/>
        </w:rPr>
        <w:t xml:space="preserve"> </w:t>
      </w:r>
      <w:r>
        <w:rPr>
          <w:b/>
          <w:i/>
          <w:color w:val="auto"/>
        </w:rPr>
        <w:t>На территории оз. Кучане и оз. Маленец запрещается</w:t>
      </w:r>
      <w:r>
        <w:rPr>
          <w:color w:val="auto"/>
        </w:rPr>
        <w:t xml:space="preserve"> промышленный лов рыбы.</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p>
    <w:p>
      <w:pPr>
        <w:pStyle w:val="400"/>
        <w:shd w:val="clear" w:color="auto"/>
        <w:wordWrap/>
        <w:topLinePunct w:val="0"/>
        <w:bidi w:val="0"/>
        <w:snapToGrid/>
        <w:spacing w:before="0" w:beforeAutospacing="0" w:after="0" w:afterAutospacing="0" w:line="240" w:lineRule="auto"/>
        <w:ind w:firstLine="709"/>
        <w:textAlignment w:val="baseline"/>
        <w:rPr>
          <w:color w:val="auto"/>
          <w:u w:val="single"/>
        </w:rPr>
      </w:pPr>
      <w:r>
        <w:rPr>
          <w:color w:val="auto"/>
          <w:u w:val="single"/>
        </w:rPr>
        <w:t>Объекты в составе «Усадьбы-музея Михайловское»,</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Могила </w:t>
      </w:r>
      <w:r>
        <w:rPr>
          <w:color w:val="auto"/>
        </w:rPr>
        <w:fldChar w:fldCharType="begin"/>
      </w:r>
      <w:r>
        <w:rPr>
          <w:color w:val="auto"/>
        </w:rPr>
        <w:instrText xml:space="preserve"> HYPERLINK "https://ru.wikipedia.org/wiki/%D0%9F%D1%83%D1%88%D0%BA%D0%B8%D0%BD,_%D0%90%D0%BB%D0%B5%D0%BA%D1%81%D0%B0%D0%BD%D0%B4%D1%80_%D0%A1%D0%B5%D1%80%D0%B3%D0%B5%D0%B5%D0%B2%D0%B8%D1%87" \o "Пушкин, Александр Сергеевич" </w:instrText>
      </w:r>
      <w:r>
        <w:rPr>
          <w:color w:val="auto"/>
        </w:rPr>
        <w:fldChar w:fldCharType="separate"/>
      </w:r>
      <w:r>
        <w:rPr>
          <w:color w:val="auto"/>
        </w:rPr>
        <w:t>А. С. Пушкина</w:t>
      </w:r>
      <w:r>
        <w:rPr>
          <w:color w:val="auto"/>
        </w:rPr>
        <w:fldChar w:fldCharType="end"/>
      </w:r>
      <w:r>
        <w:rPr>
          <w:color w:val="auto"/>
        </w:rPr>
        <w:t> и некрополь Ганнибалов-Пушкиных в </w:t>
      </w:r>
      <w:r>
        <w:rPr>
          <w:color w:val="auto"/>
        </w:rPr>
        <w:fldChar w:fldCharType="begin"/>
      </w:r>
      <w:r>
        <w:rPr>
          <w:color w:val="auto"/>
        </w:rPr>
        <w:instrText xml:space="preserve"> HYPERLINK "https://ru.wikipedia.org/wiki/%D0%A1%D0%B2%D1%8F%D1%82%D0%BE%D0%B3%D0%BE%D1%80%D1%81%D0%BA%D0%B8%D0%B9_%D0%A3%D1%81%D0%BF%D0%B5%D0%BD%D1%81%D0%BA%D0%B8%D0%B9_%D0%BC%D0%BE%D0%BD%D0%B0%D1%81%D1%82%D1%8B%D1%80%D1%8C_(%D0%9F%D1%83%D1%88%D0%BA%D0%B8%D0%BD%D1%81%D0%BA%D0%B8%D0%B5_%D0%93%D0%BE%D1%80%D1%8B)" \o "Святогорский Успенский монастырь (Пушкинские Горы)" </w:instrText>
      </w:r>
      <w:r>
        <w:rPr>
          <w:color w:val="auto"/>
        </w:rPr>
        <w:fldChar w:fldCharType="separate"/>
      </w:r>
      <w:r>
        <w:rPr>
          <w:color w:val="auto"/>
        </w:rPr>
        <w:t>Святогорском Свято-Успенском монастыре</w:t>
      </w:r>
      <w:r>
        <w:rPr>
          <w:color w:val="auto"/>
        </w:rPr>
        <w:fldChar w:fldCharType="end"/>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Усадьбы «</w:t>
      </w:r>
      <w:r>
        <w:rPr>
          <w:color w:val="auto"/>
        </w:rPr>
        <w:fldChar w:fldCharType="begin"/>
      </w:r>
      <w:r>
        <w:rPr>
          <w:color w:val="auto"/>
        </w:rPr>
        <w:instrText xml:space="preserve"> HYPERLINK "https://ru.wikipedia.org/wiki/%D0%9C%D0%B8%D1%85%D0%B0%D0%B9%D0%BB%D0%BE%D0%B2%D1%81%D0%BA%D0%BE%D0%B5_(%D1%83%D1%81%D0%B0%D0%B4%D1%8C%D0%B1%D0%B0_%D0%9F%D1%83%D1%88%D0%BA%D0%B8%D0%BD%D1%8B%D1%85)" \o "Михайловское (усадьба Пушкиных)" </w:instrText>
      </w:r>
      <w:r>
        <w:rPr>
          <w:color w:val="auto"/>
        </w:rPr>
        <w:fldChar w:fldCharType="separate"/>
      </w:r>
      <w:r>
        <w:rPr>
          <w:color w:val="auto"/>
        </w:rPr>
        <w:t>Михайловское</w:t>
      </w:r>
      <w:r>
        <w:rPr>
          <w:color w:val="auto"/>
        </w:rPr>
        <w:fldChar w:fldCharType="end"/>
      </w:r>
      <w:r>
        <w:rPr>
          <w:color w:val="auto"/>
        </w:rPr>
        <w:t>», «</w:t>
      </w:r>
      <w:r>
        <w:rPr>
          <w:color w:val="auto"/>
        </w:rPr>
        <w:fldChar w:fldCharType="begin"/>
      </w:r>
      <w:r>
        <w:rPr>
          <w:color w:val="auto"/>
        </w:rPr>
        <w:instrText xml:space="preserve"> HYPERLINK "https://ru.wikipedia.org/wiki/%D0%A2%D1%80%D0%B8%D0%B3%D0%BE%D1%80%D1%81%D0%BA%D0%BE%D0%B5" \o "Тригорское" </w:instrText>
      </w:r>
      <w:r>
        <w:rPr>
          <w:color w:val="auto"/>
        </w:rPr>
        <w:fldChar w:fldCharType="separate"/>
      </w:r>
      <w:r>
        <w:rPr>
          <w:color w:val="auto"/>
        </w:rPr>
        <w:t>Тригорское</w:t>
      </w:r>
      <w:r>
        <w:rPr>
          <w:color w:val="auto"/>
        </w:rPr>
        <w:fldChar w:fldCharType="end"/>
      </w:r>
      <w:r>
        <w:rPr>
          <w:color w:val="auto"/>
        </w:rPr>
        <w:t>», «</w:t>
      </w:r>
      <w:r>
        <w:rPr>
          <w:color w:val="auto"/>
        </w:rPr>
        <w:fldChar w:fldCharType="begin"/>
      </w:r>
      <w:r>
        <w:rPr>
          <w:color w:val="auto"/>
        </w:rPr>
        <w:instrText xml:space="preserve"> HYPERLINK "https://ru.wikipedia.org/wiki/%D0%9F%D0%B5%D1%82%D1%80%D0%BE%D0%B2%D1%81%D0%BA%D0%BE%D0%B5_(%D0%9F%D1%83%D1%88%D0%BA%D0%B8%D0%BD%D0%BE%D0%B3%D0%BE%D1%80%D1%81%D0%BA%D0%B8%D0%B9_%D1%80%D0%B0%D0%B9%D0%BE%D0%BD)" \o "Петровское (Пушкиногорский район)" </w:instrText>
      </w:r>
      <w:r>
        <w:rPr>
          <w:color w:val="auto"/>
        </w:rPr>
        <w:fldChar w:fldCharType="separate"/>
      </w:r>
      <w:r>
        <w:rPr>
          <w:color w:val="auto"/>
        </w:rPr>
        <w:t>Петровское</w:t>
      </w:r>
      <w:r>
        <w:rPr>
          <w:color w:val="auto"/>
        </w:rPr>
        <w:fldChar w:fldCharType="end"/>
      </w:r>
      <w:r>
        <w:rPr>
          <w:color w:val="auto"/>
        </w:rPr>
        <w:t>» и принадлежащие им мемориальные парки</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fldChar w:fldCharType="begin"/>
      </w:r>
      <w:r>
        <w:rPr>
          <w:color w:val="auto"/>
        </w:rPr>
        <w:instrText xml:space="preserve"> HYPERLINK "https://ru.wikipedia.org/wiki/%D0%93%D0%BE%D1%80%D0%BE%D0%B4%D0%B8%D1%89%D0%B5" \o "Городище" </w:instrText>
      </w:r>
      <w:r>
        <w:rPr>
          <w:color w:val="auto"/>
        </w:rPr>
        <w:fldChar w:fldCharType="separate"/>
      </w:r>
      <w:r>
        <w:rPr>
          <w:color w:val="auto"/>
        </w:rPr>
        <w:t>городища</w:t>
      </w:r>
      <w:r>
        <w:rPr>
          <w:color w:val="auto"/>
        </w:rPr>
        <w:fldChar w:fldCharType="end"/>
      </w:r>
      <w:r>
        <w:rPr>
          <w:color w:val="auto"/>
        </w:rPr>
        <w:t> </w:t>
      </w:r>
      <w:r>
        <w:rPr>
          <w:color w:val="auto"/>
        </w:rPr>
        <w:fldChar w:fldCharType="begin"/>
      </w:r>
      <w:r>
        <w:rPr>
          <w:color w:val="auto"/>
        </w:rPr>
        <w:instrText xml:space="preserve"> HYPERLINK "https://ru.wikipedia.org/wiki/%D0%92%D0%B5%D0%BB%D1%8C%D0%B5_(%D0%9F%D1%83%D1%88%D0%BA%D0%B8%D0%BD%D0%BE%D0%B3%D0%BE%D1%80%D1%81%D0%BA%D0%B8%D0%B9_%D1%80%D0%B0%D0%B9%D0%BE%D0%BD)" \o "Велье (Пушкиногорский район)" </w:instrText>
      </w:r>
      <w:r>
        <w:rPr>
          <w:color w:val="auto"/>
        </w:rPr>
        <w:fldChar w:fldCharType="separate"/>
      </w:r>
      <w:r>
        <w:rPr>
          <w:color w:val="auto"/>
        </w:rPr>
        <w:t>Велье</w:t>
      </w:r>
      <w:r>
        <w:rPr>
          <w:color w:val="auto"/>
        </w:rPr>
        <w:fldChar w:fldCharType="end"/>
      </w:r>
      <w:r>
        <w:rPr>
          <w:color w:val="auto"/>
        </w:rPr>
        <w:t>, </w:t>
      </w:r>
      <w:r>
        <w:rPr>
          <w:color w:val="auto"/>
        </w:rPr>
        <w:fldChar w:fldCharType="begin"/>
      </w:r>
      <w:r>
        <w:rPr>
          <w:color w:val="auto"/>
        </w:rPr>
        <w:instrText xml:space="preserve"> HYPERLINK "https://ru.wikipedia.org/wiki/%D0%92%D0%BE%D1%80%D0%BE%D0%BD%D0%B8%D1%87" \o "Воронич" </w:instrText>
      </w:r>
      <w:r>
        <w:rPr>
          <w:color w:val="auto"/>
        </w:rPr>
        <w:fldChar w:fldCharType="separate"/>
      </w:r>
      <w:r>
        <w:rPr>
          <w:color w:val="auto"/>
        </w:rPr>
        <w:t>Воронич</w:t>
      </w:r>
      <w:r>
        <w:rPr>
          <w:color w:val="auto"/>
        </w:rPr>
        <w:fldChar w:fldCharType="end"/>
      </w:r>
      <w:r>
        <w:rPr>
          <w:color w:val="auto"/>
        </w:rPr>
        <w:t>, </w:t>
      </w:r>
      <w:r>
        <w:rPr>
          <w:color w:val="auto"/>
        </w:rPr>
        <w:fldChar w:fldCharType="begin"/>
      </w:r>
      <w:r>
        <w:rPr>
          <w:color w:val="auto"/>
        </w:rPr>
        <w:instrText xml:space="preserve"> HYPERLINK "https://ru.wikipedia.org/wiki/%D0%92%D1%80%D0%B5%D0%B2" \o "Врев" </w:instrText>
      </w:r>
      <w:r>
        <w:rPr>
          <w:color w:val="auto"/>
        </w:rPr>
        <w:fldChar w:fldCharType="separate"/>
      </w:r>
      <w:r>
        <w:rPr>
          <w:color w:val="auto"/>
        </w:rPr>
        <w:t>Врев</w:t>
      </w:r>
      <w:r>
        <w:rPr>
          <w:color w:val="auto"/>
        </w:rPr>
        <w:fldChar w:fldCharType="end"/>
      </w:r>
      <w:r>
        <w:rPr>
          <w:color w:val="auto"/>
        </w:rPr>
        <w:t>, Савкино (</w:t>
      </w:r>
      <w:r>
        <w:rPr>
          <w:color w:val="auto"/>
        </w:rPr>
        <w:fldChar w:fldCharType="begin"/>
      </w:r>
      <w:r>
        <w:rPr>
          <w:color w:val="auto"/>
        </w:rPr>
        <w:instrText xml:space="preserve"> HYPERLINK "https://ru.wikipedia.org/wiki/%D0%A1%D0%B0%D0%B2%D0%BA%D0%B8%D0%BD%D0%BE_(%D0%9F%D1%83%D1%88%D0%BA%D0%B8%D0%BD%D0%BE%D0%B3%D0%BE%D1%80%D1%81%D0%BA%D0%B8%D0%B9_%D1%80%D0%B0%D0%B9%D0%BE%D0%BD)" \o "Савкино (Пушкиногорский район)" </w:instrText>
      </w:r>
      <w:r>
        <w:rPr>
          <w:color w:val="auto"/>
        </w:rPr>
        <w:fldChar w:fldCharType="separate"/>
      </w:r>
      <w:r>
        <w:rPr>
          <w:color w:val="auto"/>
        </w:rPr>
        <w:t>Савкина Горка</w:t>
      </w:r>
      <w:r>
        <w:rPr>
          <w:color w:val="auto"/>
        </w:rPr>
        <w:fldChar w:fldCharType="end"/>
      </w:r>
      <w:r>
        <w:rPr>
          <w:color w:val="auto"/>
        </w:rPr>
        <w:t>)</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Озёра: </w:t>
      </w:r>
      <w:r>
        <w:rPr>
          <w:color w:val="auto"/>
        </w:rPr>
        <w:fldChar w:fldCharType="begin"/>
      </w:r>
      <w:r>
        <w:rPr>
          <w:color w:val="auto"/>
        </w:rPr>
        <w:instrText xml:space="preserve"> HYPERLINK "https://ru.wikipedia.org/wiki/%D0%91%D0%B5%D0%BB%D0%BE%D0%B3%D1%83%D0%BB%D0%B8" \o "Белогули" </w:instrText>
      </w:r>
      <w:r>
        <w:rPr>
          <w:color w:val="auto"/>
        </w:rPr>
        <w:fldChar w:fldCharType="separate"/>
      </w:r>
      <w:r>
        <w:rPr>
          <w:color w:val="auto"/>
        </w:rPr>
        <w:t>Белогули</w:t>
      </w:r>
      <w:r>
        <w:rPr>
          <w:color w:val="auto"/>
        </w:rPr>
        <w:fldChar w:fldCharType="end"/>
      </w:r>
      <w:r>
        <w:rPr>
          <w:color w:val="auto"/>
        </w:rPr>
        <w:t>, </w:t>
      </w:r>
      <w:r>
        <w:rPr>
          <w:color w:val="auto"/>
        </w:rPr>
        <w:fldChar w:fldCharType="begin"/>
      </w:r>
      <w:r>
        <w:rPr>
          <w:color w:val="auto"/>
        </w:rPr>
        <w:instrText xml:space="preserve"> HYPERLINK "https://ru.wikipedia.org/wiki/%D0%92%D0%B5%D0%BB%D1%8C%D0%B5_(%D0%BE%D0%B7%D0%B5%D1%80%D0%BE,_%D0%9F%D1%83%D1%88%D0%BA%D0%B8%D0%BD%D0%BE%D0%B3%D0%BE%D1%80%D1%81%D0%BA%D0%B8%D0%B9_%D1%80%D0%B0%D0%B9%D0%BE%D0%BD)" \o "Велье (озеро, Пушкиногорский район)" </w:instrText>
      </w:r>
      <w:r>
        <w:rPr>
          <w:color w:val="auto"/>
        </w:rPr>
        <w:fldChar w:fldCharType="separate"/>
      </w:r>
      <w:r>
        <w:rPr>
          <w:color w:val="auto"/>
        </w:rPr>
        <w:t>Велье</w:t>
      </w:r>
      <w:r>
        <w:rPr>
          <w:color w:val="auto"/>
        </w:rPr>
        <w:fldChar w:fldCharType="end"/>
      </w:r>
      <w:r>
        <w:rPr>
          <w:color w:val="auto"/>
        </w:rPr>
        <w:t>, </w:t>
      </w:r>
      <w:r>
        <w:rPr>
          <w:color w:val="auto"/>
        </w:rPr>
        <w:fldChar w:fldCharType="begin"/>
      </w:r>
      <w:r>
        <w:rPr>
          <w:color w:val="auto"/>
        </w:rPr>
        <w:instrText xml:space="preserve"> HYPERLINK "https://ru.wikipedia.org/wiki/%D0%9A%D1%83%D1%87%D0%B0%D0%BD%D0%B5" \o "Кучане" </w:instrText>
      </w:r>
      <w:r>
        <w:rPr>
          <w:color w:val="auto"/>
        </w:rPr>
        <w:fldChar w:fldCharType="separate"/>
      </w:r>
      <w:r>
        <w:rPr>
          <w:color w:val="auto"/>
        </w:rPr>
        <w:t>Кучане</w:t>
      </w:r>
      <w:r>
        <w:rPr>
          <w:color w:val="auto"/>
        </w:rPr>
        <w:fldChar w:fldCharType="end"/>
      </w:r>
      <w:r>
        <w:rPr>
          <w:color w:val="auto"/>
        </w:rPr>
        <w:t>, Маленец, Чёрное</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Пойменные луга реки </w:t>
      </w:r>
      <w:r>
        <w:rPr>
          <w:color w:val="auto"/>
        </w:rPr>
        <w:fldChar w:fldCharType="begin"/>
      </w:r>
      <w:r>
        <w:rPr>
          <w:color w:val="auto"/>
        </w:rPr>
        <w:instrText xml:space="preserve"> HYPERLINK "https://ru.wikipedia.org/wiki/%D0%A1%D0%BE%D1%80%D0%BE%D1%82%D1%8C_(%D1%80%D0%B5%D0%BA%D0%B0)" \o "Сороть (река)" </w:instrText>
      </w:r>
      <w:r>
        <w:rPr>
          <w:color w:val="auto"/>
        </w:rPr>
        <w:fldChar w:fldCharType="separate"/>
      </w:r>
      <w:r>
        <w:rPr>
          <w:color w:val="auto"/>
        </w:rPr>
        <w:t>Сороти</w:t>
      </w:r>
      <w:r>
        <w:rPr>
          <w:color w:val="auto"/>
        </w:rPr>
        <w:fldChar w:fldCharType="end"/>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Музей "Пушкинская деревня", "Музей-</w:t>
      </w:r>
      <w:r>
        <w:rPr>
          <w:color w:val="auto"/>
        </w:rPr>
        <w:fldChar w:fldCharType="begin"/>
      </w:r>
      <w:r>
        <w:rPr>
          <w:color w:val="auto"/>
        </w:rPr>
        <w:instrText xml:space="preserve"> HYPERLINK "https://ru.wikipedia.org/wiki/%D0%9C%D0%B5%D0%BB%D1%8C%D0%BD%D0%B8%D1%86%D0%B0_%D0%B2_%D0%B4%D0%B5%D1%80%D0%B5%D0%B2%D0%BD%D0%B5_%D0%91%D1%83%D0%B3%D1%80%D0%BE%D0%B2%D0%BE" \o "Мельница в деревне Бугрово" </w:instrText>
      </w:r>
      <w:r>
        <w:rPr>
          <w:color w:val="auto"/>
        </w:rPr>
        <w:fldChar w:fldCharType="separate"/>
      </w:r>
      <w:r>
        <w:rPr>
          <w:color w:val="auto"/>
        </w:rPr>
        <w:t>мельница в деревне Бугрово</w:t>
      </w:r>
      <w:r>
        <w:rPr>
          <w:color w:val="auto"/>
        </w:rPr>
        <w:fldChar w:fldCharType="end"/>
      </w:r>
      <w:r>
        <w:rPr>
          <w:color w:val="auto"/>
        </w:rPr>
        <w:t>» и Центр творческих музейных программ в деревне Бугрово</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Научно-культурный центр Пушкинского заповедника в поселке </w:t>
      </w:r>
      <w:r>
        <w:rPr>
          <w:color w:val="auto"/>
        </w:rPr>
        <w:fldChar w:fldCharType="begin"/>
      </w:r>
      <w:r>
        <w:rPr>
          <w:color w:val="auto"/>
        </w:rPr>
        <w:instrText xml:space="preserve"> HYPERLINK "https://ru.wikipedia.org/wiki/%D0%9F%D1%83%D1%88%D0%BA%D0%B8%D0%BD%D1%81%D0%BA%D0%B8%D0%B5_%D0%93%D0%BE%D1%80%D1%8B" \o "Пушкинские Горы" </w:instrText>
      </w:r>
      <w:r>
        <w:rPr>
          <w:color w:val="auto"/>
        </w:rPr>
        <w:fldChar w:fldCharType="separate"/>
      </w:r>
      <w:r>
        <w:rPr>
          <w:color w:val="auto"/>
        </w:rPr>
        <w:t>Пушкинские Горы</w:t>
      </w:r>
      <w:r>
        <w:rPr>
          <w:color w:val="auto"/>
        </w:rPr>
        <w:fldChar w:fldCharType="end"/>
      </w:r>
      <w:r>
        <w:rPr>
          <w:color w:val="auto"/>
        </w:rPr>
        <w:t>, (НКЦ)</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Имения родственников, друзей и соседей поэта — Воскресенское, Голубово, Дериглазово, Лысая Гора</w:t>
      </w:r>
    </w:p>
    <w:p>
      <w:pPr>
        <w:pStyle w:val="400"/>
        <w:numPr>
          <w:ilvl w:val="0"/>
          <w:numId w:val="24"/>
        </w:numPr>
        <w:shd w:val="clear" w:color="auto"/>
        <w:wordWrap/>
        <w:topLinePunct w:val="0"/>
        <w:bidi w:val="0"/>
        <w:snapToGrid/>
        <w:spacing w:before="0" w:beforeAutospacing="0" w:after="0" w:afterAutospacing="0" w:line="240" w:lineRule="auto"/>
        <w:ind w:left="1066" w:hanging="357"/>
        <w:jc w:val="both"/>
        <w:textAlignment w:val="baseline"/>
        <w:rPr>
          <w:color w:val="auto"/>
        </w:rPr>
      </w:pPr>
      <w:r>
        <w:rPr>
          <w:color w:val="auto"/>
        </w:rPr>
        <w:t>Историческая часть купеческого села </w:t>
      </w:r>
      <w:r>
        <w:rPr>
          <w:color w:val="auto"/>
        </w:rPr>
        <w:fldChar w:fldCharType="begin"/>
      </w:r>
      <w:r>
        <w:rPr>
          <w:color w:val="auto"/>
        </w:rPr>
        <w:instrText xml:space="preserve"> HYPERLINK "https://ru.wikipedia.org/wiki/%D0%92%D0%B5%D0%BB%D1%8C%D0%B5_(%D1%81%D0%B5%D0%BB%D0%BE)" \o "Велье (село)" </w:instrText>
      </w:r>
      <w:r>
        <w:rPr>
          <w:color w:val="auto"/>
        </w:rPr>
        <w:fldChar w:fldCharType="separate"/>
      </w:r>
      <w:r>
        <w:rPr>
          <w:color w:val="auto"/>
        </w:rPr>
        <w:t>Велье</w:t>
      </w:r>
      <w:r>
        <w:rPr>
          <w:color w:val="auto"/>
        </w:rPr>
        <w:fldChar w:fldCharType="end"/>
      </w:r>
      <w:r>
        <w:rPr>
          <w:color w:val="auto"/>
        </w:rPr>
        <w:t>, XIV—XX вв.</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rPr>
        <w:t>Кроме того в городском поселении «Пушкиногорье» чтят память погибших на фронтах и в тылу врага в годы Великой Отечественной войны. Так на территории  насчитывается  13 захоронений в населенных пунктах:</w:t>
      </w:r>
    </w:p>
    <w:p>
      <w:pPr>
        <w:pStyle w:val="400"/>
        <w:numPr>
          <w:ilvl w:val="1"/>
          <w:numId w:val="25"/>
        </w:numPr>
        <w:shd w:val="clear" w:color="auto"/>
        <w:wordWrap/>
        <w:topLinePunct w:val="0"/>
        <w:bidi w:val="0"/>
        <w:snapToGrid/>
        <w:spacing w:before="0" w:beforeAutospacing="0" w:after="0" w:afterAutospacing="0" w:line="240" w:lineRule="auto"/>
        <w:jc w:val="both"/>
        <w:textAlignment w:val="baseline"/>
        <w:rPr>
          <w:color w:val="auto"/>
        </w:rPr>
      </w:pPr>
      <w:r>
        <w:rPr>
          <w:color w:val="auto"/>
        </w:rPr>
        <w:t xml:space="preserve"> Д. Каврино.</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rPr>
        <w:t>Памятник из бетона с изображением воина-освободителя с надписью: «Вечная память павшим героям» и черная плита с надписью: «Здесь, у деревни Каврино, бойцы и командиры Красной Армии, погибшие в 1944 году при освобождении Пушкиногорского района. Вечная память героям!»,  обработанный камень с фамилиями захороненных, а также увековеченные одиночные памятники в количестве 4штук.</w:t>
      </w:r>
    </w:p>
    <w:p>
      <w:pPr>
        <w:pStyle w:val="400"/>
        <w:numPr>
          <w:ilvl w:val="1"/>
          <w:numId w:val="25"/>
        </w:numPr>
        <w:shd w:val="clear" w:color="auto"/>
        <w:wordWrap/>
        <w:topLinePunct w:val="0"/>
        <w:bidi w:val="0"/>
        <w:snapToGrid/>
        <w:spacing w:before="0" w:beforeAutospacing="0" w:after="0" w:afterAutospacing="0" w:line="240" w:lineRule="auto"/>
        <w:jc w:val="both"/>
        <w:textAlignment w:val="baseline"/>
        <w:rPr>
          <w:color w:val="auto"/>
        </w:rPr>
      </w:pPr>
      <w:r>
        <w:rPr>
          <w:color w:val="auto"/>
        </w:rPr>
        <w:t>Д. Ашитково.</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rPr>
        <w:t>Одиночная могила неизвестного солдата, Обелиск с красной звездой, железная ограда выкрашена чёрным цветом.</w:t>
      </w:r>
    </w:p>
    <w:p>
      <w:pPr>
        <w:pStyle w:val="400"/>
        <w:numPr>
          <w:ilvl w:val="1"/>
          <w:numId w:val="25"/>
        </w:numPr>
        <w:shd w:val="clear" w:color="auto"/>
        <w:wordWrap/>
        <w:topLinePunct w:val="0"/>
        <w:bidi w:val="0"/>
        <w:snapToGrid/>
        <w:spacing w:before="0" w:beforeAutospacing="0" w:after="0" w:afterAutospacing="0" w:line="240" w:lineRule="auto"/>
        <w:jc w:val="both"/>
        <w:textAlignment w:val="baseline"/>
        <w:rPr>
          <w:color w:val="auto"/>
        </w:rPr>
      </w:pPr>
      <w:r>
        <w:rPr>
          <w:color w:val="auto"/>
        </w:rPr>
        <w:t>Д. Беляи.</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rPr>
        <w:t>Братское воинское захоронение. : Надгробная плита из камня с надписью:  «Здесь, у деревни Беляи покоятся  бойцы и командиры Красной Армии, погибшие в 1944 году при освобождении Пушкиногорского района. Вечная память героям!», ограда металлическая чёрная. Маленькая надгробная плита положена на месте захоронения воинов, погибших в 1941 году, большая надгробная плита положена на месте захоронения воинов, погибших в 1944 году.</w:t>
      </w:r>
    </w:p>
    <w:p>
      <w:pPr>
        <w:pStyle w:val="400"/>
        <w:numPr>
          <w:ilvl w:val="1"/>
          <w:numId w:val="25"/>
        </w:numPr>
        <w:shd w:val="clear" w:color="auto"/>
        <w:wordWrap/>
        <w:topLinePunct w:val="0"/>
        <w:bidi w:val="0"/>
        <w:snapToGrid/>
        <w:spacing w:before="0" w:beforeAutospacing="0" w:after="0" w:afterAutospacing="0" w:line="240" w:lineRule="auto"/>
        <w:jc w:val="both"/>
        <w:textAlignment w:val="baseline"/>
        <w:rPr>
          <w:color w:val="auto"/>
        </w:rPr>
      </w:pPr>
      <w:r>
        <w:rPr>
          <w:color w:val="auto"/>
          <w:lang w:val="ru-RU"/>
        </w:rPr>
        <w:t>д</w:t>
      </w:r>
      <w:r>
        <w:rPr>
          <w:color w:val="auto"/>
        </w:rPr>
        <w:t>. Вече.</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rPr>
        <w:t>Братское воинское захоронение, по центру захоронения Крест с надгробной плитой с высеченной надписью и семь памятных знаков. Ограда металлическая чёрная.</w:t>
      </w:r>
    </w:p>
    <w:p>
      <w:pPr>
        <w:pStyle w:val="400"/>
        <w:numPr>
          <w:ilvl w:val="1"/>
          <w:numId w:val="25"/>
        </w:numPr>
        <w:shd w:val="clear" w:color="auto"/>
        <w:wordWrap/>
        <w:topLinePunct w:val="0"/>
        <w:bidi w:val="0"/>
        <w:snapToGrid/>
        <w:spacing w:before="0" w:beforeAutospacing="0" w:after="0" w:afterAutospacing="0" w:line="240" w:lineRule="auto"/>
        <w:jc w:val="both"/>
        <w:textAlignment w:val="baseline"/>
        <w:rPr>
          <w:color w:val="auto"/>
        </w:rPr>
      </w:pPr>
      <w:r>
        <w:rPr>
          <w:color w:val="auto"/>
          <w:lang w:val="ru-RU"/>
        </w:rPr>
        <w:t>д</w:t>
      </w:r>
      <w:r>
        <w:rPr>
          <w:color w:val="auto"/>
        </w:rPr>
        <w:t>. Арапово.</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rPr>
        <w:t>Братское воинское захоронение, представляющее собой обелиск с красной звездой, железная ограда выкрашена чёрным цветом.</w:t>
      </w:r>
    </w:p>
    <w:p>
      <w:pPr>
        <w:pStyle w:val="400"/>
        <w:numPr>
          <w:ilvl w:val="1"/>
          <w:numId w:val="25"/>
        </w:numPr>
        <w:shd w:val="clear" w:color="auto"/>
        <w:wordWrap/>
        <w:topLinePunct w:val="0"/>
        <w:bidi w:val="0"/>
        <w:snapToGrid/>
        <w:spacing w:before="0" w:beforeAutospacing="0" w:after="0" w:afterAutospacing="0" w:line="240" w:lineRule="auto"/>
        <w:jc w:val="both"/>
        <w:textAlignment w:val="baseline"/>
        <w:rPr>
          <w:color w:val="auto"/>
        </w:rPr>
      </w:pPr>
      <w:r>
        <w:rPr>
          <w:color w:val="auto"/>
          <w:lang w:val="ru-RU"/>
        </w:rPr>
        <w:t>д</w:t>
      </w:r>
      <w:r>
        <w:rPr>
          <w:color w:val="auto"/>
        </w:rPr>
        <w:t>. Михново.</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rPr>
        <w:t>Братское воинское захоронение, представляющее собой обелиск из бетона, железная металлическая черная ограда.</w:t>
      </w:r>
    </w:p>
    <w:p>
      <w:pPr>
        <w:pStyle w:val="400"/>
        <w:numPr>
          <w:ilvl w:val="1"/>
          <w:numId w:val="25"/>
        </w:numPr>
        <w:shd w:val="clear" w:color="auto"/>
        <w:wordWrap/>
        <w:topLinePunct w:val="0"/>
        <w:bidi w:val="0"/>
        <w:snapToGrid/>
        <w:spacing w:before="0" w:beforeAutospacing="0" w:after="0" w:afterAutospacing="0" w:line="240" w:lineRule="auto"/>
        <w:jc w:val="both"/>
        <w:textAlignment w:val="baseline"/>
        <w:rPr>
          <w:color w:val="auto"/>
        </w:rPr>
      </w:pPr>
      <w:r>
        <w:rPr>
          <w:color w:val="auto"/>
          <w:lang w:val="ru-RU"/>
        </w:rPr>
        <w:t>д</w:t>
      </w:r>
      <w:r>
        <w:rPr>
          <w:color w:val="auto"/>
        </w:rPr>
        <w:t>. Нифаки.</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rPr>
        <w:t>Одиночная могила, Обелиск с красной звездой, железная ограда выкрашена чёрным цветом.</w:t>
      </w:r>
    </w:p>
    <w:p>
      <w:pPr>
        <w:pStyle w:val="400"/>
        <w:numPr>
          <w:ilvl w:val="1"/>
          <w:numId w:val="25"/>
        </w:numPr>
        <w:shd w:val="clear" w:color="auto"/>
        <w:wordWrap/>
        <w:topLinePunct w:val="0"/>
        <w:bidi w:val="0"/>
        <w:snapToGrid/>
        <w:spacing w:before="0" w:beforeAutospacing="0" w:after="0" w:afterAutospacing="0" w:line="240" w:lineRule="auto"/>
        <w:jc w:val="both"/>
        <w:textAlignment w:val="baseline"/>
        <w:rPr>
          <w:color w:val="auto"/>
        </w:rPr>
      </w:pPr>
      <w:r>
        <w:rPr>
          <w:color w:val="auto"/>
          <w:lang w:val="ru-RU"/>
        </w:rPr>
        <w:t>д</w:t>
      </w:r>
      <w:r>
        <w:rPr>
          <w:color w:val="auto"/>
        </w:rPr>
        <w:t>. Тетерино.</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rPr>
        <w:t>Воинская могила партизан, Обелиск с красной звездой, железная ограда выкрашена чёрным цветом.</w:t>
      </w:r>
    </w:p>
    <w:p>
      <w:pPr>
        <w:pStyle w:val="400"/>
        <w:numPr>
          <w:ilvl w:val="1"/>
          <w:numId w:val="25"/>
        </w:numPr>
        <w:shd w:val="clear" w:color="auto"/>
        <w:wordWrap/>
        <w:topLinePunct w:val="0"/>
        <w:bidi w:val="0"/>
        <w:snapToGrid/>
        <w:spacing w:before="0" w:beforeAutospacing="0" w:after="0" w:afterAutospacing="0" w:line="240" w:lineRule="auto"/>
        <w:jc w:val="both"/>
        <w:textAlignment w:val="baseline"/>
        <w:rPr>
          <w:color w:val="auto"/>
        </w:rPr>
      </w:pPr>
      <w:r>
        <w:rPr>
          <w:color w:val="auto"/>
          <w:lang w:val="ru-RU"/>
        </w:rPr>
        <w:t>р</w:t>
      </w:r>
      <w:r>
        <w:rPr>
          <w:color w:val="auto"/>
        </w:rPr>
        <w:t>.п. Пушкинские Горы, Колхозный переулок.</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rPr>
        <w:t>Братское воинское захоронение, Памятник с изображением воина-освободителя со щитом и плита черного цвета из камня с надписью: «Здесь при обороне поселка Пушкинские Горы в июле 1941 года погибли 23 бойца Красной Армии. Вечная память героям!».</w:t>
      </w:r>
    </w:p>
    <w:p>
      <w:pPr>
        <w:pStyle w:val="400"/>
        <w:numPr>
          <w:ilvl w:val="1"/>
          <w:numId w:val="25"/>
        </w:numPr>
        <w:shd w:val="clear" w:color="auto"/>
        <w:wordWrap/>
        <w:topLinePunct w:val="0"/>
        <w:bidi w:val="0"/>
        <w:snapToGrid/>
        <w:spacing w:before="0" w:beforeAutospacing="0" w:after="0" w:afterAutospacing="0" w:line="240" w:lineRule="auto"/>
        <w:jc w:val="both"/>
        <w:textAlignment w:val="baseline"/>
        <w:rPr>
          <w:color w:val="auto"/>
        </w:rPr>
      </w:pPr>
      <w:r>
        <w:rPr>
          <w:color w:val="auto"/>
        </w:rPr>
        <w:t>Городское поселение «Пушкиногорье» у входа в Михайловские рощи.</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rPr>
        <w:t>Одиночная могила неизвестного солдата, Надгробный камень с гранитной плитой.</w:t>
      </w:r>
    </w:p>
    <w:p>
      <w:pPr>
        <w:pStyle w:val="400"/>
        <w:numPr>
          <w:ilvl w:val="1"/>
          <w:numId w:val="25"/>
        </w:numPr>
        <w:shd w:val="clear" w:color="auto"/>
        <w:wordWrap/>
        <w:topLinePunct w:val="0"/>
        <w:bidi w:val="0"/>
        <w:snapToGrid/>
        <w:spacing w:before="0" w:beforeAutospacing="0" w:after="0" w:afterAutospacing="0" w:line="240" w:lineRule="auto"/>
        <w:jc w:val="both"/>
        <w:textAlignment w:val="baseline"/>
        <w:rPr>
          <w:color w:val="auto"/>
        </w:rPr>
      </w:pPr>
      <w:r>
        <w:rPr>
          <w:color w:val="auto"/>
          <w:lang w:val="ru-RU"/>
        </w:rPr>
        <w:t>р</w:t>
      </w:r>
      <w:r>
        <w:rPr>
          <w:color w:val="auto"/>
        </w:rPr>
        <w:t>.п. Пушкинские Горы, ул. Лесная на гражданском кладбище.</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rPr>
        <w:t>Одиночная могила, Гранитный памятник с фотографией, металлическая ограда, окрашенная в черную краску.</w:t>
      </w:r>
    </w:p>
    <w:p>
      <w:pPr>
        <w:pStyle w:val="400"/>
        <w:numPr>
          <w:ilvl w:val="1"/>
          <w:numId w:val="25"/>
        </w:numPr>
        <w:shd w:val="clear" w:color="auto"/>
        <w:wordWrap/>
        <w:topLinePunct w:val="0"/>
        <w:bidi w:val="0"/>
        <w:snapToGrid/>
        <w:spacing w:before="0" w:beforeAutospacing="0" w:after="0" w:afterAutospacing="0" w:line="240" w:lineRule="auto"/>
        <w:jc w:val="both"/>
        <w:textAlignment w:val="baseline"/>
        <w:rPr>
          <w:color w:val="auto"/>
        </w:rPr>
      </w:pPr>
      <w:r>
        <w:rPr>
          <w:color w:val="auto"/>
          <w:lang w:val="ru-RU"/>
        </w:rPr>
        <w:t>р</w:t>
      </w:r>
      <w:r>
        <w:rPr>
          <w:color w:val="auto"/>
        </w:rPr>
        <w:t>.п. Пушкинские Горы, ул. Пушкинская.</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rPr>
        <w:t>Братское воинское захоронение, Памятник Стела даты 1941-1945 г.г. Внутри за стеной две мемориальные доски с высеченными фамилиями и инициалами. Центральный мемориал с текстом: «Всем Вам, кто вынес ту войну на поле огненных сражений, принёс победную весну, поклон и память поколений». Памятный знак малолетним узникам фашистских концлагерей.</w:t>
      </w:r>
    </w:p>
    <w:p>
      <w:pPr>
        <w:pStyle w:val="400"/>
        <w:numPr>
          <w:ilvl w:val="1"/>
          <w:numId w:val="25"/>
        </w:numPr>
        <w:shd w:val="clear" w:color="auto"/>
        <w:wordWrap/>
        <w:topLinePunct w:val="0"/>
        <w:bidi w:val="0"/>
        <w:snapToGrid/>
        <w:spacing w:before="0" w:beforeAutospacing="0" w:after="0" w:afterAutospacing="0" w:line="240" w:lineRule="auto"/>
        <w:jc w:val="both"/>
        <w:textAlignment w:val="baseline"/>
        <w:rPr>
          <w:color w:val="auto"/>
        </w:rPr>
      </w:pPr>
      <w:r>
        <w:rPr>
          <w:color w:val="auto"/>
          <w:lang w:val="ru-RU"/>
        </w:rPr>
        <w:t>р</w:t>
      </w:r>
      <w:r>
        <w:rPr>
          <w:color w:val="auto"/>
        </w:rPr>
        <w:t>.п. Пушкинские Горы, ул. Строителей.</w:t>
      </w:r>
    </w:p>
    <w:p>
      <w:pPr>
        <w:pStyle w:val="400"/>
        <w:shd w:val="clear" w:color="auto"/>
        <w:wordWrap/>
        <w:topLinePunct w:val="0"/>
        <w:bidi w:val="0"/>
        <w:snapToGrid/>
        <w:spacing w:before="0" w:beforeAutospacing="0" w:after="0" w:afterAutospacing="0" w:line="240" w:lineRule="auto"/>
        <w:ind w:firstLine="709"/>
        <w:jc w:val="both"/>
        <w:textAlignment w:val="baseline"/>
        <w:rPr>
          <w:color w:val="auto"/>
        </w:rPr>
      </w:pPr>
      <w:r>
        <w:rPr>
          <w:color w:val="auto"/>
        </w:rPr>
        <w:t>Братское кладбище партизан и мирных жителей, Памятник из черного гранита, железная ограда выкрашена чёрным цветом, дорожка из брусчатки, 4 памятных холма, обнесенные поребриком.</w:t>
      </w:r>
    </w:p>
    <w:bookmarkEnd w:id="314"/>
    <w:p>
      <w:pPr>
        <w:shd w:val="clear"/>
        <w:tabs>
          <w:tab w:val="left" w:pos="5550"/>
        </w:tabs>
        <w:suppressAutoHyphens/>
        <w:wordWrap/>
        <w:topLinePunct w:val="0"/>
        <w:bidi w:val="0"/>
        <w:snapToGrid/>
        <w:spacing w:after="0" w:line="240" w:lineRule="auto"/>
        <w:ind w:firstLine="709"/>
        <w:jc w:val="both"/>
        <w:rPr>
          <w:color w:val="auto"/>
        </w:rPr>
      </w:pPr>
      <w:r>
        <w:rPr>
          <w:color w:val="auto"/>
        </w:rPr>
        <w:t>Развитие рекреационной инфраструктуры предусматривает строительство функционально-разнообразных объектов: пунктов питания, гостиничных комплексов, пунктов инвентаря для развития экотуризма.</w:t>
      </w:r>
    </w:p>
    <w:p>
      <w:pPr>
        <w:widowControl w:val="0"/>
        <w:shd w:val="clear"/>
        <w:wordWrap/>
        <w:topLinePunct w:val="0"/>
        <w:bidi w:val="0"/>
        <w:snapToGrid/>
        <w:spacing w:after="0" w:line="240" w:lineRule="auto"/>
        <w:jc w:val="center"/>
        <w:rPr>
          <w:b/>
          <w:color w:val="auto"/>
        </w:rPr>
      </w:pPr>
      <w:r>
        <w:rPr>
          <w:b/>
          <w:color w:val="auto"/>
        </w:rPr>
        <w:t>Проектные предложения</w:t>
      </w:r>
    </w:p>
    <w:p>
      <w:pPr>
        <w:widowControl w:val="0"/>
        <w:shd w:val="clear"/>
        <w:suppressAutoHyphens/>
        <w:wordWrap/>
        <w:topLinePunct w:val="0"/>
        <w:bidi w:val="0"/>
        <w:adjustRightInd w:val="0"/>
        <w:snapToGrid/>
        <w:spacing w:after="0" w:line="240" w:lineRule="auto"/>
        <w:ind w:firstLine="851"/>
        <w:jc w:val="both"/>
        <w:textAlignment w:val="baseline"/>
        <w:rPr>
          <w:color w:val="auto"/>
        </w:rPr>
      </w:pPr>
      <w:r>
        <w:rPr>
          <w:rFonts w:eastAsia="Times New Roman"/>
          <w:color w:val="auto"/>
          <w:kern w:val="0"/>
          <w:lang w:eastAsia="ru-RU"/>
        </w:rPr>
        <w:t xml:space="preserve">С целью дальнейшего рекреационного развития территории муниципального образования </w:t>
      </w:r>
      <w:r>
        <w:rPr>
          <w:b/>
          <w:i/>
          <w:color w:val="auto"/>
        </w:rPr>
        <w:t>Генеральным планом предполагается</w:t>
      </w:r>
      <w:r>
        <w:rPr>
          <w:color w:val="auto"/>
        </w:rPr>
        <w:t xml:space="preserve"> круглогодичное историко-познавательное и  рекреационно-оздоровительное использование территории.</w:t>
      </w:r>
    </w:p>
    <w:p>
      <w:pPr>
        <w:shd w:val="clear"/>
        <w:suppressAutoHyphens/>
        <w:wordWrap/>
        <w:topLinePunct w:val="0"/>
        <w:bidi w:val="0"/>
        <w:snapToGrid/>
        <w:spacing w:after="0" w:line="240" w:lineRule="auto"/>
        <w:ind w:firstLine="851"/>
        <w:jc w:val="both"/>
        <w:rPr>
          <w:bCs/>
          <w:color w:val="auto"/>
          <w:u w:val="single"/>
        </w:rPr>
      </w:pPr>
      <w:r>
        <w:rPr>
          <w:bCs/>
          <w:color w:val="auto"/>
          <w:u w:val="single"/>
        </w:rPr>
        <w:t>Предложения по углублению и расширению исследований</w:t>
      </w:r>
    </w:p>
    <w:p>
      <w:pPr>
        <w:numPr>
          <w:ilvl w:val="0"/>
          <w:numId w:val="26"/>
        </w:numPr>
        <w:shd w:val="clear"/>
        <w:tabs>
          <w:tab w:val="left" w:pos="0"/>
        </w:tabs>
        <w:suppressAutoHyphens/>
        <w:wordWrap/>
        <w:topLinePunct w:val="0"/>
        <w:bidi w:val="0"/>
        <w:snapToGrid/>
        <w:spacing w:after="0" w:line="240" w:lineRule="auto"/>
        <w:ind w:left="0" w:firstLine="851"/>
        <w:jc w:val="both"/>
        <w:rPr>
          <w:bCs/>
          <w:color w:val="auto"/>
        </w:rPr>
      </w:pPr>
      <w:r>
        <w:rPr>
          <w:bCs/>
          <w:color w:val="auto"/>
        </w:rPr>
        <w:t>Подготовка решения о включении выявленных объектов культурного наследия и имеющих признаки объектов культурного наследия  (всех или выборочно) в списки памятников, состоящих на государственной охране, принятие решения о статусе объектов, не включаемых в список памятников;</w:t>
      </w:r>
    </w:p>
    <w:p>
      <w:pPr>
        <w:numPr>
          <w:ilvl w:val="0"/>
          <w:numId w:val="26"/>
        </w:numPr>
        <w:shd w:val="clear"/>
        <w:tabs>
          <w:tab w:val="left" w:pos="0"/>
        </w:tabs>
        <w:suppressAutoHyphens/>
        <w:wordWrap/>
        <w:topLinePunct w:val="0"/>
        <w:bidi w:val="0"/>
        <w:snapToGrid/>
        <w:spacing w:after="0" w:line="240" w:lineRule="auto"/>
        <w:ind w:left="0" w:firstLine="851"/>
        <w:jc w:val="both"/>
        <w:rPr>
          <w:bCs/>
          <w:color w:val="auto"/>
        </w:rPr>
      </w:pPr>
      <w:r>
        <w:rPr>
          <w:bCs/>
          <w:color w:val="auto"/>
        </w:rPr>
        <w:t>Пополнение списка объектов культурного наследия г.п. «Пушкиногорье» в соответствии со спецификой исторических событий, происходивших на этой территории. Пополнение списков объектов, имеющих признаки объектов культурного наследия, перевод их на основе экспертизы во вновь выявленные объекты и утверждение в качестве памятников истории и культуры;</w:t>
      </w:r>
    </w:p>
    <w:p>
      <w:pPr>
        <w:numPr>
          <w:ilvl w:val="0"/>
          <w:numId w:val="26"/>
        </w:numPr>
        <w:shd w:val="clear"/>
        <w:tabs>
          <w:tab w:val="left" w:pos="0"/>
        </w:tabs>
        <w:suppressAutoHyphens/>
        <w:wordWrap/>
        <w:topLinePunct w:val="0"/>
        <w:bidi w:val="0"/>
        <w:snapToGrid/>
        <w:spacing w:after="0" w:line="240" w:lineRule="auto"/>
        <w:ind w:left="0" w:firstLine="851"/>
        <w:jc w:val="both"/>
        <w:rPr>
          <w:bCs/>
          <w:color w:val="auto"/>
        </w:rPr>
      </w:pPr>
      <w:r>
        <w:rPr>
          <w:bCs/>
          <w:color w:val="auto"/>
        </w:rPr>
        <w:t>Составления списков объектов нематериального и устного наследия, потенциальных для взятия под охрану и обеспечение их сохранения.</w:t>
      </w:r>
    </w:p>
    <w:p>
      <w:pPr>
        <w:shd w:val="clear"/>
        <w:suppressAutoHyphens/>
        <w:wordWrap/>
        <w:topLinePunct w:val="0"/>
        <w:bidi w:val="0"/>
        <w:snapToGrid/>
        <w:spacing w:after="0" w:line="240" w:lineRule="auto"/>
        <w:ind w:firstLine="851"/>
        <w:jc w:val="both"/>
        <w:rPr>
          <w:bCs/>
          <w:color w:val="auto"/>
          <w:u w:val="single"/>
        </w:rPr>
      </w:pPr>
      <w:r>
        <w:rPr>
          <w:bCs/>
          <w:color w:val="auto"/>
          <w:u w:val="single"/>
        </w:rPr>
        <w:t xml:space="preserve">По совершенствованию учета и охранного зонирования </w:t>
      </w:r>
    </w:p>
    <w:p>
      <w:pPr>
        <w:numPr>
          <w:ilvl w:val="0"/>
          <w:numId w:val="26"/>
        </w:numPr>
        <w:shd w:val="clear"/>
        <w:tabs>
          <w:tab w:val="left" w:pos="0"/>
        </w:tabs>
        <w:suppressAutoHyphens/>
        <w:wordWrap/>
        <w:topLinePunct w:val="0"/>
        <w:bidi w:val="0"/>
        <w:snapToGrid/>
        <w:spacing w:after="0" w:line="240" w:lineRule="auto"/>
        <w:ind w:left="0" w:firstLine="851"/>
        <w:jc w:val="both"/>
        <w:rPr>
          <w:bCs/>
          <w:color w:val="auto"/>
        </w:rPr>
      </w:pPr>
      <w:r>
        <w:rPr>
          <w:bCs/>
          <w:color w:val="auto"/>
        </w:rPr>
        <w:t>Проведение работ по установлению границ территорий и предметов охраны объектов культурного наследия городского поселения «Пушкиногорье»;</w:t>
      </w:r>
    </w:p>
    <w:p>
      <w:pPr>
        <w:numPr>
          <w:ilvl w:val="0"/>
          <w:numId w:val="26"/>
        </w:numPr>
        <w:shd w:val="clear"/>
        <w:tabs>
          <w:tab w:val="left" w:pos="0"/>
        </w:tabs>
        <w:suppressAutoHyphens/>
        <w:wordWrap/>
        <w:topLinePunct w:val="0"/>
        <w:bidi w:val="0"/>
        <w:snapToGrid/>
        <w:spacing w:after="0" w:line="240" w:lineRule="auto"/>
        <w:ind w:left="0" w:firstLine="851"/>
        <w:jc w:val="both"/>
        <w:rPr>
          <w:bCs/>
          <w:color w:val="auto"/>
        </w:rPr>
      </w:pPr>
      <w:r>
        <w:rPr>
          <w:bCs/>
          <w:color w:val="auto"/>
        </w:rPr>
        <w:t xml:space="preserve">Разработка историко-культурных опорных планов и проектов зон охраны объектов культурного наследия, ценных историко-культурных зон и отдельных объектов с установлением необходимых режимов содержания зон охраны, регламентов регулирования градостроительной деятельности на территории. </w:t>
      </w:r>
    </w:p>
    <w:p>
      <w:pPr>
        <w:shd w:val="clear"/>
        <w:suppressAutoHyphens/>
        <w:wordWrap/>
        <w:topLinePunct w:val="0"/>
        <w:bidi w:val="0"/>
        <w:snapToGrid/>
        <w:spacing w:after="0" w:line="240" w:lineRule="auto"/>
        <w:ind w:firstLine="851"/>
        <w:jc w:val="both"/>
        <w:rPr>
          <w:bCs/>
          <w:color w:val="auto"/>
        </w:rPr>
      </w:pPr>
      <w:r>
        <w:rPr>
          <w:bCs/>
          <w:color w:val="auto"/>
          <w:u w:val="single"/>
        </w:rPr>
        <w:t>По использованию историко-культурного наследия</w:t>
      </w:r>
    </w:p>
    <w:p>
      <w:pPr>
        <w:numPr>
          <w:ilvl w:val="0"/>
          <w:numId w:val="26"/>
        </w:numPr>
        <w:shd w:val="clear"/>
        <w:suppressAutoHyphens/>
        <w:wordWrap/>
        <w:topLinePunct w:val="0"/>
        <w:bidi w:val="0"/>
        <w:snapToGrid/>
        <w:spacing w:after="0" w:line="240" w:lineRule="auto"/>
        <w:ind w:left="0" w:firstLine="851"/>
        <w:jc w:val="both"/>
        <w:rPr>
          <w:rFonts w:asciiTheme="minorHAnsi" w:hAnsiTheme="minorHAnsi" w:cstheme="minorHAnsi"/>
          <w:bCs/>
          <w:color w:val="auto"/>
        </w:rPr>
      </w:pPr>
      <w:r>
        <w:rPr>
          <w:bCs/>
          <w:color w:val="auto"/>
        </w:rPr>
        <w:t>Разработка комплексных схем сохранения наследия, охраны природы, развития туризма, в увязке с программами социально-экономического развития муниципального образования</w:t>
      </w:r>
      <w:r>
        <w:rPr>
          <w:rFonts w:asciiTheme="minorHAnsi" w:hAnsiTheme="minorHAnsi" w:cstheme="minorHAnsi"/>
          <w:bCs/>
          <w:color w:val="auto"/>
        </w:rPr>
        <w:t>.</w:t>
      </w:r>
    </w:p>
    <w:p>
      <w:pPr>
        <w:pStyle w:val="4"/>
        <w:keepNext/>
        <w:numPr>
          <w:ilvl w:val="2"/>
          <w:numId w:val="11"/>
        </w:numPr>
        <w:shd w:val="clear"/>
        <w:wordWrap/>
        <w:topLinePunct w:val="0"/>
        <w:bidi w:val="0"/>
        <w:snapToGrid/>
        <w:spacing w:line="240" w:lineRule="auto"/>
        <w:ind w:left="0" w:firstLine="0"/>
        <w:rPr>
          <w:color w:val="auto"/>
          <w:kern w:val="32"/>
          <w:lang w:eastAsia="ru-RU"/>
        </w:rPr>
      </w:pPr>
      <w:bookmarkStart w:id="315" w:name="_Toc247965295"/>
      <w:bookmarkStart w:id="316" w:name="_Toc268263663"/>
      <w:bookmarkStart w:id="317" w:name="_Toc342378328"/>
      <w:bookmarkStart w:id="318" w:name="_Toc5277"/>
      <w:r>
        <w:rPr>
          <w:color w:val="auto"/>
          <w:kern w:val="32"/>
          <w:lang w:eastAsia="ru-RU"/>
        </w:rPr>
        <w:t>Водоохранные зоны и прибрежные защитные полосы</w:t>
      </w:r>
      <w:bookmarkEnd w:id="315"/>
      <w:bookmarkEnd w:id="316"/>
      <w:bookmarkEnd w:id="317"/>
      <w:bookmarkEnd w:id="318"/>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В соответствии со статьей 65 Водного кодекса РФ, водоохранными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В границах водоохранных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Ширина водоохраной зоны рек или ручьев устанавливается от их истока для рек или ручьев протяженностью:</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до десяти километров – в размере пятидесяти метров;</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от десяти до пятидесяти километров – в размере ста метров;</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lang w:eastAsia="ru-RU"/>
        </w:rPr>
      </w:pPr>
      <w:r>
        <w:rPr>
          <w:rFonts w:eastAsia="Times New Roman"/>
          <w:color w:val="auto"/>
          <w:kern w:val="0"/>
          <w:lang w:eastAsia="ru-RU"/>
        </w:rPr>
        <w:t>от пятидесяти</w:t>
      </w:r>
      <w:r>
        <w:rPr>
          <w:rFonts w:eastAsia="Times New Roman"/>
          <w:color w:val="auto"/>
          <w:lang w:eastAsia="ru-RU"/>
        </w:rPr>
        <w:t xml:space="preserve"> километров и более – в размере двухсот метров.</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Радиус водоохранной зоны для истоков реки, ручья устанавливается в размере пятидесяти метров.</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Водоохранные зоны магистральных или межхозяйственных каналов совпадают по ширине с полосами отводов таких каналов.</w:t>
      </w:r>
    </w:p>
    <w:p>
      <w:pPr>
        <w:widowControl w:val="0"/>
        <w:shd w:val="clear"/>
        <w:suppressAutoHyphens/>
        <w:wordWrap/>
        <w:topLinePunct w:val="0"/>
        <w:bidi w:val="0"/>
        <w:adjustRightInd w:val="0"/>
        <w:snapToGrid/>
        <w:spacing w:after="0" w:line="240" w:lineRule="auto"/>
        <w:ind w:firstLine="709"/>
        <w:jc w:val="both"/>
        <w:textAlignment w:val="baseline"/>
        <w:rPr>
          <w:rFonts w:ascii="Times New Roman" w:hAnsi="Times New Roman" w:eastAsia="Times New Roman" w:cs="Times New Roman"/>
          <w:color w:val="auto"/>
        </w:rPr>
      </w:pPr>
      <w:r>
        <w:rPr>
          <w:rFonts w:ascii="Times New Roman" w:hAnsi="Times New Roman" w:eastAsia="Times New Roman" w:cs="Times New Roman"/>
          <w:color w:val="auto"/>
        </w:rPr>
        <w:t xml:space="preserve">Ширина водоохранных зон и прибрежных защитных полос определяется в соответствии с Водным кодексом РФ от </w:t>
      </w:r>
      <w:r>
        <w:rPr>
          <w:rFonts w:hint="default" w:ascii="Times New Roman" w:hAnsi="Times New Roman" w:eastAsia="Times New Roman" w:cs="Times New Roman"/>
          <w:color w:val="auto"/>
          <w:lang w:val="ru-RU" w:eastAsia="ru-RU"/>
        </w:rPr>
        <w:t>03.06.2006 г. №74- ФЗ</w:t>
      </w:r>
      <w:r>
        <w:rPr>
          <w:rFonts w:ascii="Times New Roman" w:hAnsi="Times New Roman" w:eastAsia="Times New Roman" w:cs="Times New Roman"/>
          <w:color w:val="auto"/>
        </w:rPr>
        <w:t xml:space="preserve"> статья 65. </w:t>
      </w:r>
    </w:p>
    <w:p>
      <w:pPr>
        <w:widowControl w:val="0"/>
        <w:shd w:val="clear"/>
        <w:suppressAutoHyphens/>
        <w:wordWrap/>
        <w:topLinePunct w:val="0"/>
        <w:bidi w:val="0"/>
        <w:adjustRightInd w:val="0"/>
        <w:snapToGrid/>
        <w:spacing w:after="0" w:line="240" w:lineRule="auto"/>
        <w:ind w:firstLine="709"/>
        <w:jc w:val="both"/>
        <w:textAlignment w:val="baseline"/>
        <w:rPr>
          <w:color w:val="auto"/>
        </w:rPr>
      </w:pPr>
      <w:r>
        <w:rPr>
          <w:rFonts w:eastAsia="Times New Roman"/>
          <w:color w:val="auto"/>
          <w:kern w:val="0"/>
          <w:lang w:eastAsia="ru-RU"/>
        </w:rPr>
        <w:t>Проектом</w:t>
      </w:r>
      <w:r>
        <w:rPr>
          <w:color w:val="auto"/>
        </w:rPr>
        <w:t xml:space="preserve"> определена следующая ширина водоохранных зон для водных объектов, расположенных по территории г.п. «Пушкиногорье»:</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color w:val="auto"/>
        </w:rPr>
        <w:t>р</w:t>
      </w:r>
      <w:r>
        <w:rPr>
          <w:rFonts w:eastAsia="Times New Roman"/>
          <w:color w:val="auto"/>
          <w:kern w:val="0"/>
          <w:lang w:eastAsia="ru-RU"/>
        </w:rPr>
        <w:t>. Великая – 200 м;</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Р</w:t>
      </w:r>
      <w:r>
        <w:rPr>
          <w:rFonts w:hint="default" w:eastAsia="Times New Roman"/>
          <w:color w:val="auto"/>
          <w:kern w:val="0"/>
          <w:lang w:val="en-US" w:eastAsia="ru-RU"/>
        </w:rPr>
        <w:t>. Сороть - 200 м;</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р. Шомка  - 100 м;</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прочие реки и озера – 50 м.</w:t>
      </w:r>
    </w:p>
    <w:p>
      <w:pPr>
        <w:keepNext/>
        <w:keepLines/>
        <w:shd w:val="clear"/>
        <w:suppressAutoHyphens/>
        <w:wordWrap/>
        <w:topLinePunct w:val="0"/>
        <w:bidi w:val="0"/>
        <w:snapToGrid/>
        <w:spacing w:before="120" w:after="120" w:line="240" w:lineRule="auto"/>
        <w:jc w:val="center"/>
        <w:rPr>
          <w:rFonts w:eastAsia="Times New Roman"/>
          <w:b/>
          <w:color w:val="auto"/>
          <w:lang w:eastAsia="ru-RU"/>
        </w:rPr>
      </w:pPr>
      <w:r>
        <w:rPr>
          <w:rFonts w:eastAsia="Times New Roman"/>
          <w:b/>
          <w:color w:val="auto"/>
          <w:lang w:eastAsia="ru-RU"/>
        </w:rPr>
        <w:t>Местоположение границ водоохранных зон (ВЗ)</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В границах водоохранных зон запрещаются:</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использование сточных вод для удобрения почв;</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осуществление авиационных мер по борьбе с вредителями и болезнями растений;</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lang w:eastAsia="ru-RU"/>
        </w:rPr>
      </w:pPr>
      <w:r>
        <w:rPr>
          <w:rFonts w:eastAsia="Times New Roman"/>
          <w:color w:val="auto"/>
          <w:kern w:val="0"/>
          <w:lang w:eastAsia="ru-RU"/>
        </w:rPr>
        <w:t>движение и стоянка транспортных средств (кроме специальных транспортных средств), за исключением</w:t>
      </w:r>
      <w:r>
        <w:rPr>
          <w:rFonts w:eastAsia="Times New Roman"/>
          <w:color w:val="auto"/>
          <w:lang w:eastAsia="ru-RU"/>
        </w:rPr>
        <w:t xml:space="preserve"> их движения по дорогам и стоянки на дорогах и в специально оборудованных местах, имеющих твердое покрытие.</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lang w:eastAsia="ru-RU"/>
        </w:rPr>
        <w:t xml:space="preserve">В </w:t>
      </w:r>
      <w:r>
        <w:rPr>
          <w:rFonts w:eastAsia="Times New Roman"/>
          <w:color w:val="auto"/>
          <w:kern w:val="0"/>
          <w:lang w:eastAsia="ru-RU"/>
        </w:rPr>
        <w:t xml:space="preserve">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r>
        <w:rPr>
          <w:color w:val="auto"/>
        </w:rPr>
        <w:fldChar w:fldCharType="begin"/>
      </w:r>
      <w:r>
        <w:rPr>
          <w:color w:val="auto"/>
        </w:rPr>
        <w:instrText xml:space="preserve"> HYPERLINK "consultantplus://offline/ref=DE076185D68FCE15C74F237892123A930F1401EA06F090BCD9C02932DE7366A05AF7F66453CC0A76OA7CN" </w:instrText>
      </w:r>
      <w:r>
        <w:rPr>
          <w:color w:val="auto"/>
        </w:rPr>
        <w:fldChar w:fldCharType="separate"/>
      </w:r>
      <w:r>
        <w:rPr>
          <w:rFonts w:eastAsia="Times New Roman"/>
          <w:color w:val="auto"/>
          <w:kern w:val="0"/>
          <w:lang w:eastAsia="ru-RU"/>
        </w:rPr>
        <w:t>законодательством</w:t>
      </w:r>
      <w:r>
        <w:rPr>
          <w:rFonts w:eastAsia="Times New Roman"/>
          <w:color w:val="auto"/>
          <w:kern w:val="0"/>
          <w:lang w:eastAsia="ru-RU"/>
        </w:rPr>
        <w:fldChar w:fldCharType="end"/>
      </w:r>
      <w:r>
        <w:rPr>
          <w:rFonts w:eastAsia="Times New Roman"/>
          <w:color w:val="auto"/>
          <w:kern w:val="0"/>
          <w:lang w:eastAsia="ru-RU"/>
        </w:rPr>
        <w:t xml:space="preserve"> в области охраны окружающей среды.</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lang w:eastAsia="ru-RU"/>
        </w:rPr>
      </w:pPr>
      <w:r>
        <w:rPr>
          <w:rFonts w:eastAsia="Times New Roman"/>
          <w:color w:val="auto"/>
          <w:kern w:val="0"/>
          <w:lang w:eastAsia="ru-RU"/>
        </w:rPr>
        <w:t>В лесах водоохранных зон осуществление рубок главного пользования запрещается. Разрешается проведение рубок промежуточного пользования и других лесохозяйственных мероприя</w:t>
      </w:r>
      <w:r>
        <w:rPr>
          <w:rFonts w:eastAsia="Times New Roman"/>
          <w:color w:val="auto"/>
          <w:lang w:eastAsia="ru-RU"/>
        </w:rPr>
        <w:t>тий, обеспечивающих охрану водных объектов.</w:t>
      </w:r>
    </w:p>
    <w:p>
      <w:pPr>
        <w:keepNext/>
        <w:keepLines/>
        <w:shd w:val="clear"/>
        <w:suppressAutoHyphens/>
        <w:wordWrap/>
        <w:topLinePunct w:val="0"/>
        <w:bidi w:val="0"/>
        <w:snapToGrid/>
        <w:spacing w:after="0" w:line="240" w:lineRule="auto"/>
        <w:jc w:val="center"/>
        <w:rPr>
          <w:rFonts w:eastAsia="Times New Roman"/>
          <w:b/>
          <w:color w:val="auto"/>
          <w:lang w:eastAsia="ru-RU"/>
        </w:rPr>
      </w:pPr>
      <w:r>
        <w:rPr>
          <w:rFonts w:eastAsia="Times New Roman"/>
          <w:b/>
          <w:color w:val="auto"/>
          <w:lang w:eastAsia="ru-RU"/>
        </w:rPr>
        <w:t>Границы прибрежных защитных полос (ПЗП)</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Для реки, ручья протяженностью менее десяти километров от истока до устья водоохранная зона совпадает с прибрежной защитной полосой.</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Прибрежную защитную полосу водных объектов муниципального образования необходимо установить шириной от 30 до 50 м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lang w:eastAsia="ru-RU"/>
        </w:rPr>
      </w:pPr>
      <w:r>
        <w:rPr>
          <w:rFonts w:eastAsia="Times New Roman"/>
          <w:color w:val="auto"/>
          <w:kern w:val="0"/>
          <w:lang w:eastAsia="ru-RU"/>
        </w:rPr>
        <w:t>В границах</w:t>
      </w:r>
      <w:r>
        <w:rPr>
          <w:rFonts w:eastAsia="Times New Roman"/>
          <w:color w:val="auto"/>
          <w:lang w:eastAsia="ru-RU"/>
        </w:rPr>
        <w:t xml:space="preserve"> прибрежных защитных полос наряду с установленными для водоохранных зон ограничениями запрещаются:</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распашка земель;</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размещение отвалов размываемых грунтов;</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lang w:eastAsia="ru-RU"/>
        </w:rPr>
      </w:pPr>
      <w:r>
        <w:rPr>
          <w:rFonts w:eastAsia="Times New Roman"/>
          <w:color w:val="auto"/>
          <w:kern w:val="0"/>
          <w:lang w:eastAsia="ru-RU"/>
        </w:rPr>
        <w:t>выпас</w:t>
      </w:r>
      <w:r>
        <w:rPr>
          <w:rFonts w:eastAsia="Times New Roman"/>
          <w:color w:val="auto"/>
          <w:lang w:eastAsia="ru-RU"/>
        </w:rPr>
        <w:t xml:space="preserve"> сельскохозяйственных животных и организация для них летних лагерей, ванн.</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r>
        <w:rPr>
          <w:color w:val="auto"/>
        </w:rPr>
        <w:fldChar w:fldCharType="begin"/>
      </w:r>
      <w:r>
        <w:rPr>
          <w:color w:val="auto"/>
        </w:rPr>
        <w:instrText xml:space="preserve"> HYPERLINK "consultantplus://offline/ref=DE076185D68FCE15C74F237892123A93061407E505FFCDB6D1992530D97C39B75DBEFA6553CC09O77EN" </w:instrText>
      </w:r>
      <w:r>
        <w:rPr>
          <w:color w:val="auto"/>
        </w:rPr>
        <w:fldChar w:fldCharType="separate"/>
      </w:r>
      <w:r>
        <w:rPr>
          <w:rFonts w:eastAsia="Times New Roman"/>
          <w:color w:val="auto"/>
          <w:kern w:val="0"/>
          <w:lang w:eastAsia="ru-RU"/>
        </w:rPr>
        <w:t>порядке</w:t>
      </w:r>
      <w:r>
        <w:rPr>
          <w:rFonts w:eastAsia="Times New Roman"/>
          <w:color w:val="auto"/>
          <w:kern w:val="0"/>
          <w:lang w:eastAsia="ru-RU"/>
        </w:rPr>
        <w:fldChar w:fldCharType="end"/>
      </w:r>
      <w:r>
        <w:rPr>
          <w:rFonts w:eastAsia="Times New Roman"/>
          <w:color w:val="auto"/>
          <w:kern w:val="0"/>
          <w:lang w:eastAsia="ru-RU"/>
        </w:rPr>
        <w:t>, установленном Правительством Российской Федерации.</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lang w:eastAsia="ru-RU"/>
        </w:rPr>
      </w:pPr>
      <w:r>
        <w:rPr>
          <w:rFonts w:eastAsia="Times New Roman"/>
          <w:color w:val="auto"/>
          <w:kern w:val="0"/>
          <w:lang w:eastAsia="ru-RU"/>
        </w:rPr>
        <w:t>Поддержание в надлежащем состоянии водоохранных зон и прибрежных защитных полос возлагается на водопользователей. Собственники земель, землевладельцы и землепользователи</w:t>
      </w:r>
      <w:r>
        <w:rPr>
          <w:rFonts w:eastAsia="Times New Roman"/>
          <w:color w:val="auto"/>
          <w:lang w:eastAsia="ru-RU"/>
        </w:rPr>
        <w:t>, на землях которых находятся водоохранные зоны и прибрежные защитные полосы, обязаны соблюдать установленный режим использования этих зон и полос.</w:t>
      </w:r>
    </w:p>
    <w:p>
      <w:pPr>
        <w:keepNext/>
        <w:keepLines/>
        <w:shd w:val="clear"/>
        <w:suppressAutoHyphens/>
        <w:wordWrap/>
        <w:topLinePunct w:val="0"/>
        <w:bidi w:val="0"/>
        <w:snapToGrid/>
        <w:spacing w:after="0" w:line="240" w:lineRule="auto"/>
        <w:jc w:val="center"/>
        <w:rPr>
          <w:rFonts w:eastAsia="Times New Roman"/>
          <w:b/>
          <w:color w:val="auto"/>
          <w:lang w:eastAsia="ru-RU"/>
        </w:rPr>
      </w:pPr>
      <w:r>
        <w:rPr>
          <w:rFonts w:eastAsia="Times New Roman"/>
          <w:b/>
          <w:color w:val="auto"/>
          <w:lang w:eastAsia="ru-RU"/>
        </w:rPr>
        <w:t>Водоохранные мероприятия</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ФГУК "Государственный мемориальный историко-литературный и природно-ландшафтный музей-заповедник им. А.С.Пушкина "Михайловское" из собственных средств:</w:t>
      </w:r>
    </w:p>
    <w:p>
      <w:pPr>
        <w:pStyle w:val="69"/>
        <w:widowControl w:val="0"/>
        <w:numPr>
          <w:ilvl w:val="0"/>
          <w:numId w:val="27"/>
        </w:numPr>
        <w:shd w:val="clear"/>
        <w:wordWrap/>
        <w:topLinePunct w:val="0"/>
        <w:bidi w:val="0"/>
        <w:adjustRightInd w:val="0"/>
        <w:snapToGrid/>
        <w:spacing w:line="240" w:lineRule="auto"/>
        <w:ind w:left="709" w:firstLine="0"/>
        <w:textAlignment w:val="baseline"/>
        <w:rPr>
          <w:rFonts w:eastAsia="Times New Roman"/>
          <w:color w:val="auto"/>
          <w:kern w:val="0"/>
          <w:lang w:eastAsia="ru-RU"/>
        </w:rPr>
      </w:pPr>
      <w:r>
        <w:rPr>
          <w:rFonts w:eastAsia="Times New Roman"/>
          <w:color w:val="auto"/>
          <w:kern w:val="0"/>
          <w:lang w:eastAsia="ru-RU"/>
        </w:rPr>
        <w:t>произвел закрепление берегов, окашивание, вырубку кустарника и благоустройство водоохранных зон и прибрежных защитных полос (94 га);</w:t>
      </w:r>
    </w:p>
    <w:p>
      <w:pPr>
        <w:pStyle w:val="69"/>
        <w:widowControl w:val="0"/>
        <w:numPr>
          <w:ilvl w:val="0"/>
          <w:numId w:val="27"/>
        </w:numPr>
        <w:shd w:val="clear"/>
        <w:wordWrap/>
        <w:topLinePunct w:val="0"/>
        <w:bidi w:val="0"/>
        <w:adjustRightInd w:val="0"/>
        <w:snapToGrid/>
        <w:spacing w:line="240" w:lineRule="auto"/>
        <w:ind w:left="709" w:firstLine="0"/>
        <w:textAlignment w:val="baseline"/>
        <w:rPr>
          <w:rFonts w:eastAsia="Times New Roman"/>
          <w:color w:val="auto"/>
          <w:kern w:val="0"/>
          <w:lang w:eastAsia="ru-RU"/>
        </w:rPr>
      </w:pPr>
      <w:r>
        <w:rPr>
          <w:rFonts w:eastAsia="Times New Roman"/>
          <w:color w:val="auto"/>
          <w:kern w:val="0"/>
          <w:lang w:eastAsia="ru-RU"/>
        </w:rPr>
        <w:t>затратил на расчистку прудов (общей площадью 0,13 га) в музеях-усадьбах Михайловское, Тригорское, Петровское, Бугрово;</w:t>
      </w:r>
    </w:p>
    <w:p>
      <w:pPr>
        <w:pStyle w:val="69"/>
        <w:widowControl w:val="0"/>
        <w:numPr>
          <w:ilvl w:val="0"/>
          <w:numId w:val="27"/>
        </w:numPr>
        <w:shd w:val="clear"/>
        <w:wordWrap/>
        <w:topLinePunct w:val="0"/>
        <w:bidi w:val="0"/>
        <w:adjustRightInd w:val="0"/>
        <w:snapToGrid/>
        <w:spacing w:line="240" w:lineRule="auto"/>
        <w:ind w:left="709" w:firstLine="0"/>
        <w:textAlignment w:val="baseline"/>
        <w:rPr>
          <w:rFonts w:eastAsia="Times New Roman"/>
          <w:color w:val="auto"/>
          <w:kern w:val="0"/>
          <w:lang w:eastAsia="ru-RU"/>
        </w:rPr>
      </w:pPr>
      <w:r>
        <w:rPr>
          <w:rFonts w:eastAsia="Times New Roman"/>
          <w:color w:val="auto"/>
          <w:kern w:val="0"/>
          <w:lang w:eastAsia="ru-RU"/>
        </w:rPr>
        <w:t>содержание и укрепление 2-х прудовых плотин;</w:t>
      </w:r>
    </w:p>
    <w:p>
      <w:pPr>
        <w:pStyle w:val="69"/>
        <w:widowControl w:val="0"/>
        <w:numPr>
          <w:ilvl w:val="0"/>
          <w:numId w:val="27"/>
        </w:numPr>
        <w:shd w:val="clear"/>
        <w:wordWrap/>
        <w:topLinePunct w:val="0"/>
        <w:bidi w:val="0"/>
        <w:adjustRightInd w:val="0"/>
        <w:snapToGrid/>
        <w:spacing w:line="240" w:lineRule="auto"/>
        <w:ind w:left="709" w:firstLine="0"/>
        <w:textAlignment w:val="baseline"/>
        <w:rPr>
          <w:rFonts w:eastAsia="Times New Roman"/>
          <w:color w:val="auto"/>
          <w:kern w:val="0"/>
          <w:lang w:eastAsia="ru-RU"/>
        </w:rPr>
      </w:pPr>
      <w:r>
        <w:rPr>
          <w:rFonts w:eastAsia="Times New Roman"/>
          <w:color w:val="auto"/>
          <w:kern w:val="0"/>
          <w:lang w:eastAsia="ru-RU"/>
        </w:rPr>
        <w:t>провел профилактический ремонт сетей водопровода и канализации, откачку и вывоз очищенных стоков, изучение дна и чистку дна водоемов в местах купания: р. Сороть (4 пляжа), оз. Кучане (1 пляж), на мониторинг и патрулирование водных объектов.</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lang w:eastAsia="ru-RU"/>
        </w:rPr>
      </w:pPr>
    </w:p>
    <w:p>
      <w:pPr>
        <w:pStyle w:val="4"/>
        <w:numPr>
          <w:ilvl w:val="2"/>
          <w:numId w:val="11"/>
        </w:numPr>
        <w:shd w:val="clear"/>
        <w:wordWrap/>
        <w:topLinePunct w:val="0"/>
        <w:bidi w:val="0"/>
        <w:snapToGrid/>
        <w:spacing w:line="240" w:lineRule="auto"/>
        <w:ind w:left="0" w:firstLine="0"/>
        <w:rPr>
          <w:color w:val="auto"/>
          <w:kern w:val="32"/>
          <w:lang w:eastAsia="ru-RU"/>
        </w:rPr>
      </w:pPr>
      <w:bookmarkStart w:id="319" w:name="_Toc353437956"/>
      <w:bookmarkStart w:id="320" w:name="_Toc10343"/>
      <w:r>
        <w:rPr>
          <w:color w:val="auto"/>
          <w:kern w:val="32"/>
          <w:lang w:eastAsia="ru-RU"/>
        </w:rPr>
        <w:t>Зоны санитарной охраны источников питьевого водоснабжения</w:t>
      </w:r>
      <w:bookmarkEnd w:id="319"/>
      <w:bookmarkEnd w:id="320"/>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bookmarkStart w:id="321" w:name="_Toc315701258"/>
      <w:bookmarkEnd w:id="321"/>
      <w:bookmarkStart w:id="322" w:name="_Toc315701259"/>
      <w:bookmarkEnd w:id="322"/>
      <w:bookmarkStart w:id="323" w:name="_Toc315701260"/>
      <w:bookmarkEnd w:id="323"/>
      <w:bookmarkStart w:id="324" w:name="_Toc315701261"/>
      <w:bookmarkEnd w:id="324"/>
      <w:bookmarkStart w:id="325" w:name="_Toc315701262"/>
      <w:bookmarkEnd w:id="325"/>
      <w:bookmarkStart w:id="326" w:name="_Toc315701263"/>
      <w:bookmarkEnd w:id="326"/>
      <w:bookmarkStart w:id="327" w:name="_Toc315701264"/>
      <w:bookmarkEnd w:id="327"/>
      <w:bookmarkStart w:id="328" w:name="_Toc315701265"/>
      <w:bookmarkEnd w:id="328"/>
      <w:bookmarkStart w:id="329" w:name="_Toc315701266"/>
      <w:bookmarkEnd w:id="329"/>
      <w:bookmarkStart w:id="330" w:name="_Toc315701267"/>
      <w:bookmarkEnd w:id="330"/>
      <w:bookmarkStart w:id="331" w:name="_Toc315701268"/>
      <w:bookmarkEnd w:id="331"/>
      <w:bookmarkStart w:id="332" w:name="_Toc315701269"/>
      <w:bookmarkEnd w:id="332"/>
      <w:bookmarkStart w:id="333" w:name="_Toc315701270"/>
      <w:bookmarkEnd w:id="333"/>
      <w:r>
        <w:rPr>
          <w:rFonts w:eastAsia="Times New Roman"/>
          <w:bCs/>
          <w:color w:val="auto"/>
          <w:kern w:val="0"/>
          <w:lang w:eastAsia="ru-RU"/>
        </w:rPr>
        <w:t xml:space="preserve">В </w:t>
      </w:r>
      <w:r>
        <w:rPr>
          <w:rFonts w:eastAsia="Times New Roman"/>
          <w:color w:val="auto"/>
          <w:kern w:val="0"/>
          <w:lang w:eastAsia="ru-RU"/>
        </w:rPr>
        <w:t>соответствии с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bCs/>
          <w:color w:val="auto"/>
          <w:kern w:val="0"/>
          <w:lang w:eastAsia="ru-RU"/>
        </w:rPr>
      </w:pPr>
      <w:r>
        <w:rPr>
          <w:rFonts w:eastAsia="Times New Roman"/>
          <w:color w:val="auto"/>
          <w:kern w:val="0"/>
          <w:lang w:eastAsia="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w:t>
      </w:r>
      <w:r>
        <w:rPr>
          <w:rFonts w:eastAsia="Times New Roman"/>
          <w:bCs/>
          <w:color w:val="auto"/>
          <w:kern w:val="0"/>
          <w:lang w:eastAsia="ru-RU"/>
        </w:rPr>
        <w:t xml:space="preserve">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bCs/>
          <w:color w:val="auto"/>
          <w:kern w:val="0"/>
          <w:lang w:eastAsia="ru-RU"/>
        </w:rPr>
      </w:pPr>
      <w:r>
        <w:rPr>
          <w:rFonts w:eastAsia="Times New Roman"/>
          <w:color w:val="auto"/>
          <w:kern w:val="0"/>
          <w:lang w:eastAsia="ru-RU"/>
        </w:rPr>
        <w:t>Санитарная</w:t>
      </w:r>
      <w:r>
        <w:rPr>
          <w:rFonts w:eastAsia="Times New Roman"/>
          <w:bCs/>
          <w:color w:val="auto"/>
          <w:kern w:val="0"/>
          <w:lang w:eastAsia="ru-RU"/>
        </w:rPr>
        <w:t xml:space="preserve"> охрана водоводов обеспечивается санитарно-защитной полосой.</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u w:val="single"/>
          <w:lang w:eastAsia="ru-RU"/>
        </w:rPr>
        <w:t>Проектом предлагается</w:t>
      </w:r>
      <w:r>
        <w:rPr>
          <w:rFonts w:eastAsia="Times New Roman"/>
          <w:color w:val="auto"/>
          <w:kern w:val="0"/>
          <w:lang w:eastAsia="ru-RU"/>
        </w:rPr>
        <w:t xml:space="preserve">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en-US" w:eastAsia="ru-RU"/>
        </w:rPr>
      </w:pPr>
      <w:r>
        <w:rPr>
          <w:rFonts w:ascii="Times New Roman" w:hAnsi="Times New Roman" w:eastAsia="Times New Roman" w:cs="Times New Roman"/>
          <w:color w:val="auto"/>
          <w:kern w:val="0"/>
          <w:lang w:eastAsia="ru-RU"/>
        </w:rPr>
        <w:t>На</w:t>
      </w:r>
      <w:r>
        <w:rPr>
          <w:rFonts w:hint="default" w:ascii="Times New Roman" w:hAnsi="Times New Roman" w:eastAsia="Times New Roman" w:cs="Times New Roman"/>
          <w:color w:val="auto"/>
          <w:kern w:val="0"/>
          <w:lang w:val="en-US" w:eastAsia="ru-RU"/>
        </w:rPr>
        <w:t xml:space="preserve"> территории городского поселения «Пушкиногорье» действуют скважины:</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en-US" w:eastAsia="ru-RU"/>
        </w:rPr>
      </w:pPr>
      <w:r>
        <w:rPr>
          <w:rFonts w:hint="default" w:ascii="Times New Roman" w:hAnsi="Times New Roman" w:eastAsia="Times New Roman" w:cs="Times New Roman"/>
          <w:color w:val="auto"/>
          <w:kern w:val="0"/>
          <w:lang w:val="en-US" w:eastAsia="ru-RU"/>
        </w:rPr>
        <w:t>№№ </w:t>
      </w:r>
      <w:r>
        <w:rPr>
          <w:rFonts w:hint="default" w:ascii="Times New Roman" w:hAnsi="Times New Roman" w:eastAsia="Times New Roman" w:cs="Times New Roman"/>
          <w:color w:val="auto"/>
          <w:kern w:val="0"/>
          <w:lang w:val="ru-RU" w:eastAsia="ru-RU"/>
        </w:rPr>
        <w:t>4970, 3519, 4971, 4966, 4967, 4957, 2293, 3696, 4969, 3589,</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3579, эксплуатируемые ФГБУ культуры «Государственный</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мемориальный историко-литературный и природно-ландшафтный музей-заповедник А.С.Пушкина «Михайловское» на основании лицензии ПСК 04361 ВЭ. ЗСО скважин установлены приказом Государственного комитета Псковской области по природопользованию и охране окружающей среды</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(далее - Государственный комитет) от 28.06.2016 № 584.</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ru-RU" w:eastAsia="ru-RU"/>
        </w:rPr>
      </w:pPr>
      <w:r>
        <w:rPr>
          <w:rFonts w:hint="default" w:ascii="Times New Roman" w:hAnsi="Times New Roman" w:eastAsia="Times New Roman" w:cs="Times New Roman"/>
          <w:color w:val="auto"/>
          <w:kern w:val="0"/>
          <w:lang w:val="ru-RU" w:eastAsia="ru-RU"/>
        </w:rPr>
        <w:t xml:space="preserve">Координаты скважин (здесь и далее - прямоугольная система координат МСК-60 (зона 1)): </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ru-RU" w:eastAsia="ru-RU"/>
        </w:rPr>
      </w:pPr>
      <w:r>
        <w:rPr>
          <w:rFonts w:hint="default" w:ascii="Times New Roman" w:hAnsi="Times New Roman" w:eastAsia="Times New Roman" w:cs="Times New Roman"/>
          <w:color w:val="auto"/>
          <w:kern w:val="0"/>
          <w:lang w:val="ru-RU" w:eastAsia="ru-RU"/>
        </w:rPr>
        <w:t xml:space="preserve">№ 3696: х - 418300.7, у - 1310716.5, </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ru-RU" w:eastAsia="ru-RU"/>
        </w:rPr>
      </w:pPr>
      <w:r>
        <w:rPr>
          <w:rFonts w:hint="default" w:ascii="Times New Roman" w:hAnsi="Times New Roman" w:eastAsia="Times New Roman" w:cs="Times New Roman"/>
          <w:color w:val="auto"/>
          <w:kern w:val="0"/>
          <w:lang w:val="ru-RU" w:eastAsia="ru-RU"/>
        </w:rPr>
        <w:t xml:space="preserve">№ 4970: х - 418031.3, у - 1311169.1, </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ru-RU" w:eastAsia="ru-RU"/>
        </w:rPr>
      </w:pPr>
      <w:r>
        <w:rPr>
          <w:rFonts w:hint="default" w:ascii="Times New Roman" w:hAnsi="Times New Roman" w:eastAsia="Times New Roman" w:cs="Times New Roman"/>
          <w:color w:val="auto"/>
          <w:kern w:val="0"/>
          <w:lang w:val="ru-RU" w:eastAsia="ru-RU"/>
        </w:rPr>
        <w:t>№ 4969: х- 418008.2, у</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1311166.1,</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ru-RU" w:eastAsia="ru-RU"/>
        </w:rPr>
      </w:pP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4967:</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х - 415984.4,</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у</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1309700.3,</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ru-RU" w:eastAsia="ru-RU"/>
        </w:rPr>
      </w:pP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4966:</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х</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fldChar w:fldCharType="begin"/>
      </w:r>
      <w:r>
        <w:rPr>
          <w:rFonts w:hint="default" w:ascii="Times New Roman" w:hAnsi="Times New Roman" w:eastAsia="Times New Roman" w:cs="Times New Roman"/>
          <w:color w:val="auto"/>
          <w:kern w:val="0"/>
          <w:lang w:val="ru-RU" w:eastAsia="ru-RU"/>
        </w:rPr>
        <w:instrText xml:space="preserve"> TOC \o "1-5" \h \z </w:instrText>
      </w:r>
      <w:r>
        <w:rPr>
          <w:rFonts w:hint="default" w:ascii="Times New Roman" w:hAnsi="Times New Roman" w:eastAsia="Times New Roman" w:cs="Times New Roman"/>
          <w:color w:val="auto"/>
          <w:kern w:val="0"/>
          <w:lang w:val="ru-RU" w:eastAsia="ru-RU"/>
        </w:rPr>
        <w:fldChar w:fldCharType="separate"/>
      </w:r>
      <w:r>
        <w:rPr>
          <w:rFonts w:hint="default" w:ascii="Times New Roman" w:hAnsi="Times New Roman" w:eastAsia="Times New Roman" w:cs="Times New Roman"/>
          <w:color w:val="auto"/>
          <w:kern w:val="0"/>
          <w:lang w:val="ru-RU" w:eastAsia="ru-RU"/>
        </w:rPr>
        <w:t>416247.1, у</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1309198.8,</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ru-RU" w:eastAsia="ru-RU"/>
        </w:rPr>
      </w:pP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3519:</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х - 415986.8,</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у</w:t>
      </w:r>
      <w:r>
        <w:rPr>
          <w:rFonts w:hint="default" w:ascii="Times New Roman" w:hAnsi="Times New Roman" w:eastAsia="Times New Roman" w:cs="Times New Roman"/>
          <w:color w:val="auto"/>
          <w:kern w:val="0"/>
          <w:lang w:val="en-US" w:eastAsia="ru-RU"/>
        </w:rPr>
        <w:t xml:space="preserve"> - </w:t>
      </w:r>
      <w:r>
        <w:rPr>
          <w:rFonts w:hint="default" w:ascii="Times New Roman" w:hAnsi="Times New Roman" w:eastAsia="Times New Roman" w:cs="Times New Roman"/>
          <w:color w:val="auto"/>
          <w:kern w:val="0"/>
          <w:lang w:val="ru-RU" w:eastAsia="ru-RU"/>
        </w:rPr>
        <w:t>1309195.7,</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ru-RU" w:eastAsia="ru-RU"/>
        </w:rPr>
      </w:pP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3579:</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х</w:t>
      </w:r>
      <w:r>
        <w:rPr>
          <w:rFonts w:hint="default" w:ascii="Times New Roman" w:hAnsi="Times New Roman" w:eastAsia="Times New Roman" w:cs="Times New Roman"/>
          <w:color w:val="auto"/>
          <w:kern w:val="0"/>
          <w:lang w:val="en-US" w:eastAsia="ru-RU"/>
        </w:rPr>
        <w:t xml:space="preserve"> - </w:t>
      </w:r>
      <w:r>
        <w:rPr>
          <w:rFonts w:hint="default" w:ascii="Times New Roman" w:hAnsi="Times New Roman" w:eastAsia="Times New Roman" w:cs="Times New Roman"/>
          <w:color w:val="auto"/>
          <w:kern w:val="0"/>
          <w:lang w:val="ru-RU" w:eastAsia="ru-RU"/>
        </w:rPr>
        <w:t>416026.9, у</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1308859.4,</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ru-RU" w:eastAsia="ru-RU"/>
        </w:rPr>
      </w:pP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2293:</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х - 416294.6,</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у</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1307897.5,</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ru-RU" w:eastAsia="ru-RU"/>
        </w:rPr>
      </w:pP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3589:</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х</w:t>
      </w:r>
      <w:r>
        <w:rPr>
          <w:rFonts w:hint="default" w:ascii="Times New Roman" w:hAnsi="Times New Roman" w:eastAsia="Times New Roman" w:cs="Times New Roman"/>
          <w:color w:val="auto"/>
          <w:kern w:val="0"/>
          <w:lang w:val="en-US" w:eastAsia="ru-RU"/>
        </w:rPr>
        <w:t xml:space="preserve"> - </w:t>
      </w:r>
      <w:r>
        <w:rPr>
          <w:rFonts w:hint="default" w:ascii="Times New Roman" w:hAnsi="Times New Roman" w:eastAsia="Times New Roman" w:cs="Times New Roman"/>
          <w:color w:val="auto"/>
          <w:kern w:val="0"/>
          <w:lang w:val="ru-RU" w:eastAsia="ru-RU"/>
        </w:rPr>
        <w:t>415524.4, у</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1305966.8,</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ru-RU" w:eastAsia="ru-RU"/>
        </w:rPr>
      </w:pP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4957:</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х - 415566.4,</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у</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1305538.4,</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ru-RU" w:eastAsia="ru-RU"/>
        </w:rPr>
      </w:pP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4971:</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х</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w:t>
      </w:r>
      <w:r>
        <w:rPr>
          <w:rFonts w:hint="default" w:ascii="Times New Roman" w:hAnsi="Times New Roman" w:eastAsia="Times New Roman" w:cs="Times New Roman"/>
          <w:color w:val="auto"/>
          <w:kern w:val="0"/>
          <w:lang w:val="ru-RU" w:eastAsia="ru-RU"/>
        </w:rPr>
        <w:fldChar w:fldCharType="end"/>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414732.0, у</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- 1308594.1.</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ru-RU" w:eastAsia="ru-RU"/>
        </w:rPr>
        <w:t>ЗСО I пояса</w:t>
      </w:r>
      <w:r>
        <w:rPr>
          <w:rFonts w:hint="default" w:ascii="Times New Roman" w:hAnsi="Times New Roman" w:eastAsia="Times New Roman" w:cs="Times New Roman"/>
          <w:color w:val="auto"/>
          <w:kern w:val="0"/>
          <w:sz w:val="24"/>
          <w:szCs w:val="24"/>
          <w:lang w:val="en-US" w:eastAsia="ru-RU"/>
        </w:rPr>
        <w:t xml:space="preserve"> для скважин: №№ 3519, 4971, 4966, 4967, 4957, 2293, 3696, 3589, 3579 - </w:t>
      </w:r>
      <w:r>
        <w:rPr>
          <w:rFonts w:hint="default" w:ascii="Times New Roman" w:hAnsi="Times New Roman" w:eastAsia="Times New Roman" w:cs="Times New Roman"/>
          <w:color w:val="auto"/>
          <w:kern w:val="0"/>
          <w:sz w:val="24"/>
          <w:szCs w:val="24"/>
          <w:lang w:val="ru-RU" w:eastAsia="ru-RU"/>
        </w:rPr>
        <w:t xml:space="preserve">R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30 м; №№ 4969 и 4970 единая размером 47,5х12,0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ru-RU" w:eastAsia="ru-RU"/>
        </w:rPr>
        <w:t>ЗСО II пояса</w:t>
      </w:r>
      <w:r>
        <w:rPr>
          <w:rFonts w:hint="default" w:ascii="Times New Roman" w:hAnsi="Times New Roman" w:eastAsia="Times New Roman" w:cs="Times New Roman"/>
          <w:color w:val="auto"/>
          <w:kern w:val="0"/>
          <w:sz w:val="24"/>
          <w:szCs w:val="24"/>
          <w:lang w:val="en-US" w:eastAsia="ru-RU"/>
        </w:rPr>
        <w:t xml:space="preserve"> для скважин:</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3519 -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43,0 м; 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=5,1 м; d</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=12,9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3579-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138,0 м; 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=75,5 м; d</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=102,6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4966 -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33,2 м; 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=20,2 м; d</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=13,4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4967 -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35,3 м; 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=26,9 м; d</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=31,1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4969 -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82,0 м; 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=32,4 м; d</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=51,6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3696 -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143,3 м; 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=18,6 м; d</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=45,9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4970 -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62,9 м; 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=31,0 м; d</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=41,6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3589 -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102,8 м; 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=6,46 м; d</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=18,4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4957 -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169,7 м; 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=13,0 м; d</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=36,2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4971 -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58,3 м; 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=35,3 м; d</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=45,4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2293 -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=22,6 м; r</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=4,0 м; d</w:t>
      </w:r>
      <w:r>
        <w:rPr>
          <w:rFonts w:hint="default" w:ascii="Times New Roman" w:hAnsi="Times New Roman" w:eastAsia="Times New Roman" w:cs="Times New Roman"/>
          <w:color w:val="auto"/>
          <w:kern w:val="0"/>
          <w:sz w:val="24"/>
          <w:szCs w:val="24"/>
          <w:vertAlign w:val="subscript"/>
          <w:lang w:val="en-US" w:eastAsia="ru-RU"/>
        </w:rPr>
        <w:t>2</w:t>
      </w:r>
      <w:r>
        <w:rPr>
          <w:rFonts w:hint="default" w:ascii="Times New Roman" w:hAnsi="Times New Roman" w:eastAsia="Times New Roman" w:cs="Times New Roman"/>
          <w:color w:val="auto"/>
          <w:kern w:val="0"/>
          <w:sz w:val="24"/>
          <w:szCs w:val="24"/>
          <w:lang w:val="en-US" w:eastAsia="ru-RU"/>
        </w:rPr>
        <w:t>=8,9 м и приравнивается к ЗСО первого пояса.</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ru-RU" w:eastAsia="ru-RU"/>
        </w:rPr>
        <w:t>ЗСО III пояса</w:t>
      </w:r>
      <w:r>
        <w:rPr>
          <w:rFonts w:hint="default" w:ascii="Times New Roman" w:hAnsi="Times New Roman" w:eastAsia="Times New Roman" w:cs="Times New Roman"/>
          <w:color w:val="auto"/>
          <w:kern w:val="0"/>
          <w:sz w:val="24"/>
          <w:szCs w:val="24"/>
          <w:lang w:val="en-US" w:eastAsia="ru-RU"/>
        </w:rPr>
        <w:t xml:space="preserve"> для скважин:</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3519 -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529,6 м; r</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=5,06 м; d</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=15,7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3579-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379,7 м; r</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=109,7 м; d</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=199,3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4966 -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589,5 м; r</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=36,1 м; d</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=103,2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4967 -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452,6 м; r</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=83,0 м; d</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=183,1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4969 -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2043,0 м; r</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=39,1 м; d</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=119,9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3696 -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eastAsia="Times New Roman" w:cs="Times New Roman"/>
          <w:color w:val="auto"/>
          <w:kern w:val="0"/>
          <w:sz w:val="24"/>
          <w:szCs w:val="24"/>
          <w:lang w:val="en-US" w:eastAsia="ru-RU"/>
        </w:rPr>
        <w:t>1942,5</w:t>
      </w:r>
      <w:r>
        <w:rPr>
          <w:rFonts w:hint="default" w:ascii="Times New Roman" w:hAnsi="Times New Roman" w:eastAsia="Times New Roman" w:cs="Times New Roman"/>
          <w:color w:val="auto"/>
          <w:kern w:val="0"/>
          <w:sz w:val="24"/>
          <w:szCs w:val="24"/>
          <w:lang w:val="en-US" w:eastAsia="ru-RU"/>
        </w:rPr>
        <w:t xml:space="preserve"> м; r</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=18,6 м; d</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w:t>
      </w:r>
      <w:r>
        <w:rPr>
          <w:rFonts w:hint="default" w:eastAsia="Times New Roman" w:cs="Times New Roman"/>
          <w:color w:val="auto"/>
          <w:kern w:val="0"/>
          <w:sz w:val="24"/>
          <w:szCs w:val="24"/>
          <w:lang w:val="en-US" w:eastAsia="ru-RU"/>
        </w:rPr>
        <w:t>57,7</w:t>
      </w:r>
      <w:r>
        <w:rPr>
          <w:rFonts w:hint="default" w:ascii="Times New Roman" w:hAnsi="Times New Roman" w:eastAsia="Times New Roman" w:cs="Times New Roman"/>
          <w:color w:val="auto"/>
          <w:kern w:val="0"/>
          <w:sz w:val="24"/>
          <w:szCs w:val="24"/>
          <w:lang w:val="en-US" w:eastAsia="ru-RU"/>
        </w:rPr>
        <w:t>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4970 -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eastAsia="Times New Roman" w:cs="Times New Roman"/>
          <w:color w:val="auto"/>
          <w:kern w:val="0"/>
          <w:sz w:val="24"/>
          <w:szCs w:val="24"/>
          <w:lang w:val="en-US" w:eastAsia="ru-RU"/>
        </w:rPr>
        <w:t>1300,8</w:t>
      </w:r>
      <w:r>
        <w:rPr>
          <w:rFonts w:hint="default" w:ascii="Times New Roman" w:hAnsi="Times New Roman" w:eastAsia="Times New Roman" w:cs="Times New Roman"/>
          <w:color w:val="auto"/>
          <w:kern w:val="0"/>
          <w:sz w:val="24"/>
          <w:szCs w:val="24"/>
          <w:lang w:val="en-US" w:eastAsia="ru-RU"/>
        </w:rPr>
        <w:t xml:space="preserve"> м; r</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w:t>
      </w:r>
      <w:r>
        <w:rPr>
          <w:rFonts w:hint="default" w:eastAsia="Times New Roman" w:cs="Times New Roman"/>
          <w:color w:val="auto"/>
          <w:kern w:val="0"/>
          <w:sz w:val="24"/>
          <w:szCs w:val="24"/>
          <w:lang w:val="en-US" w:eastAsia="ru-RU"/>
        </w:rPr>
        <w:t>48,4</w:t>
      </w:r>
      <w:r>
        <w:rPr>
          <w:rFonts w:hint="default" w:ascii="Times New Roman" w:hAnsi="Times New Roman" w:eastAsia="Times New Roman" w:cs="Times New Roman"/>
          <w:color w:val="auto"/>
          <w:kern w:val="0"/>
          <w:sz w:val="24"/>
          <w:szCs w:val="24"/>
          <w:lang w:val="en-US" w:eastAsia="ru-RU"/>
        </w:rPr>
        <w:t xml:space="preserve"> м; d</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w:t>
      </w:r>
      <w:r>
        <w:rPr>
          <w:rFonts w:hint="default" w:eastAsia="Times New Roman" w:cs="Times New Roman"/>
          <w:color w:val="auto"/>
          <w:kern w:val="0"/>
          <w:sz w:val="24"/>
          <w:szCs w:val="24"/>
          <w:lang w:val="en-US" w:eastAsia="ru-RU"/>
        </w:rPr>
        <w:t>144,3</w:t>
      </w:r>
      <w:r>
        <w:rPr>
          <w:rFonts w:hint="default" w:ascii="Times New Roman" w:hAnsi="Times New Roman" w:eastAsia="Times New Roman" w:cs="Times New Roman"/>
          <w:color w:val="auto"/>
          <w:kern w:val="0"/>
          <w:sz w:val="24"/>
          <w:szCs w:val="24"/>
          <w:lang w:val="en-US" w:eastAsia="ru-RU"/>
        </w:rPr>
        <w:t xml:space="preserve">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3589 -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eastAsia="Times New Roman" w:cs="Times New Roman"/>
          <w:color w:val="auto"/>
          <w:kern w:val="0"/>
          <w:sz w:val="24"/>
          <w:szCs w:val="24"/>
          <w:lang w:val="en-US" w:eastAsia="ru-RU"/>
        </w:rPr>
        <w:t>676,1</w:t>
      </w:r>
      <w:r>
        <w:rPr>
          <w:rFonts w:hint="default" w:ascii="Times New Roman" w:hAnsi="Times New Roman" w:eastAsia="Times New Roman" w:cs="Times New Roman"/>
          <w:color w:val="auto"/>
          <w:kern w:val="0"/>
          <w:sz w:val="24"/>
          <w:szCs w:val="24"/>
          <w:lang w:val="en-US" w:eastAsia="ru-RU"/>
        </w:rPr>
        <w:t xml:space="preserve"> м; r</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w:t>
      </w:r>
      <w:r>
        <w:rPr>
          <w:rFonts w:hint="default" w:eastAsia="Times New Roman" w:cs="Times New Roman"/>
          <w:color w:val="auto"/>
          <w:kern w:val="0"/>
          <w:sz w:val="24"/>
          <w:szCs w:val="24"/>
          <w:lang w:val="en-US" w:eastAsia="ru-RU"/>
        </w:rPr>
        <w:t>6,5</w:t>
      </w:r>
      <w:r>
        <w:rPr>
          <w:rFonts w:hint="default" w:ascii="Times New Roman" w:hAnsi="Times New Roman" w:eastAsia="Times New Roman" w:cs="Times New Roman"/>
          <w:color w:val="auto"/>
          <w:kern w:val="0"/>
          <w:sz w:val="24"/>
          <w:szCs w:val="24"/>
          <w:lang w:val="en-US" w:eastAsia="ru-RU"/>
        </w:rPr>
        <w:t xml:space="preserve"> м; d</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w:t>
      </w:r>
      <w:r>
        <w:rPr>
          <w:rFonts w:hint="default" w:eastAsia="Times New Roman" w:cs="Times New Roman"/>
          <w:color w:val="auto"/>
          <w:kern w:val="0"/>
          <w:sz w:val="24"/>
          <w:szCs w:val="24"/>
          <w:lang w:val="en-US" w:eastAsia="ru-RU"/>
        </w:rPr>
        <w:t>20,1</w:t>
      </w:r>
      <w:r>
        <w:rPr>
          <w:rFonts w:hint="default" w:ascii="Times New Roman" w:hAnsi="Times New Roman" w:eastAsia="Times New Roman" w:cs="Times New Roman"/>
          <w:color w:val="auto"/>
          <w:kern w:val="0"/>
          <w:sz w:val="24"/>
          <w:szCs w:val="24"/>
          <w:lang w:val="en-US" w:eastAsia="ru-RU"/>
        </w:rPr>
        <w:t xml:space="preserve">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4957 -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eastAsia="Times New Roman" w:cs="Times New Roman"/>
          <w:color w:val="auto"/>
          <w:kern w:val="0"/>
          <w:sz w:val="24"/>
          <w:szCs w:val="24"/>
          <w:lang w:val="en-US" w:eastAsia="ru-RU"/>
        </w:rPr>
        <w:t>1363,7</w:t>
      </w:r>
      <w:r>
        <w:rPr>
          <w:rFonts w:hint="default" w:ascii="Times New Roman" w:hAnsi="Times New Roman" w:eastAsia="Times New Roman" w:cs="Times New Roman"/>
          <w:color w:val="auto"/>
          <w:kern w:val="0"/>
          <w:sz w:val="24"/>
          <w:szCs w:val="24"/>
          <w:lang w:val="en-US" w:eastAsia="ru-RU"/>
        </w:rPr>
        <w:t xml:space="preserve"> м; r</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=13,0 м; d</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w:t>
      </w:r>
      <w:r>
        <w:rPr>
          <w:rFonts w:hint="default" w:eastAsia="Times New Roman" w:cs="Times New Roman"/>
          <w:color w:val="auto"/>
          <w:kern w:val="0"/>
          <w:sz w:val="24"/>
          <w:szCs w:val="24"/>
          <w:lang w:val="en-US" w:eastAsia="ru-RU"/>
        </w:rPr>
        <w:t>40,5</w:t>
      </w:r>
      <w:r>
        <w:rPr>
          <w:rFonts w:hint="default" w:ascii="Times New Roman" w:hAnsi="Times New Roman" w:eastAsia="Times New Roman" w:cs="Times New Roman"/>
          <w:color w:val="auto"/>
          <w:kern w:val="0"/>
          <w:sz w:val="24"/>
          <w:szCs w:val="24"/>
          <w:lang w:val="en-US" w:eastAsia="ru-RU"/>
        </w:rPr>
        <w:t xml:space="preserve">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en-US" w:eastAsia="ru-RU"/>
        </w:rPr>
      </w:pPr>
      <w:r>
        <w:rPr>
          <w:rFonts w:hint="default" w:ascii="Times New Roman" w:hAnsi="Times New Roman" w:eastAsia="Times New Roman" w:cs="Times New Roman"/>
          <w:color w:val="auto"/>
          <w:kern w:val="0"/>
          <w:sz w:val="24"/>
          <w:szCs w:val="24"/>
          <w:lang w:val="en-US" w:eastAsia="ru-RU"/>
        </w:rPr>
        <w:t xml:space="preserve">№ 4971 -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ascii="Times New Roman" w:hAnsi="Times New Roman" w:eastAsia="Times New Roman" w:cs="Times New Roman"/>
          <w:color w:val="auto"/>
          <w:kern w:val="0"/>
          <w:sz w:val="24"/>
          <w:szCs w:val="24"/>
          <w:lang w:val="ru-RU" w:eastAsia="ru-RU"/>
        </w:rPr>
        <w:t xml:space="preserve"> </w:t>
      </w:r>
      <w:r>
        <w:rPr>
          <w:rFonts w:hint="default" w:eastAsia="Times New Roman" w:cs="Times New Roman"/>
          <w:color w:val="auto"/>
          <w:kern w:val="0"/>
          <w:sz w:val="24"/>
          <w:szCs w:val="24"/>
          <w:lang w:val="en-US" w:eastAsia="ru-RU"/>
        </w:rPr>
        <w:t>1062,2</w:t>
      </w:r>
      <w:r>
        <w:rPr>
          <w:rFonts w:hint="default" w:ascii="Times New Roman" w:hAnsi="Times New Roman" w:eastAsia="Times New Roman" w:cs="Times New Roman"/>
          <w:color w:val="auto"/>
          <w:kern w:val="0"/>
          <w:sz w:val="24"/>
          <w:szCs w:val="24"/>
          <w:lang w:val="en-US" w:eastAsia="ru-RU"/>
        </w:rPr>
        <w:t xml:space="preserve"> м; r</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w:t>
      </w:r>
      <w:r>
        <w:rPr>
          <w:rFonts w:hint="default" w:eastAsia="Times New Roman" w:cs="Times New Roman"/>
          <w:color w:val="auto"/>
          <w:kern w:val="0"/>
          <w:sz w:val="24"/>
          <w:szCs w:val="24"/>
          <w:lang w:val="en-US" w:eastAsia="ru-RU"/>
        </w:rPr>
        <w:t>61,4</w:t>
      </w:r>
      <w:r>
        <w:rPr>
          <w:rFonts w:hint="default" w:ascii="Times New Roman" w:hAnsi="Times New Roman" w:eastAsia="Times New Roman" w:cs="Times New Roman"/>
          <w:color w:val="auto"/>
          <w:kern w:val="0"/>
          <w:sz w:val="24"/>
          <w:szCs w:val="24"/>
          <w:lang w:val="en-US" w:eastAsia="ru-RU"/>
        </w:rPr>
        <w:t xml:space="preserve"> м; d</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w:t>
      </w:r>
      <w:r>
        <w:rPr>
          <w:rFonts w:hint="default" w:eastAsia="Times New Roman" w:cs="Times New Roman"/>
          <w:color w:val="auto"/>
          <w:kern w:val="0"/>
          <w:sz w:val="24"/>
          <w:szCs w:val="24"/>
          <w:lang w:val="en-US" w:eastAsia="ru-RU"/>
        </w:rPr>
        <w:t>176,8</w:t>
      </w:r>
      <w:r>
        <w:rPr>
          <w:rFonts w:hint="default" w:ascii="Times New Roman" w:hAnsi="Times New Roman" w:eastAsia="Times New Roman" w:cs="Times New Roman"/>
          <w:color w:val="auto"/>
          <w:kern w:val="0"/>
          <w:sz w:val="24"/>
          <w:szCs w:val="24"/>
          <w:lang w:val="en-US" w:eastAsia="ru-RU"/>
        </w:rPr>
        <w:t xml:space="preserve"> м;</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ru-RU" w:eastAsia="ru-RU"/>
        </w:rPr>
      </w:pPr>
      <w:r>
        <w:rPr>
          <w:rFonts w:hint="default" w:ascii="Times New Roman" w:hAnsi="Times New Roman" w:eastAsia="Times New Roman" w:cs="Times New Roman"/>
          <w:color w:val="auto"/>
          <w:kern w:val="0"/>
          <w:sz w:val="24"/>
          <w:szCs w:val="24"/>
          <w:lang w:val="en-US" w:eastAsia="ru-RU"/>
        </w:rPr>
        <w:t xml:space="preserve">№ 2293 - </w:t>
      </w:r>
      <w:r>
        <w:rPr>
          <w:rFonts w:hint="default" w:ascii="Times New Roman" w:hAnsi="Times New Roman" w:eastAsia="Times New Roman" w:cs="Times New Roman"/>
          <w:color w:val="auto"/>
          <w:kern w:val="0"/>
          <w:sz w:val="24"/>
          <w:szCs w:val="24"/>
          <w:lang w:val="ru-RU" w:eastAsia="ru-RU"/>
        </w:rPr>
        <w:t>R</w:t>
      </w:r>
      <w:r>
        <w:rPr>
          <w:rFonts w:hint="default" w:ascii="Times New Roman" w:hAnsi="Times New Roman"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ru-RU" w:eastAsia="ru-RU"/>
        </w:rPr>
        <w:t xml:space="preserve"> </w:t>
      </w:r>
      <w:r>
        <w:rPr>
          <w:rFonts w:hint="default" w:ascii="Times New Roman" w:hAnsi="Times New Roman" w:eastAsia="Times New Roman" w:cs="Times New Roman"/>
          <w:color w:val="auto"/>
          <w:kern w:val="0"/>
          <w:sz w:val="24"/>
          <w:szCs w:val="24"/>
          <w:lang w:val="en-US" w:eastAsia="ru-RU"/>
        </w:rPr>
        <w:t>=</w:t>
      </w:r>
      <w:r>
        <w:rPr>
          <w:rFonts w:hint="default" w:eastAsia="Times New Roman" w:cs="Times New Roman"/>
          <w:color w:val="auto"/>
          <w:kern w:val="0"/>
          <w:sz w:val="24"/>
          <w:szCs w:val="24"/>
          <w:lang w:val="en-US" w:eastAsia="ru-RU"/>
        </w:rPr>
        <w:t>422,8</w:t>
      </w:r>
      <w:r>
        <w:rPr>
          <w:rFonts w:hint="default" w:ascii="Times New Roman" w:hAnsi="Times New Roman" w:eastAsia="Times New Roman" w:cs="Times New Roman"/>
          <w:color w:val="auto"/>
          <w:kern w:val="0"/>
          <w:sz w:val="24"/>
          <w:szCs w:val="24"/>
          <w:lang w:val="en-US" w:eastAsia="ru-RU"/>
        </w:rPr>
        <w:t xml:space="preserve"> м; r</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=4,0 м; d</w:t>
      </w:r>
      <w:r>
        <w:rPr>
          <w:rFonts w:hint="default" w:eastAsia="Times New Roman" w:cs="Times New Roman"/>
          <w:color w:val="auto"/>
          <w:kern w:val="0"/>
          <w:sz w:val="24"/>
          <w:szCs w:val="24"/>
          <w:vertAlign w:val="subscript"/>
          <w:lang w:val="en-US" w:eastAsia="ru-RU"/>
        </w:rPr>
        <w:t>3</w:t>
      </w:r>
      <w:r>
        <w:rPr>
          <w:rFonts w:hint="default" w:ascii="Times New Roman" w:hAnsi="Times New Roman" w:eastAsia="Times New Roman" w:cs="Times New Roman"/>
          <w:color w:val="auto"/>
          <w:kern w:val="0"/>
          <w:sz w:val="24"/>
          <w:szCs w:val="24"/>
          <w:lang w:val="en-US" w:eastAsia="ru-RU"/>
        </w:rPr>
        <w:t>=</w:t>
      </w:r>
      <w:r>
        <w:rPr>
          <w:rFonts w:hint="default" w:eastAsia="Times New Roman" w:cs="Times New Roman"/>
          <w:color w:val="auto"/>
          <w:kern w:val="0"/>
          <w:sz w:val="24"/>
          <w:szCs w:val="24"/>
          <w:lang w:val="en-US" w:eastAsia="ru-RU"/>
        </w:rPr>
        <w:t>12,6</w:t>
      </w:r>
      <w:r>
        <w:rPr>
          <w:rFonts w:hint="default" w:ascii="Times New Roman" w:hAnsi="Times New Roman" w:eastAsia="Times New Roman" w:cs="Times New Roman"/>
          <w:color w:val="auto"/>
          <w:kern w:val="0"/>
          <w:sz w:val="24"/>
          <w:szCs w:val="24"/>
          <w:lang w:val="en-US" w:eastAsia="ru-RU"/>
        </w:rPr>
        <w:t xml:space="preserve"> м</w:t>
      </w:r>
      <w:r>
        <w:rPr>
          <w:rFonts w:hint="default" w:ascii="Times New Roman" w:hAnsi="Times New Roman" w:eastAsia="Times New Roman" w:cs="Times New Roman"/>
          <w:color w:val="auto"/>
          <w:kern w:val="0"/>
          <w:sz w:val="24"/>
          <w:szCs w:val="24"/>
          <w:lang w:val="ru-RU" w:eastAsia="ru-RU"/>
        </w:rPr>
        <w:t>.</w:t>
      </w: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ru-RU" w:eastAsia="ru-RU"/>
        </w:rPr>
      </w:pP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ru-RU" w:eastAsia="ru-RU"/>
        </w:rPr>
      </w:pPr>
      <w:r>
        <w:rPr>
          <w:rFonts w:hint="default" w:ascii="Times New Roman" w:hAnsi="Times New Roman" w:eastAsia="Times New Roman" w:cs="Times New Roman"/>
          <w:color w:val="auto"/>
          <w:kern w:val="0"/>
          <w:sz w:val="24"/>
          <w:szCs w:val="24"/>
          <w:lang w:val="ru-RU" w:eastAsia="ru-RU"/>
        </w:rPr>
        <w:t>Скважина № 2105, эксплуатируемая ООО «Арина Ресорте» на основании лицензии ПСК 04429 ВЭ. ЗСО скважины установлены приказом Государственного комитета от 15.02.2015 № 818. Координаты скважины: х - 414039.8, у- 1308642.0</w:t>
      </w:r>
      <w:r>
        <w:rPr>
          <w:rFonts w:hint="default" w:ascii="Times New Roman" w:hAnsi="Times New Roman" w:eastAsia="Times New Roman" w:cs="Times New Roman"/>
          <w:color w:val="auto"/>
          <w:kern w:val="0"/>
          <w:sz w:val="24"/>
          <w:szCs w:val="24"/>
          <w:lang w:val="en-US" w:eastAsia="ru-RU"/>
        </w:rPr>
        <w:t xml:space="preserve">. </w:t>
      </w:r>
      <w:r>
        <w:rPr>
          <w:rFonts w:hint="default" w:ascii="Times New Roman" w:hAnsi="Times New Roman" w:eastAsia="Times New Roman" w:cs="Times New Roman"/>
          <w:color w:val="auto"/>
          <w:kern w:val="0"/>
          <w:sz w:val="24"/>
          <w:szCs w:val="24"/>
          <w:lang w:val="ru-RU" w:eastAsia="ru-RU"/>
        </w:rPr>
        <w:t>ЗСО I пояса</w:t>
      </w:r>
      <w:r>
        <w:rPr>
          <w:rFonts w:hint="default" w:ascii="Times New Roman" w:hAnsi="Times New Roman" w:eastAsia="Times New Roman" w:cs="Times New Roman"/>
          <w:color w:val="auto"/>
          <w:kern w:val="0"/>
          <w:sz w:val="24"/>
          <w:szCs w:val="24"/>
          <w:lang w:val="en-US" w:eastAsia="ru-RU"/>
        </w:rPr>
        <w:t xml:space="preserve"> - 30 м; </w:t>
      </w:r>
      <w:r>
        <w:rPr>
          <w:rFonts w:hint="default" w:ascii="Times New Roman" w:hAnsi="Times New Roman" w:eastAsia="Times New Roman" w:cs="Times New Roman"/>
          <w:color w:val="auto"/>
          <w:kern w:val="0"/>
          <w:sz w:val="24"/>
          <w:szCs w:val="24"/>
          <w:lang w:val="ru-RU" w:eastAsia="ru-RU"/>
        </w:rPr>
        <w:t>II пояса</w:t>
      </w:r>
      <w:r>
        <w:rPr>
          <w:rFonts w:hint="default" w:ascii="Times New Roman" w:hAnsi="Times New Roman" w:eastAsia="Times New Roman" w:cs="Times New Roman"/>
          <w:color w:val="auto"/>
          <w:kern w:val="0"/>
          <w:sz w:val="24"/>
          <w:szCs w:val="24"/>
          <w:lang w:val="en-US" w:eastAsia="ru-RU"/>
        </w:rPr>
        <w:t xml:space="preserve"> - </w:t>
      </w:r>
      <w:r>
        <w:rPr>
          <w:rFonts w:hint="default" w:ascii="Times New Roman" w:hAnsi="Times New Roman" w:eastAsia="Times New Roman" w:cs="Times New Roman"/>
          <w:color w:val="auto"/>
          <w:kern w:val="0"/>
          <w:sz w:val="24"/>
          <w:szCs w:val="24"/>
          <w:lang w:val="ru-RU" w:eastAsia="ru-RU"/>
        </w:rPr>
        <w:t xml:space="preserve">R - </w:t>
      </w:r>
      <w:r>
        <w:rPr>
          <w:rFonts w:hint="default" w:ascii="Times New Roman" w:hAnsi="Times New Roman" w:eastAsia="Times New Roman" w:cs="Times New Roman"/>
          <w:color w:val="auto"/>
          <w:kern w:val="0"/>
          <w:sz w:val="24"/>
          <w:szCs w:val="24"/>
          <w:lang w:val="en-US" w:eastAsia="ru-RU"/>
        </w:rPr>
        <w:t>30</w:t>
      </w:r>
      <w:r>
        <w:rPr>
          <w:rFonts w:hint="default" w:ascii="Times New Roman" w:hAnsi="Times New Roman" w:eastAsia="Times New Roman" w:cs="Times New Roman"/>
          <w:color w:val="auto"/>
          <w:kern w:val="0"/>
          <w:sz w:val="24"/>
          <w:szCs w:val="24"/>
          <w:lang w:val="ru-RU" w:eastAsia="ru-RU"/>
        </w:rPr>
        <w:t xml:space="preserve"> м; III пояса</w:t>
      </w:r>
      <w:r>
        <w:rPr>
          <w:rFonts w:hint="default" w:ascii="Times New Roman" w:hAnsi="Times New Roman" w:eastAsia="Times New Roman" w:cs="Times New Roman"/>
          <w:color w:val="auto"/>
          <w:kern w:val="0"/>
          <w:sz w:val="24"/>
          <w:szCs w:val="24"/>
          <w:lang w:val="en-US" w:eastAsia="ru-RU"/>
        </w:rPr>
        <w:t xml:space="preserve"> - </w:t>
      </w:r>
      <w:r>
        <w:rPr>
          <w:rFonts w:hint="default" w:ascii="Times New Roman" w:hAnsi="Times New Roman" w:eastAsia="Times New Roman" w:cs="Times New Roman"/>
          <w:color w:val="auto"/>
          <w:kern w:val="0"/>
          <w:sz w:val="24"/>
          <w:szCs w:val="24"/>
          <w:lang w:val="ru-RU" w:eastAsia="ru-RU"/>
        </w:rPr>
        <w:t xml:space="preserve">R - </w:t>
      </w:r>
      <w:r>
        <w:rPr>
          <w:rFonts w:hint="default" w:ascii="Times New Roman" w:hAnsi="Times New Roman" w:eastAsia="Times New Roman" w:cs="Times New Roman"/>
          <w:color w:val="auto"/>
          <w:kern w:val="0"/>
          <w:sz w:val="24"/>
          <w:szCs w:val="24"/>
          <w:lang w:val="en-US" w:eastAsia="ru-RU"/>
        </w:rPr>
        <w:t>792,0</w:t>
      </w:r>
      <w:r>
        <w:rPr>
          <w:rFonts w:hint="default" w:ascii="Times New Roman" w:hAnsi="Times New Roman" w:eastAsia="Times New Roman" w:cs="Times New Roman"/>
          <w:color w:val="auto"/>
          <w:kern w:val="0"/>
          <w:sz w:val="24"/>
          <w:szCs w:val="24"/>
          <w:lang w:val="ru-RU" w:eastAsia="ru-RU"/>
        </w:rPr>
        <w:t xml:space="preserve"> м, r - </w:t>
      </w:r>
      <w:r>
        <w:rPr>
          <w:rFonts w:hint="default" w:ascii="Times New Roman" w:hAnsi="Times New Roman" w:eastAsia="Times New Roman" w:cs="Times New Roman"/>
          <w:color w:val="auto"/>
          <w:kern w:val="0"/>
          <w:sz w:val="24"/>
          <w:szCs w:val="24"/>
          <w:lang w:val="en-US" w:eastAsia="ru-RU"/>
        </w:rPr>
        <w:t>10,0</w:t>
      </w:r>
      <w:r>
        <w:rPr>
          <w:rFonts w:hint="default" w:ascii="Times New Roman" w:hAnsi="Times New Roman" w:eastAsia="Times New Roman" w:cs="Times New Roman"/>
          <w:color w:val="auto"/>
          <w:kern w:val="0"/>
          <w:sz w:val="24"/>
          <w:szCs w:val="24"/>
          <w:lang w:val="ru-RU" w:eastAsia="ru-RU"/>
        </w:rPr>
        <w:t xml:space="preserve"> м; d - </w:t>
      </w:r>
      <w:r>
        <w:rPr>
          <w:rFonts w:hint="default" w:ascii="Times New Roman" w:hAnsi="Times New Roman" w:eastAsia="Times New Roman" w:cs="Times New Roman"/>
          <w:color w:val="auto"/>
          <w:kern w:val="0"/>
          <w:sz w:val="24"/>
          <w:szCs w:val="24"/>
          <w:lang w:val="en-US" w:eastAsia="ru-RU"/>
        </w:rPr>
        <w:t>31,0</w:t>
      </w:r>
      <w:r>
        <w:rPr>
          <w:rFonts w:hint="default" w:ascii="Times New Roman" w:hAnsi="Times New Roman" w:eastAsia="Times New Roman" w:cs="Times New Roman"/>
          <w:color w:val="auto"/>
          <w:kern w:val="0"/>
          <w:sz w:val="24"/>
          <w:szCs w:val="24"/>
          <w:lang w:val="ru-RU" w:eastAsia="ru-RU"/>
        </w:rPr>
        <w:t xml:space="preserve"> м.</w:t>
      </w:r>
    </w:p>
    <w:p>
      <w:pPr>
        <w:pStyle w:val="406"/>
        <w:keepLines w:val="0"/>
        <w:pageBreakBefore w:val="0"/>
        <w:kinsoku/>
        <w:wordWrap/>
        <w:overflowPunct/>
        <w:topLinePunct w:val="0"/>
        <w:bidi w:val="0"/>
        <w:snapToGrid/>
        <w:spacing w:before="0" w:beforeAutospacing="0" w:after="0" w:afterAutospacing="0" w:line="240" w:lineRule="auto"/>
        <w:ind w:firstLine="0"/>
        <w:jc w:val="both"/>
        <w:textAlignment w:val="baseline"/>
        <w:rPr>
          <w:rFonts w:hint="default" w:ascii="Times New Roman" w:hAnsi="Times New Roman" w:cs="Times New Roman"/>
          <w:color w:val="auto"/>
          <w:spacing w:val="0"/>
          <w:w w:val="100"/>
          <w:position w:val="0"/>
          <w:sz w:val="20"/>
          <w:szCs w:val="20"/>
          <w:shd w:val="clear" w:color="auto" w:fill="auto"/>
          <w:lang w:val="en-US" w:eastAsia="ru-RU" w:bidi="ru-RU"/>
        </w:rPr>
      </w:pPr>
    </w:p>
    <w:p>
      <w:pPr>
        <w:pStyle w:val="406"/>
        <w:keepLines w:val="0"/>
        <w:pageBreakBefore w:val="0"/>
        <w:kinsoku/>
        <w:wordWrap/>
        <w:overflowPunct/>
        <w:topLinePunct w:val="0"/>
        <w:bidi w:val="0"/>
        <w:snapToGrid/>
        <w:spacing w:before="0" w:beforeAutospacing="0" w:after="0" w:afterAutospacing="0" w:line="240" w:lineRule="auto"/>
        <w:ind w:firstLine="0"/>
        <w:jc w:val="both"/>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ru-RU" w:eastAsia="ru-RU"/>
        </w:rPr>
      </w:pPr>
      <w:r>
        <w:rPr>
          <w:rFonts w:hint="default" w:ascii="Times New Roman" w:hAnsi="Times New Roman" w:eastAsia="Times New Roman" w:cs="Times New Roman"/>
          <w:color w:val="auto"/>
          <w:kern w:val="0"/>
          <w:sz w:val="24"/>
          <w:szCs w:val="24"/>
          <w:lang w:val="ru-RU" w:eastAsia="ru-RU"/>
        </w:rPr>
        <w:t>Скважина № 14150, эксплуатируемая УОиО «Пушкиногорье» на основании лицензии ПСК 02171 ВЭ. ЗСО скважины установлены приказом Государственного комитета от 22.07.2014 № 613. Координаты скважины: х - 413256.7, у- 1309444.5.</w:t>
      </w:r>
      <w:r>
        <w:rPr>
          <w:rFonts w:hint="default" w:ascii="Times New Roman" w:hAnsi="Times New Roman" w:eastAsia="Times New Roman" w:cs="Times New Roman"/>
          <w:color w:val="auto"/>
          <w:kern w:val="0"/>
          <w:sz w:val="24"/>
          <w:szCs w:val="24"/>
          <w:lang w:val="en-US" w:eastAsia="ru-RU"/>
        </w:rPr>
        <w:t xml:space="preserve"> </w:t>
      </w:r>
      <w:r>
        <w:rPr>
          <w:rFonts w:hint="default" w:ascii="Times New Roman" w:hAnsi="Times New Roman" w:eastAsia="Times New Roman" w:cs="Times New Roman"/>
          <w:color w:val="auto"/>
          <w:kern w:val="0"/>
          <w:sz w:val="24"/>
          <w:szCs w:val="24"/>
          <w:lang w:val="ru-RU" w:eastAsia="ru-RU"/>
        </w:rPr>
        <w:t>ЗСО I пояса</w:t>
      </w:r>
      <w:r>
        <w:rPr>
          <w:rFonts w:hint="default" w:ascii="Times New Roman" w:hAnsi="Times New Roman" w:eastAsia="Times New Roman" w:cs="Times New Roman"/>
          <w:color w:val="auto"/>
          <w:kern w:val="0"/>
          <w:sz w:val="24"/>
          <w:szCs w:val="24"/>
          <w:lang w:val="en-US" w:eastAsia="ru-RU"/>
        </w:rPr>
        <w:t xml:space="preserve"> - 30 м; </w:t>
      </w:r>
      <w:r>
        <w:rPr>
          <w:rFonts w:hint="default" w:ascii="Times New Roman" w:hAnsi="Times New Roman" w:eastAsia="Times New Roman" w:cs="Times New Roman"/>
          <w:color w:val="auto"/>
          <w:kern w:val="0"/>
          <w:sz w:val="24"/>
          <w:szCs w:val="24"/>
          <w:lang w:val="ru-RU" w:eastAsia="ru-RU"/>
        </w:rPr>
        <w:t>II пояса</w:t>
      </w:r>
      <w:r>
        <w:rPr>
          <w:rFonts w:hint="default" w:ascii="Times New Roman" w:hAnsi="Times New Roman" w:eastAsia="Times New Roman" w:cs="Times New Roman"/>
          <w:color w:val="auto"/>
          <w:kern w:val="0"/>
          <w:sz w:val="24"/>
          <w:szCs w:val="24"/>
          <w:lang w:val="en-US" w:eastAsia="ru-RU"/>
        </w:rPr>
        <w:t xml:space="preserve"> - </w:t>
      </w:r>
      <w:r>
        <w:rPr>
          <w:rFonts w:ascii="Times New Roman" w:hAnsi="Times New Roman" w:eastAsia="Times New Roman" w:cs="Times New Roman"/>
          <w:color w:val="auto"/>
          <w:kern w:val="0"/>
          <w:sz w:val="24"/>
          <w:szCs w:val="24"/>
          <w:lang w:eastAsia="ru-RU"/>
        </w:rPr>
        <w:t>R - 45,2 м, r - 25,6 м; d - 33,9 м</w:t>
      </w:r>
      <w:r>
        <w:rPr>
          <w:rFonts w:hint="default" w:ascii="Times New Roman" w:hAnsi="Times New Roman" w:eastAsia="Times New Roman" w:cs="Times New Roman"/>
          <w:color w:val="auto"/>
          <w:kern w:val="0"/>
          <w:sz w:val="24"/>
          <w:szCs w:val="24"/>
          <w:lang w:val="ru-RU" w:eastAsia="ru-RU"/>
        </w:rPr>
        <w:t>; III пояса</w:t>
      </w:r>
      <w:r>
        <w:rPr>
          <w:rFonts w:hint="default" w:ascii="Times New Roman" w:hAnsi="Times New Roman" w:eastAsia="Times New Roman" w:cs="Times New Roman"/>
          <w:color w:val="auto"/>
          <w:kern w:val="0"/>
          <w:sz w:val="24"/>
          <w:szCs w:val="24"/>
          <w:lang w:val="en-US" w:eastAsia="ru-RU"/>
        </w:rPr>
        <w:t xml:space="preserve"> - </w:t>
      </w:r>
      <w:r>
        <w:rPr>
          <w:rFonts w:ascii="Times New Roman" w:hAnsi="Times New Roman" w:eastAsia="Times New Roman" w:cs="Times New Roman"/>
          <w:color w:val="auto"/>
          <w:kern w:val="0"/>
          <w:sz w:val="24"/>
          <w:szCs w:val="24"/>
          <w:lang w:eastAsia="ru-RU"/>
        </w:rPr>
        <w:t>R - 877,4 м, r - 41,4 м; d - 121,6 м</w:t>
      </w:r>
      <w:r>
        <w:rPr>
          <w:rFonts w:hint="default" w:ascii="Times New Roman" w:hAnsi="Times New Roman" w:eastAsia="Times New Roman" w:cs="Times New Roman"/>
          <w:color w:val="auto"/>
          <w:kern w:val="0"/>
          <w:sz w:val="24"/>
          <w:szCs w:val="24"/>
          <w:lang w:val="ru-RU" w:eastAsia="ru-RU"/>
        </w:rPr>
        <w:t>.</w:t>
      </w:r>
    </w:p>
    <w:p>
      <w:pPr>
        <w:pStyle w:val="406"/>
        <w:keepLines w:val="0"/>
        <w:pageBreakBefore w:val="0"/>
        <w:kinsoku/>
        <w:wordWrap/>
        <w:overflowPunct/>
        <w:topLinePunct w:val="0"/>
        <w:bidi w:val="0"/>
        <w:snapToGrid/>
        <w:spacing w:before="0" w:beforeAutospacing="0" w:after="0" w:afterAutospacing="0" w:line="240" w:lineRule="auto"/>
        <w:ind w:firstLine="0"/>
        <w:jc w:val="both"/>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sz w:val="24"/>
          <w:szCs w:val="24"/>
          <w:lang w:val="ru-RU" w:eastAsia="ru-RU"/>
        </w:rPr>
      </w:pPr>
      <w:r>
        <w:rPr>
          <w:rFonts w:hint="default" w:ascii="Times New Roman" w:hAnsi="Times New Roman" w:cs="Times New Roman"/>
          <w:color w:val="auto"/>
          <w:spacing w:val="0"/>
          <w:w w:val="100"/>
          <w:position w:val="0"/>
          <w:sz w:val="24"/>
          <w:szCs w:val="24"/>
          <w:shd w:val="clear" w:color="auto" w:fill="auto"/>
          <w:lang w:val="ru-RU" w:eastAsia="ru-RU" w:bidi="ru-RU"/>
        </w:rPr>
        <w:t>Скважина № 4247, эксплуатируемая АО «Нева Энергия» на основании лицензии ПСК 04371 ВЭ. ЗСО скважины установлены приказом Комитета по природным ресурсам и экологии Псковской области от 13.09.2019 № 635.</w:t>
      </w:r>
      <w:r>
        <w:rPr>
          <w:rFonts w:hint="default" w:ascii="Times New Roman" w:hAnsi="Times New Roman" w:cs="Times New Roman"/>
          <w:color w:val="auto"/>
          <w:spacing w:val="0"/>
          <w:w w:val="100"/>
          <w:position w:val="0"/>
          <w:sz w:val="24"/>
          <w:szCs w:val="24"/>
          <w:shd w:val="clear" w:color="auto" w:fill="auto"/>
          <w:lang w:val="en-US" w:eastAsia="ru-RU" w:bidi="ru-RU"/>
        </w:rPr>
        <w:t xml:space="preserve"> </w:t>
      </w:r>
      <w:r>
        <w:rPr>
          <w:rFonts w:hint="default" w:ascii="Times New Roman" w:hAnsi="Times New Roman" w:cs="Times New Roman"/>
          <w:color w:val="auto"/>
          <w:spacing w:val="0"/>
          <w:w w:val="100"/>
          <w:position w:val="0"/>
          <w:sz w:val="24"/>
          <w:szCs w:val="24"/>
          <w:shd w:val="clear" w:color="auto" w:fill="auto"/>
          <w:lang w:val="ru-RU" w:eastAsia="ru-RU" w:bidi="ru-RU"/>
        </w:rPr>
        <w:t xml:space="preserve">Координаты скважины: х - </w:t>
      </w:r>
      <w:r>
        <w:rPr>
          <w:rFonts w:hint="default" w:ascii="Times New Roman" w:hAnsi="Times New Roman" w:cs="Times New Roman"/>
          <w:color w:val="auto"/>
          <w:spacing w:val="0"/>
          <w:w w:val="100"/>
          <w:position w:val="0"/>
          <w:sz w:val="24"/>
          <w:szCs w:val="24"/>
          <w:shd w:val="clear" w:color="auto" w:fill="auto"/>
          <w:lang w:val="ru-RU" w:eastAsia="ru-RU"/>
        </w:rPr>
        <w:t>412347.847</w:t>
      </w:r>
      <w:r>
        <w:rPr>
          <w:rFonts w:hint="default" w:ascii="Times New Roman" w:hAnsi="Times New Roman" w:cs="Times New Roman"/>
          <w:color w:val="auto"/>
          <w:spacing w:val="0"/>
          <w:w w:val="100"/>
          <w:position w:val="0"/>
          <w:sz w:val="24"/>
          <w:szCs w:val="24"/>
          <w:shd w:val="clear" w:color="auto" w:fill="auto"/>
          <w:lang w:val="ru-RU" w:eastAsia="ru-RU" w:bidi="ru-RU"/>
        </w:rPr>
        <w:t xml:space="preserve">, у- </w:t>
      </w:r>
      <w:r>
        <w:rPr>
          <w:rFonts w:hint="default" w:ascii="Times New Roman" w:hAnsi="Times New Roman" w:cs="Times New Roman"/>
          <w:color w:val="auto"/>
          <w:spacing w:val="0"/>
          <w:w w:val="100"/>
          <w:position w:val="0"/>
          <w:sz w:val="24"/>
          <w:szCs w:val="24"/>
          <w:shd w:val="clear" w:color="auto" w:fill="auto"/>
          <w:lang w:val="ru-RU" w:eastAsia="ru-RU"/>
        </w:rPr>
        <w:t>1309842.457</w:t>
      </w:r>
      <w:r>
        <w:rPr>
          <w:rFonts w:hint="default" w:ascii="Times New Roman" w:hAnsi="Times New Roman" w:cs="Times New Roman"/>
          <w:color w:val="auto"/>
          <w:spacing w:val="0"/>
          <w:w w:val="100"/>
          <w:position w:val="0"/>
          <w:sz w:val="24"/>
          <w:szCs w:val="24"/>
          <w:shd w:val="clear" w:color="auto" w:fill="auto"/>
          <w:lang w:val="ru-RU" w:eastAsia="ru-RU" w:bidi="ru-RU"/>
        </w:rPr>
        <w:t>.</w:t>
      </w:r>
      <w:r>
        <w:rPr>
          <w:rFonts w:hint="default" w:ascii="Times New Roman" w:hAnsi="Times New Roman" w:cs="Times New Roman"/>
          <w:color w:val="auto"/>
          <w:spacing w:val="0"/>
          <w:w w:val="100"/>
          <w:position w:val="0"/>
          <w:sz w:val="24"/>
          <w:szCs w:val="24"/>
          <w:shd w:val="clear" w:color="auto" w:fill="auto"/>
          <w:lang w:val="en-US" w:eastAsia="ru-RU" w:bidi="ru-RU"/>
        </w:rPr>
        <w:t xml:space="preserve"> </w:t>
      </w:r>
      <w:r>
        <w:rPr>
          <w:rFonts w:hint="default" w:ascii="Times New Roman" w:hAnsi="Times New Roman" w:eastAsia="Times New Roman" w:cs="Times New Roman"/>
          <w:color w:val="auto"/>
          <w:kern w:val="0"/>
          <w:sz w:val="24"/>
          <w:szCs w:val="24"/>
          <w:lang w:val="ru-RU" w:eastAsia="ru-RU"/>
        </w:rPr>
        <w:t>ЗСО I пояса</w:t>
      </w:r>
      <w:r>
        <w:rPr>
          <w:rFonts w:hint="default" w:ascii="Times New Roman" w:hAnsi="Times New Roman" w:eastAsia="Times New Roman" w:cs="Times New Roman"/>
          <w:color w:val="auto"/>
          <w:kern w:val="0"/>
          <w:sz w:val="24"/>
          <w:szCs w:val="24"/>
          <w:lang w:val="en-US" w:eastAsia="ru-RU"/>
        </w:rPr>
        <w:t xml:space="preserve"> - </w:t>
      </w:r>
      <w:r>
        <w:rPr>
          <w:rFonts w:hint="default" w:ascii="Times New Roman" w:hAnsi="Times New Roman" w:cs="Times New Roman"/>
          <w:color w:val="000000"/>
          <w:sz w:val="24"/>
          <w:szCs w:val="24"/>
        </w:rPr>
        <w:t xml:space="preserve">108 х 50 х 104 х 36 </w:t>
      </w:r>
      <w:r>
        <w:rPr>
          <w:rFonts w:hint="default" w:ascii="Times New Roman" w:hAnsi="Times New Roman" w:eastAsia="Times New Roman" w:cs="Times New Roman"/>
          <w:color w:val="auto"/>
          <w:kern w:val="0"/>
          <w:sz w:val="24"/>
          <w:szCs w:val="24"/>
          <w:lang w:val="en-US" w:eastAsia="ru-RU"/>
        </w:rPr>
        <w:t xml:space="preserve">м; </w:t>
      </w:r>
      <w:r>
        <w:rPr>
          <w:rFonts w:hint="default" w:ascii="Times New Roman" w:hAnsi="Times New Roman" w:eastAsia="Times New Roman" w:cs="Times New Roman"/>
          <w:color w:val="auto"/>
          <w:kern w:val="0"/>
          <w:sz w:val="24"/>
          <w:szCs w:val="24"/>
          <w:lang w:val="ru-RU" w:eastAsia="ru-RU"/>
        </w:rPr>
        <w:t>II пояса</w:t>
      </w:r>
      <w:r>
        <w:rPr>
          <w:rFonts w:hint="default" w:ascii="Times New Roman" w:hAnsi="Times New Roman" w:eastAsia="Times New Roman" w:cs="Times New Roman"/>
          <w:color w:val="auto"/>
          <w:kern w:val="0"/>
          <w:sz w:val="24"/>
          <w:szCs w:val="24"/>
          <w:lang w:val="en-US" w:eastAsia="ru-RU"/>
        </w:rPr>
        <w:t xml:space="preserve"> - </w:t>
      </w:r>
      <w:r>
        <w:rPr>
          <w:rFonts w:hint="default" w:ascii="Times New Roman" w:hAnsi="Times New Roman" w:eastAsia="Arial CYR" w:cs="Times New Roman"/>
          <w:color w:val="000000"/>
          <w:sz w:val="24"/>
          <w:szCs w:val="24"/>
          <w:lang w:val="en-US"/>
        </w:rPr>
        <w:t>R</w:t>
      </w:r>
      <w:r>
        <w:rPr>
          <w:rFonts w:hint="default" w:ascii="Times New Roman" w:hAnsi="Times New Roman" w:eastAsia="Arial CYR" w:cs="Times New Roman"/>
          <w:color w:val="000000"/>
          <w:sz w:val="24"/>
          <w:szCs w:val="24"/>
          <w:vertAlign w:val="subscript"/>
        </w:rPr>
        <w:t>2</w:t>
      </w:r>
      <w:r>
        <w:rPr>
          <w:rFonts w:hint="default" w:ascii="Times New Roman" w:hAnsi="Times New Roman" w:eastAsia="Arial CYR" w:cs="Times New Roman"/>
          <w:color w:val="000000"/>
          <w:sz w:val="24"/>
          <w:szCs w:val="24"/>
        </w:rPr>
        <w:t xml:space="preserve"> = 57 м, </w:t>
      </w:r>
      <w:r>
        <w:rPr>
          <w:rFonts w:hint="default" w:ascii="Times New Roman" w:hAnsi="Times New Roman" w:eastAsia="Arial CYR" w:cs="Times New Roman"/>
          <w:color w:val="000000"/>
          <w:sz w:val="24"/>
          <w:szCs w:val="24"/>
          <w:lang w:val="en-US"/>
        </w:rPr>
        <w:t>r</w:t>
      </w:r>
      <w:r>
        <w:rPr>
          <w:rFonts w:hint="default" w:ascii="Times New Roman" w:hAnsi="Times New Roman" w:eastAsia="Arial CYR" w:cs="Times New Roman"/>
          <w:color w:val="000000"/>
          <w:sz w:val="24"/>
          <w:szCs w:val="24"/>
          <w:vertAlign w:val="subscript"/>
        </w:rPr>
        <w:t>2</w:t>
      </w:r>
      <w:r>
        <w:rPr>
          <w:rFonts w:hint="default" w:ascii="Times New Roman" w:hAnsi="Times New Roman" w:eastAsia="Arial CYR" w:cs="Times New Roman"/>
          <w:color w:val="000000"/>
          <w:sz w:val="24"/>
          <w:szCs w:val="24"/>
        </w:rPr>
        <w:t xml:space="preserve"> = 15 м, </w:t>
      </w:r>
      <w:r>
        <w:rPr>
          <w:rFonts w:hint="default" w:ascii="Times New Roman" w:hAnsi="Times New Roman" w:eastAsia="Arial CYR" w:cs="Times New Roman"/>
          <w:color w:val="000000"/>
          <w:sz w:val="24"/>
          <w:szCs w:val="24"/>
          <w:lang w:val="en-US"/>
        </w:rPr>
        <w:t>d</w:t>
      </w:r>
      <w:r>
        <w:rPr>
          <w:rFonts w:hint="default" w:ascii="Times New Roman" w:hAnsi="Times New Roman" w:eastAsia="Arial CYR" w:cs="Times New Roman"/>
          <w:color w:val="000000"/>
          <w:sz w:val="24"/>
          <w:szCs w:val="24"/>
          <w:vertAlign w:val="subscript"/>
        </w:rPr>
        <w:t>2</w:t>
      </w:r>
      <w:r>
        <w:rPr>
          <w:rFonts w:hint="default" w:ascii="Times New Roman" w:hAnsi="Times New Roman" w:eastAsia="Arial CYR" w:cs="Times New Roman"/>
          <w:color w:val="000000"/>
          <w:sz w:val="24"/>
          <w:szCs w:val="24"/>
        </w:rPr>
        <w:t xml:space="preserve"> = 29 м</w:t>
      </w:r>
      <w:r>
        <w:rPr>
          <w:rFonts w:hint="default" w:ascii="Times New Roman" w:hAnsi="Times New Roman" w:eastAsia="Times New Roman" w:cs="Times New Roman"/>
          <w:color w:val="auto"/>
          <w:kern w:val="0"/>
          <w:sz w:val="24"/>
          <w:szCs w:val="24"/>
          <w:lang w:val="ru-RU" w:eastAsia="ru-RU"/>
        </w:rPr>
        <w:t>; III пояса</w:t>
      </w:r>
      <w:r>
        <w:rPr>
          <w:rFonts w:hint="default" w:ascii="Times New Roman" w:hAnsi="Times New Roman" w:eastAsia="Times New Roman" w:cs="Times New Roman"/>
          <w:color w:val="auto"/>
          <w:kern w:val="0"/>
          <w:sz w:val="24"/>
          <w:szCs w:val="24"/>
          <w:lang w:val="en-US" w:eastAsia="ru-RU"/>
        </w:rPr>
        <w:t xml:space="preserve"> - </w:t>
      </w:r>
      <w:r>
        <w:rPr>
          <w:rFonts w:hint="default" w:ascii="Times New Roman" w:hAnsi="Times New Roman" w:eastAsia="Arial CYR" w:cs="Times New Roman"/>
          <w:color w:val="000000"/>
          <w:sz w:val="24"/>
          <w:szCs w:val="24"/>
          <w:lang w:val="en-US"/>
        </w:rPr>
        <w:t>R</w:t>
      </w:r>
      <w:r>
        <w:rPr>
          <w:rFonts w:hint="default" w:ascii="Times New Roman" w:hAnsi="Times New Roman" w:eastAsia="Arial CYR" w:cs="Times New Roman"/>
          <w:color w:val="000000"/>
          <w:sz w:val="24"/>
          <w:szCs w:val="24"/>
          <w:vertAlign w:val="subscript"/>
        </w:rPr>
        <w:t>3</w:t>
      </w:r>
      <w:r>
        <w:rPr>
          <w:rFonts w:hint="default" w:ascii="Times New Roman" w:hAnsi="Times New Roman" w:eastAsia="Arial CYR" w:cs="Times New Roman"/>
          <w:color w:val="000000"/>
          <w:sz w:val="24"/>
          <w:szCs w:val="24"/>
        </w:rPr>
        <w:t xml:space="preserve"> = 1643 м, </w:t>
      </w:r>
      <w:r>
        <w:rPr>
          <w:rFonts w:hint="default" w:ascii="Times New Roman" w:hAnsi="Times New Roman" w:eastAsia="Arial CYR" w:cs="Times New Roman"/>
          <w:color w:val="000000"/>
          <w:sz w:val="24"/>
          <w:szCs w:val="24"/>
          <w:lang w:val="en-US"/>
        </w:rPr>
        <w:t>r</w:t>
      </w:r>
      <w:r>
        <w:rPr>
          <w:rFonts w:hint="default" w:ascii="Times New Roman" w:hAnsi="Times New Roman" w:eastAsia="Arial CYR" w:cs="Times New Roman"/>
          <w:color w:val="000000"/>
          <w:sz w:val="24"/>
          <w:szCs w:val="24"/>
          <w:vertAlign w:val="subscript"/>
        </w:rPr>
        <w:t>3</w:t>
      </w:r>
      <w:r>
        <w:rPr>
          <w:rFonts w:hint="default" w:ascii="Times New Roman" w:hAnsi="Times New Roman" w:eastAsia="Arial CYR" w:cs="Times New Roman"/>
          <w:color w:val="000000"/>
          <w:sz w:val="24"/>
          <w:szCs w:val="24"/>
        </w:rPr>
        <w:t xml:space="preserve"> = 16 м, </w:t>
      </w:r>
      <w:r>
        <w:rPr>
          <w:rFonts w:hint="default" w:ascii="Times New Roman" w:hAnsi="Times New Roman" w:eastAsia="Arial CYR" w:cs="Times New Roman"/>
          <w:color w:val="000000"/>
          <w:sz w:val="24"/>
          <w:szCs w:val="24"/>
          <w:lang w:val="en-US"/>
        </w:rPr>
        <w:t>d</w:t>
      </w:r>
      <w:r>
        <w:rPr>
          <w:rFonts w:hint="default" w:ascii="Times New Roman" w:hAnsi="Times New Roman" w:eastAsia="Arial CYR" w:cs="Times New Roman"/>
          <w:color w:val="000000"/>
          <w:sz w:val="24"/>
          <w:szCs w:val="24"/>
          <w:vertAlign w:val="subscript"/>
        </w:rPr>
        <w:t>3</w:t>
      </w:r>
      <w:r>
        <w:rPr>
          <w:rFonts w:hint="default" w:ascii="Times New Roman" w:hAnsi="Times New Roman" w:eastAsia="Arial CYR" w:cs="Times New Roman"/>
          <w:color w:val="000000"/>
          <w:sz w:val="24"/>
          <w:szCs w:val="24"/>
        </w:rPr>
        <w:t xml:space="preserve"> = 49 м</w:t>
      </w:r>
      <w:r>
        <w:rPr>
          <w:rFonts w:hint="default" w:ascii="Times New Roman" w:hAnsi="Times New Roman" w:eastAsia="Times New Roman" w:cs="Times New Roman"/>
          <w:color w:val="auto"/>
          <w:kern w:val="0"/>
          <w:sz w:val="24"/>
          <w:szCs w:val="24"/>
          <w:lang w:val="ru-RU" w:eastAsia="ru-RU"/>
        </w:rPr>
        <w:t>.</w:t>
      </w:r>
    </w:p>
    <w:p>
      <w:pPr>
        <w:pStyle w:val="406"/>
        <w:keepLines w:val="0"/>
        <w:pageBreakBefore w:val="0"/>
        <w:kinsoku/>
        <w:wordWrap/>
        <w:overflowPunct/>
        <w:topLinePunct w:val="0"/>
        <w:bidi w:val="0"/>
        <w:snapToGrid/>
        <w:spacing w:before="0" w:beforeAutospacing="0" w:after="0" w:afterAutospacing="0" w:line="240" w:lineRule="auto"/>
        <w:ind w:firstLine="0"/>
        <w:jc w:val="both"/>
        <w:textAlignment w:val="baseline"/>
        <w:rPr>
          <w:rFonts w:hint="default" w:ascii="Times New Roman" w:hAnsi="Times New Roman" w:cs="Times New Roman"/>
          <w:color w:val="auto"/>
          <w:spacing w:val="0"/>
          <w:w w:val="100"/>
          <w:position w:val="0"/>
          <w:sz w:val="20"/>
          <w:szCs w:val="20"/>
          <w:shd w:val="clear" w:color="auto" w:fill="auto"/>
          <w:lang w:val="en-US" w:eastAsia="ru-RU" w:bidi="ru-RU"/>
        </w:rPr>
      </w:pPr>
    </w:p>
    <w:p>
      <w:pPr>
        <w:pStyle w:val="406"/>
        <w:keepLines w:val="0"/>
        <w:pageBreakBefore w:val="0"/>
        <w:kinsoku/>
        <w:wordWrap/>
        <w:overflowPunct/>
        <w:topLinePunct w:val="0"/>
        <w:bidi w:val="0"/>
        <w:snapToGrid/>
        <w:spacing w:before="0" w:beforeAutospacing="0" w:after="0" w:afterAutospacing="0" w:line="240" w:lineRule="auto"/>
        <w:ind w:firstLine="0"/>
        <w:jc w:val="both"/>
        <w:textAlignment w:val="baseline"/>
        <w:rPr>
          <w:rFonts w:hint="default" w:ascii="Times New Roman" w:hAnsi="Times New Roman" w:cs="Times New Roman"/>
          <w:color w:val="auto"/>
          <w:spacing w:val="0"/>
          <w:w w:val="100"/>
          <w:position w:val="0"/>
          <w:sz w:val="20"/>
          <w:szCs w:val="20"/>
          <w:shd w:val="clear" w:color="auto" w:fill="auto"/>
          <w:lang w:val="en-US" w:eastAsia="ru-RU" w:bidi="ru-RU"/>
        </w:rPr>
      </w:pP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ru-RU" w:eastAsia="ru-RU"/>
        </w:rPr>
      </w:pPr>
      <w:r>
        <w:rPr>
          <w:rFonts w:hint="default" w:ascii="Times New Roman" w:hAnsi="Times New Roman" w:eastAsia="Times New Roman" w:cs="Times New Roman"/>
          <w:color w:val="auto"/>
          <w:kern w:val="0"/>
          <w:lang w:val="ru-RU" w:eastAsia="ru-RU"/>
        </w:rPr>
        <w:t>Скважина №</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22222, эксплуатируемая ЗАО «Пушкиногорский</w:t>
      </w:r>
      <w:r>
        <w:rPr>
          <w:rFonts w:hint="default" w:ascii="Times New Roman" w:hAnsi="Times New Roman" w:eastAsia="Times New Roman" w:cs="Times New Roman"/>
          <w:color w:val="auto"/>
          <w:kern w:val="0"/>
          <w:lang w:val="en-US" w:eastAsia="ru-RU"/>
        </w:rPr>
        <w:t xml:space="preserve"> </w:t>
      </w:r>
      <w:r>
        <w:rPr>
          <w:rFonts w:hint="default" w:ascii="Times New Roman" w:hAnsi="Times New Roman" w:eastAsia="Times New Roman" w:cs="Times New Roman"/>
          <w:color w:val="auto"/>
          <w:kern w:val="0"/>
          <w:lang w:val="ru-RU" w:eastAsia="ru-RU"/>
        </w:rPr>
        <w:t xml:space="preserve">маслодельно-сыродельный завод» на основании лицензии ПСК 04270 ВЭ. ЗСО скважины не установлены. ЗСО I пояса в соответствии с лицензией размерами </w:t>
      </w:r>
      <w:r>
        <w:rPr>
          <w:rFonts w:hint="default" w:ascii="Times New Roman" w:hAnsi="Times New Roman" w:eastAsia="Times New Roman" w:cs="Times New Roman"/>
          <w:color w:val="auto"/>
          <w:kern w:val="0"/>
          <w:lang w:val="en-US" w:eastAsia="en-US"/>
        </w:rPr>
        <w:t xml:space="preserve">30x30 </w:t>
      </w:r>
      <w:r>
        <w:rPr>
          <w:rFonts w:hint="default" w:ascii="Times New Roman" w:hAnsi="Times New Roman" w:eastAsia="Times New Roman" w:cs="Times New Roman"/>
          <w:color w:val="auto"/>
          <w:kern w:val="0"/>
          <w:lang w:val="ru-RU" w:eastAsia="ru-RU"/>
        </w:rPr>
        <w:t>м. Координаты скважины: х - 414643.7, у - 1302347.9.</w:t>
      </w:r>
    </w:p>
    <w:p>
      <w:pPr>
        <w:pStyle w:val="406"/>
        <w:keepLines w:val="0"/>
        <w:pageBreakBefore w:val="0"/>
        <w:kinsoku/>
        <w:wordWrap/>
        <w:overflowPunct/>
        <w:topLinePunct w:val="0"/>
        <w:bidi w:val="0"/>
        <w:snapToGrid/>
        <w:spacing w:before="0" w:beforeAutospacing="0" w:after="0" w:afterAutospacing="0" w:line="240" w:lineRule="auto"/>
        <w:ind w:firstLine="0"/>
        <w:jc w:val="both"/>
        <w:textAlignment w:val="baseline"/>
        <w:rPr>
          <w:rFonts w:hint="default" w:ascii="Times New Roman" w:hAnsi="Times New Roman" w:cs="Times New Roman"/>
          <w:color w:val="auto"/>
          <w:spacing w:val="0"/>
          <w:w w:val="100"/>
          <w:position w:val="0"/>
          <w:sz w:val="20"/>
          <w:szCs w:val="20"/>
          <w:shd w:val="clear" w:color="auto" w:fill="auto"/>
          <w:lang w:val="ru-RU" w:eastAsia="ru-RU" w:bidi="ru-RU"/>
        </w:rPr>
      </w:pPr>
    </w:p>
    <w:p>
      <w:pPr>
        <w:widowControl w:val="0"/>
        <w:shd w:val="clear"/>
        <w:suppressAutoHyphens/>
        <w:wordWrap/>
        <w:topLinePunct w:val="0"/>
        <w:bidi w:val="0"/>
        <w:adjustRightInd w:val="0"/>
        <w:snapToGrid/>
        <w:spacing w:after="0" w:line="240" w:lineRule="auto"/>
        <w:ind w:firstLine="709"/>
        <w:jc w:val="both"/>
        <w:textAlignment w:val="baseline"/>
        <w:rPr>
          <w:rFonts w:hint="default" w:ascii="Times New Roman" w:hAnsi="Times New Roman" w:eastAsia="Times New Roman" w:cs="Times New Roman"/>
          <w:color w:val="auto"/>
          <w:kern w:val="0"/>
          <w:lang w:val="ru-RU" w:eastAsia="ru-RU"/>
        </w:rPr>
      </w:pPr>
      <w:r>
        <w:rPr>
          <w:rFonts w:hint="default" w:ascii="Times New Roman" w:hAnsi="Times New Roman" w:eastAsia="Times New Roman" w:cs="Times New Roman"/>
          <w:color w:val="auto"/>
          <w:kern w:val="0"/>
          <w:lang w:val="ru-RU" w:eastAsia="ru-RU"/>
        </w:rPr>
        <w:t xml:space="preserve">Скважины №№ 6/10 и 7/10, эксплуатируемые ООО «Круг» на основании лицензии ПСК 02278 ВЭ. ЗСО скважин не установлены. ЗСО I пояса в соответствии с лицензией размерами </w:t>
      </w:r>
      <w:r>
        <w:rPr>
          <w:rFonts w:hint="default" w:ascii="Times New Roman" w:hAnsi="Times New Roman" w:eastAsia="Times New Roman" w:cs="Times New Roman"/>
          <w:color w:val="auto"/>
          <w:kern w:val="0"/>
          <w:lang w:val="en-US" w:eastAsia="en-US"/>
        </w:rPr>
        <w:t xml:space="preserve">60x80 </w:t>
      </w:r>
      <w:r>
        <w:rPr>
          <w:rFonts w:hint="default" w:ascii="Times New Roman" w:hAnsi="Times New Roman" w:eastAsia="Times New Roman" w:cs="Times New Roman"/>
          <w:color w:val="auto"/>
          <w:kern w:val="0"/>
          <w:lang w:val="ru-RU" w:eastAsia="ru-RU"/>
        </w:rPr>
        <w:t>м. Координаты скважины № 6/10: х-407039.0, у - 1312845.2, № 7/10: х-407035.0, у - 1312824.2.</w:t>
      </w:r>
    </w:p>
    <w:p>
      <w:pPr>
        <w:widowControl w:val="0"/>
        <w:shd w:val="clear"/>
        <w:suppressAutoHyphens/>
        <w:wordWrap/>
        <w:topLinePunct w:val="0"/>
        <w:bidi w:val="0"/>
        <w:adjustRightInd w:val="0"/>
        <w:snapToGrid/>
        <w:spacing w:after="0" w:line="240" w:lineRule="auto"/>
        <w:ind w:firstLine="709"/>
        <w:jc w:val="center"/>
        <w:textAlignment w:val="baseline"/>
        <w:rPr>
          <w:rFonts w:eastAsia="Times New Roman"/>
          <w:b/>
          <w:i/>
          <w:color w:val="auto"/>
          <w:kern w:val="0"/>
          <w:lang w:eastAsia="ru-RU"/>
        </w:rPr>
      </w:pPr>
      <w:r>
        <w:rPr>
          <w:rFonts w:eastAsia="Times New Roman"/>
          <w:b/>
          <w:i/>
          <w:color w:val="auto"/>
          <w:kern w:val="0"/>
          <w:lang w:eastAsia="ru-RU"/>
        </w:rPr>
        <w:t>Определение границ поясов ЗСО подземных источников водоснабжения</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u w:val="single"/>
          <w:lang w:eastAsia="ru-RU"/>
        </w:rPr>
        <w:t>Граница первого пояса</w:t>
      </w:r>
      <w:r>
        <w:rPr>
          <w:rFonts w:eastAsia="Times New Roman"/>
          <w:color w:val="auto"/>
          <w:kern w:val="0"/>
          <w:lang w:eastAsia="ru-RU"/>
        </w:rPr>
        <w:t xml:space="preserve">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Граница первого пояса ЗСО группы подземных водозаборов должна находиться на расстоянии не менее 30 и 50 м от крайних скважин.</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pPr>
        <w:widowControl w:val="0"/>
        <w:shd w:val="clear"/>
        <w:suppressAutoHyphens/>
        <w:wordWrap/>
        <w:topLinePunct w:val="0"/>
        <w:bidi w:val="0"/>
        <w:adjustRightInd w:val="0"/>
        <w:snapToGrid/>
        <w:spacing w:after="0" w:line="240" w:lineRule="auto"/>
        <w:ind w:firstLine="709"/>
        <w:jc w:val="both"/>
        <w:textAlignment w:val="baseline"/>
        <w:rPr>
          <w:color w:val="auto"/>
        </w:rPr>
      </w:pPr>
      <w:r>
        <w:rPr>
          <w:rFonts w:eastAsia="Times New Roman"/>
          <w:color w:val="auto"/>
          <w:kern w:val="0"/>
          <w:lang w:eastAsia="ru-RU"/>
        </w:rPr>
        <w:t>К недостаточно</w:t>
      </w:r>
      <w:r>
        <w:rPr>
          <w:color w:val="auto"/>
        </w:rPr>
        <w:t xml:space="preserve"> защищенным подземным водам относятся:</w:t>
      </w:r>
    </w:p>
    <w:p>
      <w:pPr>
        <w:keepLines/>
        <w:shd w:val="clear"/>
        <w:suppressAutoHyphens/>
        <w:wordWrap/>
        <w:topLinePunct w:val="0"/>
        <w:bidi w:val="0"/>
        <w:snapToGrid/>
        <w:spacing w:after="0" w:line="240" w:lineRule="auto"/>
        <w:ind w:firstLine="851"/>
        <w:jc w:val="both"/>
        <w:rPr>
          <w:color w:val="auto"/>
        </w:rPr>
      </w:pPr>
      <w:r>
        <w:rPr>
          <w:color w:val="auto"/>
        </w:rPr>
        <w:t>1)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pPr>
        <w:keepLines/>
        <w:shd w:val="clear"/>
        <w:suppressAutoHyphens/>
        <w:wordWrap/>
        <w:topLinePunct w:val="0"/>
        <w:bidi w:val="0"/>
        <w:snapToGrid/>
        <w:spacing w:after="0" w:line="240" w:lineRule="auto"/>
        <w:ind w:firstLine="851"/>
        <w:jc w:val="both"/>
        <w:rPr>
          <w:color w:val="auto"/>
        </w:rPr>
      </w:pPr>
      <w:r>
        <w:rPr>
          <w:color w:val="auto"/>
        </w:rPr>
        <w:t>2)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lang w:eastAsia="ru-RU"/>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u w:val="single"/>
          <w:lang w:eastAsia="ru-RU"/>
        </w:rPr>
        <w:t>Границы второго и третьего поясов</w:t>
      </w:r>
      <w:r>
        <w:rPr>
          <w:rFonts w:eastAsia="Times New Roman"/>
          <w:color w:val="auto"/>
          <w:kern w:val="0"/>
          <w:lang w:eastAsia="ru-RU"/>
        </w:rPr>
        <w:t>. 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типа водозабора (отдельные скважины, группы скважин, линейный ряд скважин, горизонтальные дрены и др.);</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величины водозабора (расхода воды) и понижения уровня подземных вод;</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гидрологических особенностей водоносного пласта, условий его питания и дренирования.</w:t>
      </w:r>
    </w:p>
    <w:p>
      <w:pPr>
        <w:widowControl w:val="0"/>
        <w:shd w:val="clear"/>
        <w:suppressAutoHyphens/>
        <w:wordWrap/>
        <w:topLinePunct w:val="0"/>
        <w:bidi w:val="0"/>
        <w:adjustRightInd w:val="0"/>
        <w:snapToGrid/>
        <w:spacing w:after="0" w:line="240" w:lineRule="auto"/>
        <w:ind w:firstLine="709"/>
        <w:jc w:val="both"/>
        <w:textAlignment w:val="baseline"/>
        <w:rPr>
          <w:color w:val="auto"/>
        </w:rPr>
      </w:pPr>
      <w:r>
        <w:rPr>
          <w:rFonts w:eastAsia="Times New Roman"/>
          <w:color w:val="auto"/>
          <w:kern w:val="0"/>
          <w:lang w:eastAsia="ru-RU"/>
        </w:rPr>
        <w:t>Граница</w:t>
      </w:r>
      <w:r>
        <w:rPr>
          <w:color w:val="auto"/>
        </w:rPr>
        <w:t xml:space="preserve">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b/>
          <w:i/>
          <w:color w:val="auto"/>
          <w:kern w:val="0"/>
          <w:u w:val="single"/>
          <w:lang w:eastAsia="ru-RU"/>
        </w:rPr>
      </w:pPr>
      <w:r>
        <w:rPr>
          <w:rFonts w:eastAsia="Times New Roman"/>
          <w:b/>
          <w:i/>
          <w:color w:val="auto"/>
          <w:kern w:val="0"/>
          <w:u w:val="single"/>
          <w:lang w:eastAsia="ru-RU"/>
        </w:rPr>
        <w:t>Определение границ поясов ЗСО поверхностных источников водоснабжения</w:t>
      </w:r>
    </w:p>
    <w:p>
      <w:pPr>
        <w:widowControl w:val="0"/>
        <w:shd w:val="clear"/>
        <w:suppressAutoHyphens/>
        <w:wordWrap/>
        <w:topLinePunct w:val="0"/>
        <w:bidi w:val="0"/>
        <w:adjustRightInd w:val="0"/>
        <w:snapToGrid/>
        <w:spacing w:after="0" w:line="240" w:lineRule="auto"/>
        <w:ind w:firstLine="709"/>
        <w:jc w:val="both"/>
        <w:textAlignment w:val="baseline"/>
        <w:rPr>
          <w:rFonts w:eastAsia="Times New Roman"/>
          <w:color w:val="auto"/>
          <w:kern w:val="0"/>
          <w:lang w:eastAsia="ru-RU"/>
        </w:rPr>
      </w:pPr>
      <w:r>
        <w:rPr>
          <w:rFonts w:eastAsia="Times New Roman"/>
          <w:color w:val="auto"/>
          <w:kern w:val="0"/>
          <w:u w:val="single"/>
          <w:lang w:eastAsia="ru-RU"/>
        </w:rPr>
        <w:t>Граница первого пояса</w:t>
      </w:r>
      <w:r>
        <w:rPr>
          <w:rFonts w:eastAsia="Times New Roman"/>
          <w:color w:val="auto"/>
          <w:kern w:val="0"/>
          <w:lang w:eastAsia="ru-RU"/>
        </w:rPr>
        <w:t xml:space="preserve"> ЗСО водопровода с поверхностным источником устанавливается с учетом конкретных условий в следующих пределах:</w:t>
      </w:r>
    </w:p>
    <w:p>
      <w:pPr>
        <w:keepLines/>
        <w:shd w:val="clear"/>
        <w:tabs>
          <w:tab w:val="center" w:pos="5103"/>
        </w:tabs>
        <w:suppressAutoHyphens/>
        <w:wordWrap/>
        <w:topLinePunct w:val="0"/>
        <w:bidi w:val="0"/>
        <w:snapToGrid/>
        <w:spacing w:after="0" w:line="240" w:lineRule="auto"/>
        <w:ind w:firstLine="851"/>
        <w:jc w:val="both"/>
        <w:rPr>
          <w:color w:val="auto"/>
        </w:rPr>
      </w:pPr>
      <w:r>
        <w:rPr>
          <w:color w:val="auto"/>
        </w:rPr>
        <w:t>а) для водотоков:</w:t>
      </w:r>
      <w:r>
        <w:rPr>
          <w:color w:val="auto"/>
        </w:rPr>
        <w:tab/>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вверх по течению - не менее 200 м от водозабора;</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color w:val="auto"/>
        </w:rPr>
      </w:pPr>
      <w:r>
        <w:rPr>
          <w:rFonts w:eastAsia="Times New Roman"/>
          <w:color w:val="auto"/>
          <w:kern w:val="0"/>
          <w:lang w:eastAsia="ru-RU"/>
        </w:rPr>
        <w:t>в</w:t>
      </w:r>
      <w:r>
        <w:rPr>
          <w:color w:val="auto"/>
        </w:rPr>
        <w:t>низ по течению - не менее 100 м от водозабора;</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color w:val="auto"/>
        </w:rPr>
        <w:t xml:space="preserve">по </w:t>
      </w:r>
      <w:r>
        <w:rPr>
          <w:rFonts w:eastAsia="Times New Roman"/>
          <w:color w:val="auto"/>
          <w:kern w:val="0"/>
          <w:lang w:eastAsia="ru-RU"/>
        </w:rPr>
        <w:t>прилегающему к водозабору берегу - не менее 100 м от линии уреза воды летне-осенней межени;</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color w:val="auto"/>
        </w:rPr>
      </w:pPr>
      <w:r>
        <w:rPr>
          <w:rFonts w:eastAsia="Times New Roman"/>
          <w:color w:val="auto"/>
          <w:kern w:val="0"/>
          <w:lang w:eastAsia="ru-RU"/>
        </w:rPr>
        <w:t>в н</w:t>
      </w:r>
      <w:r>
        <w:rPr>
          <w:color w:val="auto"/>
        </w:rPr>
        <w:t>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метров;</w:t>
      </w:r>
    </w:p>
    <w:p>
      <w:pPr>
        <w:keepLines/>
        <w:shd w:val="clear"/>
        <w:suppressAutoHyphens/>
        <w:wordWrap/>
        <w:topLinePunct w:val="0"/>
        <w:bidi w:val="0"/>
        <w:snapToGrid/>
        <w:spacing w:after="0" w:line="240" w:lineRule="auto"/>
        <w:ind w:firstLine="709"/>
        <w:jc w:val="both"/>
        <w:rPr>
          <w:color w:val="auto"/>
        </w:rPr>
      </w:pPr>
      <w:r>
        <w:rPr>
          <w:color w:val="auto"/>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pPr>
        <w:keepLines/>
        <w:shd w:val="clear"/>
        <w:suppressAutoHyphens/>
        <w:wordWrap/>
        <w:topLinePunct w:val="0"/>
        <w:bidi w:val="0"/>
        <w:snapToGrid/>
        <w:spacing w:after="0" w:line="240" w:lineRule="auto"/>
        <w:ind w:firstLine="709"/>
        <w:jc w:val="both"/>
        <w:rPr>
          <w:color w:val="auto"/>
        </w:rPr>
      </w:pPr>
      <w:r>
        <w:rPr>
          <w:rFonts w:eastAsia="Times New Roman"/>
          <w:color w:val="auto"/>
          <w:kern w:val="0"/>
          <w:u w:val="single"/>
          <w:lang w:eastAsia="ru-RU"/>
        </w:rPr>
        <w:t>Граница второго пояса ЗСО</w:t>
      </w:r>
      <w:r>
        <w:rPr>
          <w:color w:val="auto"/>
        </w:rPr>
        <w:t xml:space="preserve"> водотока ниже по течению должна быть определена с учетом исключения влияния ветровых обратных течений, но не менее 250 м от водозабора.</w:t>
      </w:r>
    </w:p>
    <w:p>
      <w:pPr>
        <w:keepLines/>
        <w:shd w:val="clear"/>
        <w:suppressAutoHyphens/>
        <w:wordWrap/>
        <w:topLinePunct w:val="0"/>
        <w:bidi w:val="0"/>
        <w:snapToGrid/>
        <w:spacing w:after="0" w:line="240" w:lineRule="auto"/>
        <w:ind w:firstLine="709"/>
        <w:jc w:val="both"/>
        <w:rPr>
          <w:color w:val="auto"/>
        </w:rPr>
      </w:pPr>
      <w:r>
        <w:rPr>
          <w:color w:val="auto"/>
        </w:rPr>
        <w:t>Боковые границы второго пояса ЗСО от уреза воды при летне-осенней межени должны быть расположены на расстоянии:</w:t>
      </w:r>
    </w:p>
    <w:p>
      <w:pPr>
        <w:keepLines/>
        <w:shd w:val="clear"/>
        <w:suppressAutoHyphens/>
        <w:wordWrap/>
        <w:topLinePunct w:val="0"/>
        <w:bidi w:val="0"/>
        <w:snapToGrid/>
        <w:spacing w:after="0" w:line="240" w:lineRule="auto"/>
        <w:ind w:firstLine="709"/>
        <w:jc w:val="both"/>
        <w:rPr>
          <w:color w:val="auto"/>
        </w:rPr>
      </w:pPr>
      <w:r>
        <w:rPr>
          <w:color w:val="auto"/>
        </w:rPr>
        <w:t>а) при равнинном рельефе местности - не менее 500 м;</w:t>
      </w:r>
    </w:p>
    <w:p>
      <w:pPr>
        <w:keepLines/>
        <w:shd w:val="clear"/>
        <w:suppressAutoHyphens/>
        <w:wordWrap/>
        <w:topLinePunct w:val="0"/>
        <w:bidi w:val="0"/>
        <w:snapToGrid/>
        <w:spacing w:after="0" w:line="240" w:lineRule="auto"/>
        <w:ind w:firstLine="709"/>
        <w:jc w:val="both"/>
        <w:rPr>
          <w:color w:val="auto"/>
        </w:rPr>
      </w:pPr>
      <w:r>
        <w:rPr>
          <w:color w:val="auto"/>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pPr>
        <w:keepLines/>
        <w:shd w:val="clear"/>
        <w:suppressAutoHyphens/>
        <w:wordWrap/>
        <w:topLinePunct w:val="0"/>
        <w:bidi w:val="0"/>
        <w:snapToGrid/>
        <w:spacing w:after="0" w:line="240" w:lineRule="auto"/>
        <w:ind w:firstLine="709"/>
        <w:jc w:val="both"/>
        <w:rPr>
          <w:color w:val="auto"/>
        </w:rPr>
      </w:pPr>
      <w:r>
        <w:rPr>
          <w:color w:val="auto"/>
        </w:rPr>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pPr>
        <w:keepLines/>
        <w:shd w:val="clear"/>
        <w:suppressAutoHyphens/>
        <w:wordWrap/>
        <w:topLinePunct w:val="0"/>
        <w:bidi w:val="0"/>
        <w:snapToGrid/>
        <w:spacing w:after="0" w:line="240" w:lineRule="auto"/>
        <w:ind w:firstLine="709"/>
        <w:jc w:val="both"/>
        <w:rPr>
          <w:color w:val="auto"/>
        </w:rPr>
      </w:pPr>
      <w:r>
        <w:rPr>
          <w:color w:val="auto"/>
        </w:rPr>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 на 500-1000 метров.</w:t>
      </w:r>
    </w:p>
    <w:p>
      <w:pPr>
        <w:keepLines/>
        <w:shd w:val="clear"/>
        <w:suppressAutoHyphens/>
        <w:wordWrap/>
        <w:topLinePunct w:val="0"/>
        <w:bidi w:val="0"/>
        <w:snapToGrid/>
        <w:spacing w:after="0" w:line="240" w:lineRule="auto"/>
        <w:ind w:firstLine="709"/>
        <w:jc w:val="both"/>
        <w:rPr>
          <w:color w:val="auto"/>
        </w:rPr>
      </w:pPr>
      <w:r>
        <w:rPr>
          <w:color w:val="auto"/>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pPr>
        <w:keepLines/>
        <w:shd w:val="clear"/>
        <w:suppressAutoHyphens/>
        <w:wordWrap/>
        <w:topLinePunct w:val="0"/>
        <w:bidi w:val="0"/>
        <w:snapToGrid/>
        <w:spacing w:after="0" w:line="240" w:lineRule="auto"/>
        <w:ind w:firstLine="709"/>
        <w:jc w:val="both"/>
        <w:rPr>
          <w:color w:val="auto"/>
        </w:rPr>
      </w:pPr>
      <w:r>
        <w:rPr>
          <w:rFonts w:eastAsia="Times New Roman"/>
          <w:color w:val="auto"/>
          <w:kern w:val="0"/>
          <w:u w:val="single"/>
          <w:lang w:eastAsia="ru-RU"/>
        </w:rPr>
        <w:t>Границы третьего пояса ЗСО</w:t>
      </w:r>
      <w:r>
        <w:rPr>
          <w:color w:val="auto"/>
        </w:rPr>
        <w:t xml:space="preserve">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pPr>
        <w:keepLines/>
        <w:shd w:val="clear"/>
        <w:suppressAutoHyphens/>
        <w:wordWrap/>
        <w:topLinePunct w:val="0"/>
        <w:bidi w:val="0"/>
        <w:snapToGrid/>
        <w:spacing w:after="0" w:line="240" w:lineRule="auto"/>
        <w:jc w:val="center"/>
        <w:rPr>
          <w:b/>
          <w:color w:val="auto"/>
        </w:rPr>
      </w:pPr>
      <w:r>
        <w:rPr>
          <w:b/>
          <w:color w:val="auto"/>
        </w:rPr>
        <w:t>Определение границ ЗСО водопроводных сооружений и водоводов</w:t>
      </w:r>
    </w:p>
    <w:p>
      <w:pPr>
        <w:keepLines/>
        <w:shd w:val="clear"/>
        <w:suppressAutoHyphens/>
        <w:wordWrap/>
        <w:topLinePunct w:val="0"/>
        <w:bidi w:val="0"/>
        <w:snapToGrid/>
        <w:spacing w:after="0" w:line="240" w:lineRule="auto"/>
        <w:ind w:firstLine="709"/>
        <w:jc w:val="both"/>
        <w:rPr>
          <w:color w:val="auto"/>
        </w:rPr>
      </w:pPr>
      <w:r>
        <w:rPr>
          <w:color w:val="auto"/>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pPr>
        <w:keepLines/>
        <w:shd w:val="clear"/>
        <w:suppressAutoHyphens/>
        <w:wordWrap/>
        <w:topLinePunct w:val="0"/>
        <w:bidi w:val="0"/>
        <w:snapToGrid/>
        <w:spacing w:after="0" w:line="240" w:lineRule="auto"/>
        <w:ind w:firstLine="709"/>
        <w:jc w:val="both"/>
        <w:rPr>
          <w:color w:val="auto"/>
        </w:rPr>
      </w:pPr>
      <w:r>
        <w:rPr>
          <w:color w:val="auto"/>
          <w:u w:val="single"/>
        </w:rPr>
        <w:t>Граница первого пояса</w:t>
      </w:r>
      <w:r>
        <w:rPr>
          <w:color w:val="auto"/>
        </w:rPr>
        <w:t xml:space="preserve"> ЗСО водопроводных сооружений принимается на расстоянии:</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от стен запасных и регулирующих емкостей, фильтров и контактных осветлителей - не менее 30 м;</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от водонапорных башен - не менее 10 м;</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от остальных помещений (отстойники, реагентное хозяйство, склад хлора, насосные станции и др.) - не менее 15 м.</w:t>
      </w:r>
    </w:p>
    <w:p>
      <w:pPr>
        <w:shd w:val="clear"/>
        <w:wordWrap/>
        <w:topLinePunct w:val="0"/>
        <w:bidi w:val="0"/>
        <w:snapToGrid/>
        <w:spacing w:after="0" w:line="240" w:lineRule="auto"/>
        <w:ind w:firstLine="709"/>
        <w:rPr>
          <w:color w:val="auto"/>
        </w:rPr>
      </w:pPr>
      <w:r>
        <w:rPr>
          <w:color w:val="auto"/>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pPr>
        <w:keepLines/>
        <w:shd w:val="clear"/>
        <w:suppressAutoHyphens/>
        <w:wordWrap/>
        <w:topLinePunct w:val="0"/>
        <w:bidi w:val="0"/>
        <w:snapToGrid/>
        <w:spacing w:after="0" w:line="240" w:lineRule="auto"/>
        <w:ind w:firstLine="851"/>
        <w:jc w:val="both"/>
        <w:rPr>
          <w:color w:val="auto"/>
        </w:rPr>
      </w:pPr>
      <w:r>
        <w:rPr>
          <w:b/>
          <w:color w:val="auto"/>
        </w:rPr>
        <w:t>Ширину санитарно-защитной полосы</w:t>
      </w:r>
      <w:r>
        <w:rPr>
          <w:color w:val="auto"/>
        </w:rPr>
        <w:t xml:space="preserve"> следует принимать по обе стороны от крайних линий водопровода:</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при отсутствии грунтовых вод – не менее 10 м при диаметре водоводов до 1000 мм и не менее 20 м при диаметре водоводов более 1000 мм;</w:t>
      </w:r>
    </w:p>
    <w:p>
      <w:pPr>
        <w:widowControl w:val="0"/>
        <w:numPr>
          <w:ilvl w:val="0"/>
          <w:numId w:val="16"/>
        </w:numPr>
        <w:shd w:val="clear"/>
        <w:suppressAutoHyphens/>
        <w:wordWrap/>
        <w:topLinePunct w:val="0"/>
        <w:bidi w:val="0"/>
        <w:adjustRightInd w:val="0"/>
        <w:snapToGrid/>
        <w:spacing w:after="0" w:line="240" w:lineRule="auto"/>
        <w:ind w:left="709" w:firstLine="357"/>
        <w:jc w:val="both"/>
        <w:textAlignment w:val="baseline"/>
        <w:rPr>
          <w:rFonts w:eastAsia="Times New Roman"/>
          <w:color w:val="auto"/>
          <w:kern w:val="0"/>
          <w:lang w:eastAsia="ru-RU"/>
        </w:rPr>
      </w:pPr>
      <w:r>
        <w:rPr>
          <w:rFonts w:eastAsia="Times New Roman"/>
          <w:color w:val="auto"/>
          <w:kern w:val="0"/>
          <w:lang w:eastAsia="ru-RU"/>
        </w:rPr>
        <w:t>при наличии грунтовых вод – не менее 50 м вне зависимости от диаметра водоводов.</w:t>
      </w:r>
    </w:p>
    <w:p>
      <w:pPr>
        <w:shd w:val="clear"/>
        <w:suppressAutoHyphens/>
        <w:wordWrap/>
        <w:topLinePunct w:val="0"/>
        <w:bidi w:val="0"/>
        <w:snapToGrid/>
        <w:spacing w:after="0" w:line="240" w:lineRule="auto"/>
        <w:ind w:firstLine="709"/>
        <w:jc w:val="both"/>
        <w:rPr>
          <w:color w:val="auto"/>
        </w:rPr>
      </w:pPr>
      <w:r>
        <w:rPr>
          <w:color w:val="auto"/>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pPr>
        <w:shd w:val="clear"/>
        <w:suppressAutoHyphens/>
        <w:wordWrap/>
        <w:topLinePunct w:val="0"/>
        <w:bidi w:val="0"/>
        <w:snapToGrid/>
        <w:spacing w:after="0" w:line="240" w:lineRule="auto"/>
        <w:ind w:firstLine="709"/>
        <w:jc w:val="both"/>
        <w:rPr>
          <w:color w:val="auto"/>
        </w:rPr>
      </w:pPr>
    </w:p>
    <w:p>
      <w:pPr>
        <w:shd w:val="clear"/>
        <w:suppressAutoHyphens/>
        <w:wordWrap/>
        <w:topLinePunct w:val="0"/>
        <w:bidi w:val="0"/>
        <w:snapToGrid/>
        <w:spacing w:after="0" w:line="240" w:lineRule="auto"/>
        <w:ind w:firstLine="709"/>
        <w:jc w:val="both"/>
        <w:rPr>
          <w:color w:val="auto"/>
        </w:rPr>
      </w:pPr>
    </w:p>
    <w:p>
      <w:pPr>
        <w:shd w:val="clear"/>
        <w:suppressAutoHyphens/>
        <w:wordWrap/>
        <w:topLinePunct w:val="0"/>
        <w:bidi w:val="0"/>
        <w:snapToGrid/>
        <w:spacing w:after="0" w:line="240" w:lineRule="auto"/>
        <w:ind w:firstLine="709"/>
        <w:jc w:val="both"/>
        <w:rPr>
          <w:color w:val="auto"/>
        </w:rPr>
      </w:pPr>
    </w:p>
    <w:p>
      <w:pPr>
        <w:pStyle w:val="25"/>
        <w:shd w:val="clear"/>
        <w:wordWrap/>
        <w:topLinePunct w:val="0"/>
        <w:bidi w:val="0"/>
        <w:snapToGrid/>
        <w:spacing w:after="120" w:line="240" w:lineRule="auto"/>
        <w:jc w:val="both"/>
        <w:rPr>
          <w:bCs w:val="0"/>
          <w:iCs/>
          <w:color w:val="auto"/>
          <w:sz w:val="20"/>
          <w:szCs w:val="20"/>
        </w:rPr>
      </w:pPr>
      <w:r>
        <w:rPr>
          <w:bCs w:val="0"/>
          <w:iCs/>
          <w:color w:val="auto"/>
          <w:sz w:val="20"/>
          <w:szCs w:val="20"/>
        </w:rPr>
        <w:t>Таблица 40 – Регламенты использования территорий зон санитарной охраны источников водоснабжения</w:t>
      </w:r>
    </w:p>
    <w:tbl>
      <w:tblPr>
        <w:tblStyle w:val="12"/>
        <w:tblW w:w="4886" w:type="pct"/>
        <w:tblInd w:w="108"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30"/>
        <w:gridCol w:w="20"/>
        <w:gridCol w:w="4124"/>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blHeader/>
        </w:trPr>
        <w:tc>
          <w:tcPr>
            <w:tcW w:w="2728" w:type="pct"/>
            <w:gridSpan w:val="2"/>
            <w:tcBorders>
              <w:top w:val="single" w:color="auto" w:sz="4" w:space="0"/>
              <w:left w:val="single" w:color="auto" w:sz="4" w:space="0"/>
              <w:bottom w:val="single" w:color="auto" w:sz="4" w:space="0"/>
              <w:right w:val="single" w:color="auto" w:sz="4" w:space="0"/>
            </w:tcBorders>
            <w:vAlign w:val="center"/>
          </w:tcPr>
          <w:p>
            <w:pPr>
              <w:shd w:val="clear"/>
              <w:suppressAutoHyphens/>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Запрещается</w:t>
            </w:r>
          </w:p>
        </w:tc>
        <w:tc>
          <w:tcPr>
            <w:tcW w:w="2272" w:type="pct"/>
            <w:tcBorders>
              <w:top w:val="single" w:color="auto" w:sz="4" w:space="0"/>
              <w:left w:val="single" w:color="auto" w:sz="4" w:space="0"/>
              <w:bottom w:val="single" w:color="auto" w:sz="4" w:space="0"/>
              <w:right w:val="single" w:color="auto" w:sz="4" w:space="0"/>
            </w:tcBorders>
            <w:vAlign w:val="center"/>
          </w:tcPr>
          <w:p>
            <w:pPr>
              <w:shd w:val="clear"/>
              <w:suppressAutoHyphens/>
              <w:wordWrap/>
              <w:topLinePunct w:val="0"/>
              <w:bidi w:val="0"/>
              <w:snapToGrid/>
              <w:spacing w:after="0" w:line="240" w:lineRule="auto"/>
              <w:ind w:hanging="23"/>
              <w:jc w:val="center"/>
              <w:rPr>
                <w:rFonts w:eastAsia="Times New Roman"/>
                <w:b/>
                <w:color w:val="auto"/>
                <w:kern w:val="0"/>
                <w:sz w:val="20"/>
                <w:szCs w:val="20"/>
                <w:lang w:eastAsia="ru-RU"/>
              </w:rPr>
            </w:pPr>
            <w:r>
              <w:rPr>
                <w:rFonts w:eastAsia="Times New Roman"/>
                <w:b/>
                <w:color w:val="auto"/>
                <w:kern w:val="0"/>
                <w:sz w:val="20"/>
                <w:szCs w:val="20"/>
                <w:lang w:eastAsia="ru-RU"/>
              </w:rPr>
              <w:t>Допускается</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172"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shd w:val="clear"/>
              <w:suppressAutoHyphens/>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Подземные источники водоснабжения</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shd w:val="clear"/>
              <w:suppressAutoHyphens/>
              <w:wordWrap/>
              <w:topLinePunct w:val="0"/>
              <w:bidi w:val="0"/>
              <w:snapToGrid/>
              <w:spacing w:after="0" w:line="240" w:lineRule="auto"/>
              <w:jc w:val="center"/>
              <w:rPr>
                <w:rFonts w:eastAsia="Times New Roman"/>
                <w:b/>
                <w:i/>
                <w:color w:val="auto"/>
                <w:kern w:val="0"/>
                <w:sz w:val="20"/>
                <w:szCs w:val="20"/>
                <w:lang w:eastAsia="ru-RU"/>
              </w:rPr>
            </w:pPr>
            <w:r>
              <w:rPr>
                <w:rFonts w:eastAsia="Times New Roman"/>
                <w:b/>
                <w:i/>
                <w:color w:val="auto"/>
                <w:kern w:val="0"/>
                <w:sz w:val="20"/>
                <w:szCs w:val="20"/>
                <w:lang w:eastAsia="ru-RU"/>
              </w:rPr>
              <w:t>I пояс ЗСО</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28" w:type="pct"/>
            <w:gridSpan w:val="2"/>
            <w:tcBorders>
              <w:top w:val="single" w:color="auto" w:sz="4" w:space="0"/>
              <w:left w:val="single" w:color="auto" w:sz="4" w:space="0"/>
              <w:bottom w:val="single" w:color="auto" w:sz="4" w:space="0"/>
              <w:right w:val="single" w:color="auto" w:sz="4" w:space="0"/>
            </w:tcBorders>
            <w:vAlign w:val="center"/>
          </w:tcPr>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размещение жилых и хозяйственно-бытовых зданий;</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проживание людей;</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посадка высокоствольных деревьев;</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применение ядохимикатов и удобрений.</w:t>
            </w:r>
          </w:p>
        </w:tc>
        <w:tc>
          <w:tcPr>
            <w:tcW w:w="2272" w:type="pct"/>
            <w:tcBorders>
              <w:top w:val="single" w:color="auto" w:sz="4" w:space="0"/>
              <w:left w:val="single" w:color="auto" w:sz="4" w:space="0"/>
              <w:bottom w:val="single" w:color="auto" w:sz="4" w:space="0"/>
              <w:right w:val="single" w:color="auto" w:sz="4" w:space="0"/>
            </w:tcBorders>
            <w:vAlign w:val="center"/>
          </w:tcPr>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ограждение и охрана;</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озеленение;</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отвод поверхностного стока за ее пределы;</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асфальтирование дорожек к сооружениям.</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141"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shd w:val="clear"/>
              <w:suppressAutoHyphens/>
              <w:wordWrap/>
              <w:topLinePunct w:val="0"/>
              <w:bidi w:val="0"/>
              <w:snapToGrid/>
              <w:spacing w:after="0" w:line="240" w:lineRule="auto"/>
              <w:jc w:val="center"/>
              <w:rPr>
                <w:rFonts w:eastAsia="Times New Roman"/>
                <w:b/>
                <w:i/>
                <w:color w:val="auto"/>
                <w:kern w:val="0"/>
                <w:sz w:val="20"/>
                <w:szCs w:val="20"/>
                <w:lang w:eastAsia="ru-RU"/>
              </w:rPr>
            </w:pPr>
            <w:r>
              <w:rPr>
                <w:rFonts w:eastAsia="Times New Roman"/>
                <w:b/>
                <w:i/>
                <w:color w:val="auto"/>
                <w:kern w:val="0"/>
                <w:sz w:val="20"/>
                <w:szCs w:val="20"/>
                <w:lang w:eastAsia="ru-RU"/>
              </w:rPr>
              <w:t>II пояс ЗСО</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2717" w:type="pct"/>
            <w:tcBorders>
              <w:top w:val="single" w:color="auto" w:sz="4" w:space="0"/>
              <w:left w:val="single" w:color="auto" w:sz="4" w:space="0"/>
              <w:bottom w:val="single" w:color="auto" w:sz="4" w:space="0"/>
              <w:right w:val="single" w:color="auto" w:sz="4" w:space="0"/>
            </w:tcBorders>
            <w:vAlign w:val="center"/>
          </w:tcPr>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закачка отработанных вод в подземные горизонты, подземное складирование твердых отходов и разработки недр земли;</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применение удобрений и ядохимикатов;</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 xml:space="preserve">рубка </w:t>
            </w:r>
            <w:r>
              <w:rPr>
                <w:rFonts w:hint="default" w:ascii="Times New Roman" w:hAnsi="Times New Roman" w:cs="Times New Roman"/>
                <w:color w:val="auto"/>
                <w:spacing w:val="0"/>
                <w:w w:val="100"/>
                <w:position w:val="0"/>
                <w:sz w:val="20"/>
                <w:szCs w:val="20"/>
                <w:shd w:val="clear" w:color="auto" w:fill="auto"/>
                <w:lang w:val="ru-RU" w:eastAsia="ru-RU" w:bidi="ru-RU"/>
              </w:rPr>
              <w:t>спелых и перестойных лесных насаждений</w:t>
            </w:r>
            <w:r>
              <w:rPr>
                <w:rFonts w:eastAsia="Times New Roman"/>
                <w:color w:val="auto"/>
                <w:kern w:val="0"/>
                <w:sz w:val="20"/>
                <w:szCs w:val="20"/>
                <w:lang w:eastAsia="ru-RU"/>
              </w:rPr>
              <w:t xml:space="preserve">  и реконструкции.</w:t>
            </w:r>
          </w:p>
        </w:tc>
        <w:tc>
          <w:tcPr>
            <w:tcW w:w="2283" w:type="pct"/>
            <w:gridSpan w:val="2"/>
            <w:tcBorders>
              <w:top w:val="single" w:color="auto" w:sz="4" w:space="0"/>
              <w:left w:val="single" w:color="auto" w:sz="4" w:space="0"/>
              <w:bottom w:val="single" w:color="auto" w:sz="4" w:space="0"/>
              <w:right w:val="single" w:color="auto" w:sz="4" w:space="0"/>
            </w:tcBorders>
            <w:vAlign w:val="center"/>
          </w:tcPr>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shd w:val="clear"/>
              <w:suppressAutoHyphens/>
              <w:wordWrap/>
              <w:topLinePunct w:val="0"/>
              <w:bidi w:val="0"/>
              <w:snapToGrid/>
              <w:spacing w:after="0" w:line="240" w:lineRule="auto"/>
              <w:jc w:val="center"/>
              <w:rPr>
                <w:rFonts w:eastAsia="Times New Roman"/>
                <w:b/>
                <w:i/>
                <w:color w:val="auto"/>
                <w:kern w:val="0"/>
                <w:sz w:val="20"/>
                <w:szCs w:val="20"/>
                <w:lang w:eastAsia="ru-RU"/>
              </w:rPr>
            </w:pPr>
            <w:r>
              <w:rPr>
                <w:rFonts w:eastAsia="Times New Roman"/>
                <w:b/>
                <w:i/>
                <w:color w:val="auto"/>
                <w:kern w:val="0"/>
                <w:sz w:val="20"/>
                <w:szCs w:val="20"/>
                <w:lang w:eastAsia="ru-RU"/>
              </w:rPr>
              <w:t>III пояс ЗСО</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2728" w:type="pct"/>
            <w:gridSpan w:val="2"/>
            <w:tcBorders>
              <w:top w:val="single" w:color="auto" w:sz="4" w:space="0"/>
              <w:left w:val="single" w:color="auto" w:sz="4" w:space="0"/>
              <w:bottom w:val="single" w:color="auto" w:sz="4" w:space="0"/>
              <w:right w:val="single" w:color="auto" w:sz="4" w:space="0"/>
            </w:tcBorders>
            <w:vAlign w:val="center"/>
          </w:tcPr>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закачка отработанных вод в подземные горизонты, подземное складирования твердых отходов и разработки недр земли;</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272" w:type="pct"/>
            <w:tcBorders>
              <w:top w:val="single" w:color="auto" w:sz="4" w:space="0"/>
              <w:left w:val="single" w:color="auto" w:sz="4" w:space="0"/>
              <w:bottom w:val="single" w:color="auto" w:sz="4" w:space="0"/>
              <w:right w:val="single" w:color="auto" w:sz="4" w:space="0"/>
            </w:tcBorders>
            <w:vAlign w:val="center"/>
          </w:tcPr>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shd w:val="clear"/>
              <w:suppressAutoHyphens/>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Поверхностные источники водоснабжения</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shd w:val="clear"/>
              <w:suppressAutoHyphens/>
              <w:wordWrap/>
              <w:topLinePunct w:val="0"/>
              <w:bidi w:val="0"/>
              <w:snapToGrid/>
              <w:spacing w:after="0" w:line="240" w:lineRule="auto"/>
              <w:ind w:firstLine="34"/>
              <w:jc w:val="center"/>
              <w:rPr>
                <w:rFonts w:eastAsia="Times New Roman"/>
                <w:b/>
                <w:i/>
                <w:color w:val="auto"/>
                <w:kern w:val="0"/>
                <w:sz w:val="20"/>
                <w:szCs w:val="20"/>
                <w:lang w:eastAsia="ru-RU"/>
              </w:rPr>
            </w:pPr>
            <w:r>
              <w:rPr>
                <w:rFonts w:eastAsia="Times New Roman"/>
                <w:b/>
                <w:i/>
                <w:color w:val="auto"/>
                <w:kern w:val="0"/>
                <w:sz w:val="20"/>
                <w:szCs w:val="20"/>
                <w:lang w:eastAsia="ru-RU"/>
              </w:rPr>
              <w:t>I пояс ЗСО</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728" w:type="pct"/>
            <w:gridSpan w:val="2"/>
            <w:tcBorders>
              <w:top w:val="single" w:color="auto" w:sz="4" w:space="0"/>
              <w:left w:val="single" w:color="auto" w:sz="4" w:space="0"/>
              <w:bottom w:val="single" w:color="auto" w:sz="4" w:space="0"/>
              <w:right w:val="single" w:color="auto" w:sz="4" w:space="0"/>
            </w:tcBorders>
            <w:vAlign w:val="center"/>
          </w:tcPr>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размещение жилых и хозяйственно-бытовых зданий;</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проживание людей;</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посадка высокоствольных деревьев;</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применение ядохимикатов и удобрений;</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272" w:type="pct"/>
            <w:tcBorders>
              <w:top w:val="single" w:color="auto" w:sz="4" w:space="0"/>
              <w:left w:val="single" w:color="auto" w:sz="4" w:space="0"/>
              <w:bottom w:val="single" w:color="auto" w:sz="4" w:space="0"/>
              <w:right w:val="single" w:color="auto" w:sz="4" w:space="0"/>
            </w:tcBorders>
            <w:vAlign w:val="center"/>
          </w:tcPr>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ограждение и охрана;</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озеленение;</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отвод поверхностного стока за ее пределы;</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асфальтирование дорожек к сооружениям;</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ограждение акватория буями и другими предупредительными знаками;</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на судоходных водоемах над водоприемником устанавливаются бакены с освещением.</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shd w:val="clear"/>
              <w:suppressAutoHyphens/>
              <w:wordWrap/>
              <w:topLinePunct w:val="0"/>
              <w:bidi w:val="0"/>
              <w:snapToGrid/>
              <w:spacing w:after="0" w:line="240" w:lineRule="auto"/>
              <w:jc w:val="center"/>
              <w:rPr>
                <w:rFonts w:eastAsia="Times New Roman"/>
                <w:b/>
                <w:i/>
                <w:color w:val="auto"/>
                <w:kern w:val="0"/>
                <w:sz w:val="20"/>
                <w:szCs w:val="20"/>
                <w:lang w:eastAsia="ru-RU"/>
              </w:rPr>
            </w:pPr>
            <w:r>
              <w:rPr>
                <w:rFonts w:eastAsia="Times New Roman"/>
                <w:b/>
                <w:i/>
                <w:color w:val="auto"/>
                <w:kern w:val="0"/>
                <w:sz w:val="20"/>
                <w:szCs w:val="20"/>
                <w:lang w:eastAsia="ru-RU"/>
              </w:rPr>
              <w:t>II пояс ЗСО</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2728" w:type="pct"/>
            <w:gridSpan w:val="2"/>
            <w:tcBorders>
              <w:top w:val="single" w:color="auto" w:sz="4" w:space="0"/>
              <w:left w:val="single" w:color="auto" w:sz="4" w:space="0"/>
              <w:bottom w:val="single" w:color="auto" w:sz="4" w:space="0"/>
              <w:right w:val="single" w:color="auto" w:sz="4" w:space="0"/>
            </w:tcBorders>
            <w:vAlign w:val="center"/>
          </w:tcPr>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накопление</w:t>
            </w:r>
            <w:r>
              <w:rPr>
                <w:rFonts w:hint="default" w:eastAsia="Times New Roman"/>
                <w:color w:val="auto"/>
                <w:kern w:val="0"/>
                <w:sz w:val="20"/>
                <w:szCs w:val="20"/>
                <w:lang w:val="en-US" w:eastAsia="ru-RU"/>
              </w:rPr>
              <w:t xml:space="preserve"> </w:t>
            </w:r>
            <w:r>
              <w:rPr>
                <w:rFonts w:eastAsia="Times New Roman"/>
                <w:color w:val="auto"/>
                <w:kern w:val="0"/>
                <w:sz w:val="20"/>
                <w:szCs w:val="20"/>
                <w:lang w:eastAsia="ru-RU"/>
              </w:rPr>
              <w:t xml:space="preserve">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 xml:space="preserve">рубка </w:t>
            </w:r>
            <w:r>
              <w:rPr>
                <w:rFonts w:hint="default" w:ascii="Times New Roman" w:hAnsi="Times New Roman" w:cs="Times New Roman"/>
                <w:color w:val="auto"/>
                <w:spacing w:val="0"/>
                <w:w w:val="100"/>
                <w:position w:val="0"/>
                <w:sz w:val="20"/>
                <w:szCs w:val="20"/>
                <w:shd w:val="clear" w:color="auto" w:fill="auto"/>
                <w:lang w:val="ru-RU" w:eastAsia="ru-RU" w:bidi="ru-RU"/>
              </w:rPr>
              <w:t>спелых и перестойных лесных насаждений</w:t>
            </w:r>
            <w:r>
              <w:rPr>
                <w:rFonts w:eastAsia="Times New Roman"/>
                <w:color w:val="auto"/>
                <w:kern w:val="0"/>
                <w:sz w:val="20"/>
                <w:szCs w:val="20"/>
                <w:lang w:eastAsia="ru-RU"/>
              </w:rPr>
              <w:t xml:space="preserve"> и реконструкции.</w:t>
            </w:r>
          </w:p>
        </w:tc>
        <w:tc>
          <w:tcPr>
            <w:tcW w:w="2272" w:type="pct"/>
            <w:tcBorders>
              <w:top w:val="single" w:color="auto" w:sz="4" w:space="0"/>
              <w:left w:val="single" w:color="auto" w:sz="4" w:space="0"/>
              <w:bottom w:val="single" w:color="auto" w:sz="4" w:space="0"/>
              <w:right w:val="single" w:color="auto" w:sz="4" w:space="0"/>
            </w:tcBorders>
            <w:vAlign w:val="center"/>
          </w:tcPr>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при наличии судоходства - оборудование на пристанях сливных станций и приемников для сбора твердых отходов;</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shd w:val="clear"/>
              <w:suppressAutoHyphens/>
              <w:wordWrap/>
              <w:topLinePunct w:val="0"/>
              <w:bidi w:val="0"/>
              <w:snapToGrid/>
              <w:spacing w:after="0" w:line="240" w:lineRule="auto"/>
              <w:jc w:val="center"/>
              <w:rPr>
                <w:rFonts w:eastAsia="Times New Roman"/>
                <w:b/>
                <w:i/>
                <w:color w:val="auto"/>
                <w:kern w:val="0"/>
                <w:sz w:val="20"/>
                <w:szCs w:val="20"/>
                <w:lang w:eastAsia="ru-RU"/>
              </w:rPr>
            </w:pPr>
            <w:r>
              <w:rPr>
                <w:rFonts w:eastAsia="Times New Roman"/>
                <w:b/>
                <w:i/>
                <w:color w:val="auto"/>
                <w:kern w:val="0"/>
                <w:sz w:val="20"/>
                <w:szCs w:val="20"/>
                <w:lang w:eastAsia="ru-RU"/>
              </w:rPr>
              <w:t>III пояс ЗСО</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728" w:type="pct"/>
            <w:gridSpan w:val="2"/>
            <w:tcBorders>
              <w:top w:val="single" w:color="auto" w:sz="4" w:space="0"/>
              <w:left w:val="single" w:color="auto" w:sz="4" w:space="0"/>
              <w:bottom w:val="single" w:color="auto" w:sz="4" w:space="0"/>
              <w:right w:val="single" w:color="auto" w:sz="4" w:space="0"/>
            </w:tcBorders>
            <w:vAlign w:val="center"/>
          </w:tcPr>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272" w:type="pct"/>
            <w:tcBorders>
              <w:top w:val="single" w:color="auto" w:sz="4" w:space="0"/>
              <w:left w:val="single" w:color="auto" w:sz="4" w:space="0"/>
              <w:bottom w:val="single" w:color="auto" w:sz="4" w:space="0"/>
              <w:right w:val="single" w:color="auto" w:sz="4" w:space="0"/>
            </w:tcBorders>
            <w:vAlign w:val="center"/>
          </w:tcPr>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при наличии судоходства - оборудование на пристанях сливных станций и приемников для сбора твердых отходов.</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shd w:val="clear"/>
              <w:suppressAutoHyphens/>
              <w:wordWrap/>
              <w:topLinePunct w:val="0"/>
              <w:bidi w:val="0"/>
              <w:snapToGrid/>
              <w:spacing w:after="0" w:line="240" w:lineRule="auto"/>
              <w:jc w:val="center"/>
              <w:rPr>
                <w:rFonts w:eastAsia="Times New Roman"/>
                <w:b/>
                <w:color w:val="auto"/>
                <w:kern w:val="0"/>
                <w:sz w:val="20"/>
                <w:szCs w:val="20"/>
                <w:lang w:eastAsia="ru-RU"/>
              </w:rPr>
            </w:pPr>
            <w:r>
              <w:rPr>
                <w:rFonts w:eastAsia="Times New Roman"/>
                <w:b/>
                <w:color w:val="auto"/>
                <w:kern w:val="0"/>
                <w:sz w:val="20"/>
                <w:szCs w:val="20"/>
                <w:lang w:eastAsia="ru-RU"/>
              </w:rPr>
              <w:t>Санитарно-защитные полосы</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728" w:type="pct"/>
            <w:gridSpan w:val="2"/>
            <w:tcBorders>
              <w:top w:val="single" w:color="auto" w:sz="4" w:space="0"/>
              <w:left w:val="single" w:color="auto" w:sz="4" w:space="0"/>
              <w:bottom w:val="single" w:color="auto" w:sz="4" w:space="0"/>
              <w:right w:val="single" w:color="auto" w:sz="4" w:space="0"/>
            </w:tcBorders>
            <w:vAlign w:val="center"/>
          </w:tcPr>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размещение источников загрязнения почвы и грунтовых вод;</w:t>
            </w:r>
          </w:p>
          <w:p>
            <w:pPr>
              <w:numPr>
                <w:ilvl w:val="0"/>
                <w:numId w:val="28"/>
              </w:numPr>
              <w:shd w:val="clear"/>
              <w:suppressAutoHyphens/>
              <w:wordWrap/>
              <w:topLinePunct w:val="0"/>
              <w:bidi w:val="0"/>
              <w:snapToGrid/>
              <w:spacing w:after="0" w:line="240" w:lineRule="auto"/>
              <w:ind w:left="318" w:hanging="284"/>
              <w:jc w:val="both"/>
              <w:rPr>
                <w:rFonts w:eastAsia="Times New Roman"/>
                <w:color w:val="auto"/>
                <w:kern w:val="0"/>
                <w:sz w:val="20"/>
                <w:szCs w:val="20"/>
                <w:lang w:eastAsia="ru-RU"/>
              </w:rPr>
            </w:pPr>
            <w:r>
              <w:rPr>
                <w:rFonts w:eastAsia="Times New Roman"/>
                <w:color w:val="auto"/>
                <w:kern w:val="0"/>
                <w:sz w:val="20"/>
                <w:szCs w:val="20"/>
                <w:lang w:eastAsia="ru-RU"/>
              </w:rPr>
              <w:t>прокладка водоводов по территории мест</w:t>
            </w:r>
            <w:r>
              <w:rPr>
                <w:rFonts w:hint="default" w:eastAsia="Times New Roman"/>
                <w:color w:val="auto"/>
                <w:kern w:val="0"/>
                <w:sz w:val="20"/>
                <w:szCs w:val="20"/>
                <w:lang w:val="en-US" w:eastAsia="ru-RU"/>
              </w:rPr>
              <w:t xml:space="preserve"> размещения отходов</w:t>
            </w:r>
            <w:r>
              <w:rPr>
                <w:rFonts w:eastAsia="Times New Roman"/>
                <w:color w:val="auto"/>
                <w:kern w:val="0"/>
                <w:sz w:val="20"/>
                <w:szCs w:val="20"/>
                <w:lang w:eastAsia="ru-RU"/>
              </w:rPr>
              <w:t>,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272" w:type="pct"/>
            <w:tcBorders>
              <w:top w:val="single" w:color="auto" w:sz="4" w:space="0"/>
              <w:left w:val="single" w:color="auto" w:sz="4" w:space="0"/>
              <w:bottom w:val="single" w:color="auto" w:sz="4" w:space="0"/>
              <w:right w:val="single" w:color="auto" w:sz="4" w:space="0"/>
            </w:tcBorders>
            <w:vAlign w:val="center"/>
          </w:tcPr>
          <w:p>
            <w:pPr>
              <w:shd w:val="clear"/>
              <w:suppressAutoHyphens/>
              <w:wordWrap/>
              <w:topLinePunct w:val="0"/>
              <w:bidi w:val="0"/>
              <w:snapToGrid/>
              <w:spacing w:after="0" w:line="240" w:lineRule="auto"/>
              <w:ind w:left="318" w:firstLine="851"/>
              <w:jc w:val="both"/>
              <w:rPr>
                <w:rFonts w:eastAsia="Times New Roman"/>
                <w:color w:val="auto"/>
                <w:kern w:val="0"/>
                <w:sz w:val="20"/>
                <w:szCs w:val="20"/>
                <w:lang w:eastAsia="ru-RU"/>
              </w:rPr>
            </w:pPr>
          </w:p>
        </w:tc>
      </w:tr>
    </w:tbl>
    <w:p>
      <w:pPr>
        <w:pStyle w:val="4"/>
        <w:keepNext/>
        <w:keepLines w:val="0"/>
        <w:pageBreakBefore w:val="0"/>
        <w:widowControl/>
        <w:numPr>
          <w:ilvl w:val="2"/>
          <w:numId w:val="11"/>
        </w:numPr>
        <w:shd w:val="clear"/>
        <w:kinsoku/>
        <w:wordWrap/>
        <w:overflowPunct/>
        <w:topLinePunct w:val="0"/>
        <w:autoSpaceDE/>
        <w:autoSpaceDN/>
        <w:bidi w:val="0"/>
        <w:adjustRightInd/>
        <w:snapToGrid/>
        <w:spacing w:line="240" w:lineRule="auto"/>
        <w:ind w:left="0" w:firstLine="0"/>
        <w:textAlignment w:val="auto"/>
        <w:rPr>
          <w:color w:val="auto"/>
          <w:kern w:val="32"/>
          <w:lang w:eastAsia="ru-RU"/>
        </w:rPr>
      </w:pPr>
      <w:bookmarkStart w:id="334" w:name="_Toc315701274"/>
      <w:bookmarkEnd w:id="334"/>
      <w:bookmarkStart w:id="335" w:name="_Toc315701276"/>
      <w:bookmarkEnd w:id="335"/>
      <w:bookmarkStart w:id="336" w:name="_Toc315701273"/>
      <w:bookmarkEnd w:id="336"/>
      <w:bookmarkStart w:id="337" w:name="_Toc315701272"/>
      <w:bookmarkEnd w:id="337"/>
      <w:bookmarkStart w:id="338" w:name="_Toc315701283"/>
      <w:bookmarkEnd w:id="338"/>
      <w:bookmarkStart w:id="339" w:name="_Toc315701284"/>
      <w:bookmarkEnd w:id="339"/>
      <w:bookmarkStart w:id="340" w:name="_Toc315701275"/>
      <w:bookmarkEnd w:id="340"/>
      <w:bookmarkStart w:id="341" w:name="_Toc315701282"/>
      <w:bookmarkEnd w:id="341"/>
      <w:bookmarkStart w:id="342" w:name="_Toc315701278"/>
      <w:bookmarkEnd w:id="342"/>
      <w:bookmarkStart w:id="343" w:name="_Toc315701280"/>
      <w:bookmarkEnd w:id="343"/>
      <w:bookmarkStart w:id="344" w:name="_Toc315701279"/>
      <w:bookmarkEnd w:id="344"/>
      <w:bookmarkStart w:id="345" w:name="_Toc315701281"/>
      <w:bookmarkEnd w:id="345"/>
      <w:bookmarkStart w:id="346" w:name="_Toc315701277"/>
      <w:bookmarkEnd w:id="346"/>
      <w:bookmarkStart w:id="347" w:name="_Toc268263665"/>
      <w:bookmarkStart w:id="348" w:name="_Toc342378330"/>
      <w:bookmarkStart w:id="349" w:name="_Toc247965297"/>
      <w:bookmarkStart w:id="350" w:name="_Toc28007"/>
      <w:r>
        <w:rPr>
          <w:color w:val="auto"/>
          <w:kern w:val="32"/>
          <w:lang w:eastAsia="ru-RU"/>
        </w:rPr>
        <w:t>Санитарно-защитные зоны</w:t>
      </w:r>
      <w:bookmarkEnd w:id="347"/>
      <w:bookmarkEnd w:id="348"/>
      <w:bookmarkEnd w:id="349"/>
      <w:bookmarkEnd w:id="350"/>
    </w:p>
    <w:p>
      <w:pPr>
        <w:keepLines/>
        <w:shd w:val="clear"/>
        <w:suppressAutoHyphens/>
        <w:wordWrap/>
        <w:topLinePunct w:val="0"/>
        <w:bidi w:val="0"/>
        <w:snapToGrid/>
        <w:spacing w:after="0" w:line="240" w:lineRule="auto"/>
        <w:ind w:firstLine="851"/>
        <w:jc w:val="both"/>
        <w:rPr>
          <w:rFonts w:eastAsia="Times New Roman"/>
          <w:bCs/>
          <w:color w:val="auto"/>
          <w:kern w:val="0"/>
          <w:lang w:eastAsia="ru-RU"/>
        </w:rPr>
      </w:pPr>
      <w:r>
        <w:rPr>
          <w:rFonts w:eastAsia="Times New Roman"/>
          <w:bCs/>
          <w:color w:val="auto"/>
          <w:kern w:val="0"/>
          <w:lang w:eastAsia="ru-RU"/>
        </w:rPr>
        <w:t>В соответствии с СанПиН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pPr>
        <w:keepLines/>
        <w:shd w:val="clear"/>
        <w:suppressAutoHyphens/>
        <w:wordWrap/>
        <w:topLinePunct w:val="0"/>
        <w:bidi w:val="0"/>
        <w:snapToGrid/>
        <w:spacing w:after="0" w:line="240" w:lineRule="auto"/>
        <w:ind w:firstLine="709"/>
        <w:jc w:val="both"/>
        <w:rPr>
          <w:color w:val="auto"/>
        </w:rPr>
      </w:pPr>
      <w:r>
        <w:rPr>
          <w:color w:val="auto"/>
        </w:rPr>
        <w:t xml:space="preserve">Территория СЗЗ предназначена для: </w:t>
      </w:r>
    </w:p>
    <w:p>
      <w:pPr>
        <w:keepLines/>
        <w:widowControl w:val="0"/>
        <w:numPr>
          <w:ilvl w:val="0"/>
          <w:numId w:val="16"/>
        </w:numPr>
        <w:shd w:val="clear"/>
        <w:suppressAutoHyphens/>
        <w:wordWrap/>
        <w:topLinePunct w:val="0"/>
        <w:bidi w:val="0"/>
        <w:adjustRightInd w:val="0"/>
        <w:snapToGrid/>
        <w:spacing w:after="0" w:line="240" w:lineRule="auto"/>
        <w:ind w:left="851" w:firstLine="0"/>
        <w:jc w:val="both"/>
        <w:textAlignment w:val="baseline"/>
        <w:rPr>
          <w:rFonts w:eastAsia="Times New Roman"/>
          <w:color w:val="auto"/>
          <w:kern w:val="0"/>
          <w:lang w:eastAsia="ru-RU"/>
        </w:rPr>
      </w:pPr>
      <w:r>
        <w:rPr>
          <w:rFonts w:eastAsia="Times New Roman"/>
          <w:color w:val="auto"/>
          <w:kern w:val="0"/>
          <w:lang w:eastAsia="ru-RU"/>
        </w:rPr>
        <w:t>обеспечения снижения уровня воздействия до требуемых гигиенических нормативов по всем факторам воздействия за ее пределами (ПДК, ПДУ);</w:t>
      </w:r>
    </w:p>
    <w:p>
      <w:pPr>
        <w:keepLines/>
        <w:widowControl w:val="0"/>
        <w:numPr>
          <w:ilvl w:val="0"/>
          <w:numId w:val="16"/>
        </w:numPr>
        <w:shd w:val="clear"/>
        <w:suppressAutoHyphens/>
        <w:wordWrap/>
        <w:topLinePunct w:val="0"/>
        <w:bidi w:val="0"/>
        <w:adjustRightInd w:val="0"/>
        <w:snapToGrid/>
        <w:spacing w:after="0" w:line="240" w:lineRule="auto"/>
        <w:ind w:left="851" w:firstLine="0"/>
        <w:jc w:val="both"/>
        <w:textAlignment w:val="baseline"/>
        <w:rPr>
          <w:rFonts w:eastAsia="Times New Roman"/>
          <w:color w:val="auto"/>
          <w:kern w:val="0"/>
          <w:lang w:eastAsia="ru-RU"/>
        </w:rPr>
      </w:pPr>
      <w:r>
        <w:rPr>
          <w:rFonts w:eastAsia="Times New Roman"/>
          <w:color w:val="auto"/>
          <w:kern w:val="0"/>
          <w:lang w:eastAsia="ru-RU"/>
        </w:rPr>
        <w:t>создания санитарно-защитного барьера между территорией предприятия (группы предприятий) и территорией жилой застройки;</w:t>
      </w:r>
    </w:p>
    <w:p>
      <w:pPr>
        <w:keepLines/>
        <w:widowControl w:val="0"/>
        <w:numPr>
          <w:ilvl w:val="0"/>
          <w:numId w:val="16"/>
        </w:numPr>
        <w:shd w:val="clear"/>
        <w:suppressAutoHyphens/>
        <w:wordWrap/>
        <w:topLinePunct w:val="0"/>
        <w:bidi w:val="0"/>
        <w:adjustRightInd w:val="0"/>
        <w:snapToGrid/>
        <w:spacing w:after="0" w:line="240" w:lineRule="auto"/>
        <w:ind w:left="851" w:firstLine="0"/>
        <w:jc w:val="both"/>
        <w:textAlignment w:val="baseline"/>
        <w:rPr>
          <w:color w:val="auto"/>
        </w:rPr>
      </w:pPr>
      <w:r>
        <w:rPr>
          <w:rFonts w:eastAsia="Times New Roman"/>
          <w:color w:val="auto"/>
          <w:kern w:val="0"/>
          <w:lang w:eastAsia="ru-RU"/>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r>
        <w:rPr>
          <w:color w:val="auto"/>
        </w:rPr>
        <w:tab/>
      </w:r>
    </w:p>
    <w:p>
      <w:pPr>
        <w:keepLines/>
        <w:shd w:val="clear"/>
        <w:suppressAutoHyphens/>
        <w:wordWrap/>
        <w:topLinePunct w:val="0"/>
        <w:bidi w:val="0"/>
        <w:snapToGrid/>
        <w:spacing w:after="0" w:line="240" w:lineRule="auto"/>
        <w:ind w:firstLine="851"/>
        <w:jc w:val="both"/>
        <w:rPr>
          <w:rFonts w:eastAsia="Times New Roman"/>
          <w:bCs/>
          <w:color w:val="auto"/>
          <w:kern w:val="0"/>
          <w:lang w:eastAsia="ru-RU"/>
        </w:rPr>
      </w:pPr>
      <w:r>
        <w:rPr>
          <w:rFonts w:eastAsia="Times New Roman"/>
          <w:bCs/>
          <w:color w:val="auto"/>
          <w:kern w:val="0"/>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pPr>
        <w:shd w:val="clear"/>
        <w:suppressAutoHyphens/>
        <w:wordWrap/>
        <w:topLinePunct w:val="0"/>
        <w:bidi w:val="0"/>
        <w:snapToGrid/>
        <w:spacing w:after="0" w:line="240" w:lineRule="auto"/>
        <w:jc w:val="center"/>
        <w:rPr>
          <w:b/>
          <w:i/>
          <w:color w:val="auto"/>
        </w:rPr>
      </w:pPr>
      <w:r>
        <w:rPr>
          <w:b/>
          <w:i/>
          <w:color w:val="auto"/>
        </w:rPr>
        <w:t>СЗЗ промышленных объектов</w:t>
      </w:r>
    </w:p>
    <w:p>
      <w:pPr>
        <w:shd w:val="clear"/>
        <w:suppressAutoHyphens/>
        <w:wordWrap/>
        <w:topLinePunct w:val="0"/>
        <w:bidi w:val="0"/>
        <w:snapToGrid/>
        <w:spacing w:after="0" w:line="240" w:lineRule="auto"/>
        <w:ind w:firstLine="709"/>
        <w:jc w:val="both"/>
        <w:rPr>
          <w:color w:val="auto"/>
        </w:rPr>
      </w:pPr>
      <w:r>
        <w:rPr>
          <w:color w:val="auto"/>
        </w:rPr>
        <w:t>В зависимости от характеристики выбросов для промышленного объекта и производства размер санитарно-защитной зоны устанавливается от границы промплощадки и/или от конкретного источника выбросов загрязняющих веществ.</w:t>
      </w:r>
    </w:p>
    <w:p>
      <w:pPr>
        <w:shd w:val="clear"/>
        <w:suppressAutoHyphens/>
        <w:wordWrap/>
        <w:topLinePunct w:val="0"/>
        <w:bidi w:val="0"/>
        <w:snapToGrid/>
        <w:spacing w:after="0" w:line="240" w:lineRule="auto"/>
        <w:ind w:firstLine="709"/>
        <w:jc w:val="both"/>
        <w:rPr>
          <w:color w:val="auto"/>
        </w:rPr>
      </w:pPr>
      <w:r>
        <w:rPr>
          <w:color w:val="auto"/>
          <w:u w:val="single"/>
        </w:rPr>
        <w:t xml:space="preserve">Генеральным планом предлагается </w:t>
      </w:r>
      <w:r>
        <w:rPr>
          <w:color w:val="auto"/>
        </w:rPr>
        <w:t xml:space="preserve">на основании СанПиН 2.2.1/2.1.1.2555-09 разработать и установить: </w:t>
      </w:r>
    </w:p>
    <w:p>
      <w:pPr>
        <w:keepLines/>
        <w:widowControl w:val="0"/>
        <w:numPr>
          <w:ilvl w:val="0"/>
          <w:numId w:val="16"/>
        </w:numPr>
        <w:shd w:val="clear"/>
        <w:suppressAutoHyphens/>
        <w:wordWrap/>
        <w:topLinePunct w:val="0"/>
        <w:bidi w:val="0"/>
        <w:adjustRightInd w:val="0"/>
        <w:snapToGrid/>
        <w:spacing w:after="0" w:line="240" w:lineRule="auto"/>
        <w:ind w:left="851" w:firstLine="0"/>
        <w:jc w:val="both"/>
        <w:textAlignment w:val="baseline"/>
        <w:rPr>
          <w:rFonts w:eastAsia="Times New Roman"/>
          <w:color w:val="auto"/>
          <w:kern w:val="0"/>
          <w:lang w:eastAsia="ru-RU"/>
        </w:rPr>
      </w:pPr>
      <w:r>
        <w:rPr>
          <w:rFonts w:eastAsia="Times New Roman"/>
          <w:color w:val="auto"/>
          <w:kern w:val="0"/>
          <w:lang w:eastAsia="ru-RU"/>
        </w:rPr>
        <w:t>в обязательном порядке проекты санитарно-защитных зон для всех существующих и планируемых объектов I - III классов опасности;</w:t>
      </w:r>
    </w:p>
    <w:p>
      <w:pPr>
        <w:keepLines/>
        <w:widowControl w:val="0"/>
        <w:numPr>
          <w:ilvl w:val="0"/>
          <w:numId w:val="16"/>
        </w:numPr>
        <w:shd w:val="clear"/>
        <w:suppressAutoHyphens/>
        <w:wordWrap/>
        <w:topLinePunct w:val="0"/>
        <w:bidi w:val="0"/>
        <w:adjustRightInd w:val="0"/>
        <w:snapToGrid/>
        <w:spacing w:after="0" w:line="240" w:lineRule="auto"/>
        <w:ind w:left="851" w:firstLine="0"/>
        <w:jc w:val="both"/>
        <w:textAlignment w:val="baseline"/>
        <w:rPr>
          <w:rFonts w:eastAsia="Times New Roman"/>
          <w:color w:val="auto"/>
          <w:kern w:val="0"/>
          <w:lang w:eastAsia="ru-RU"/>
        </w:rPr>
      </w:pPr>
      <w:r>
        <w:rPr>
          <w:rFonts w:eastAsia="Times New Roman"/>
          <w:color w:val="auto"/>
          <w:kern w:val="0"/>
          <w:lang w:eastAsia="ru-RU"/>
        </w:rPr>
        <w:t>в рекомендательном порядке проекты санитарно-защитных зон для всех существующих и планируемых объектов IV - V классов опасности.</w:t>
      </w:r>
    </w:p>
    <w:p>
      <w:pPr>
        <w:shd w:val="clear"/>
        <w:suppressAutoHyphens/>
        <w:wordWrap/>
        <w:topLinePunct w:val="0"/>
        <w:bidi w:val="0"/>
        <w:snapToGrid/>
        <w:spacing w:after="0" w:line="240" w:lineRule="auto"/>
        <w:ind w:firstLine="709"/>
        <w:jc w:val="both"/>
        <w:rPr>
          <w:color w:val="auto"/>
        </w:rPr>
      </w:pPr>
      <w:r>
        <w:rPr>
          <w:color w:val="auto"/>
        </w:rPr>
        <w:t>Для групп промышленных объектов и производств или промышленного узла на основании СанПиН 2.2.1/2.1.1.2555-09 устанавливается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pPr>
        <w:shd w:val="clear"/>
        <w:suppressAutoHyphens/>
        <w:wordWrap/>
        <w:topLinePunct w:val="0"/>
        <w:bidi w:val="0"/>
        <w:snapToGrid/>
        <w:spacing w:after="0" w:line="240" w:lineRule="auto"/>
        <w:ind w:firstLine="709"/>
        <w:jc w:val="both"/>
        <w:rPr>
          <w:color w:val="auto"/>
        </w:rPr>
      </w:pPr>
      <w:r>
        <w:rPr>
          <w:color w:val="auto"/>
        </w:rPr>
        <w:t>Точные значения СЗЗ необходимо определять посредством создания проектов санитарно-защитных зон для каждого конкретного объекта.</w:t>
      </w:r>
    </w:p>
    <w:p>
      <w:pPr>
        <w:shd w:val="clear"/>
        <w:suppressAutoHyphens/>
        <w:wordWrap/>
        <w:topLinePunct w:val="0"/>
        <w:bidi w:val="0"/>
        <w:snapToGrid/>
        <w:spacing w:after="0" w:line="240" w:lineRule="auto"/>
        <w:jc w:val="center"/>
        <w:rPr>
          <w:rFonts w:eastAsia="Calibri"/>
          <w:b/>
          <w:i/>
          <w:color w:val="auto"/>
        </w:rPr>
      </w:pPr>
      <w:r>
        <w:rPr>
          <w:rFonts w:eastAsia="Calibri"/>
          <w:b/>
          <w:i/>
          <w:color w:val="auto"/>
        </w:rPr>
        <w:t>СЗЗ объектов специального назначения</w:t>
      </w:r>
    </w:p>
    <w:p>
      <w:pPr>
        <w:pStyle w:val="397"/>
        <w:shd w:val="clear"/>
        <w:wordWrap/>
        <w:topLinePunct w:val="0"/>
        <w:bidi w:val="0"/>
        <w:snapToGrid/>
        <w:spacing w:line="240" w:lineRule="auto"/>
        <w:rPr>
          <w:color w:val="auto"/>
        </w:rPr>
      </w:pPr>
      <w:r>
        <w:rPr>
          <w:color w:val="auto"/>
        </w:rPr>
        <w:t>Санитарно-защитные зоны для объектов специального назначения, расположенных на территории муниципального образования (на расчетный срок)</w:t>
      </w:r>
    </w:p>
    <w:p>
      <w:pPr>
        <w:pStyle w:val="397"/>
        <w:numPr>
          <w:ilvl w:val="0"/>
          <w:numId w:val="0"/>
        </w:numPr>
        <w:shd w:val="clear"/>
        <w:suppressAutoHyphens/>
        <w:wordWrap/>
        <w:topLinePunct w:val="0"/>
        <w:bidi w:val="0"/>
        <w:snapToGrid/>
        <w:spacing w:after="0" w:line="240" w:lineRule="auto"/>
        <w:contextualSpacing/>
        <w:jc w:val="both"/>
        <w:rPr>
          <w:color w:val="auto"/>
        </w:rPr>
      </w:pPr>
    </w:p>
    <w:p>
      <w:pPr>
        <w:pStyle w:val="404"/>
        <w:keepNext w:val="0"/>
        <w:keepLines w:val="0"/>
        <w:widowControl w:val="0"/>
        <w:shd w:val="clear" w:color="auto" w:fill="auto"/>
        <w:wordWrap/>
        <w:topLinePunct w:val="0"/>
        <w:bidi w:val="0"/>
        <w:snapToGrid/>
        <w:spacing w:before="0" w:line="240" w:lineRule="auto"/>
        <w:ind w:left="0" w:right="0" w:firstLine="0"/>
        <w:jc w:val="center"/>
        <w:rPr>
          <w:sz w:val="20"/>
          <w:szCs w:val="20"/>
        </w:rPr>
      </w:pPr>
      <w:r>
        <w:rPr>
          <w:spacing w:val="0"/>
          <w:w w:val="100"/>
          <w:position w:val="0"/>
          <w:sz w:val="20"/>
          <w:szCs w:val="20"/>
          <w:shd w:val="clear" w:color="auto" w:fill="auto"/>
          <w:lang w:val="ru-RU" w:eastAsia="ru-RU" w:bidi="ru-RU"/>
        </w:rPr>
        <w:t>Характеристика скотомогильников,</w:t>
      </w:r>
      <w:r>
        <w:rPr>
          <w:spacing w:val="0"/>
          <w:w w:val="100"/>
          <w:position w:val="0"/>
          <w:sz w:val="20"/>
          <w:szCs w:val="20"/>
          <w:shd w:val="clear" w:color="auto" w:fill="auto"/>
          <w:lang w:val="ru-RU" w:eastAsia="ru-RU" w:bidi="ru-RU"/>
        </w:rPr>
        <w:br w:type="textWrapping"/>
      </w:r>
      <w:r>
        <w:rPr>
          <w:spacing w:val="0"/>
          <w:w w:val="100"/>
          <w:position w:val="0"/>
          <w:sz w:val="20"/>
          <w:szCs w:val="20"/>
          <w:shd w:val="clear" w:color="auto" w:fill="auto"/>
          <w:lang w:val="ru-RU" w:eastAsia="ru-RU" w:bidi="ru-RU"/>
        </w:rPr>
        <w:t>расположенных на территории городского поселения «Пушкиногорье» Пушкиногорского района</w:t>
      </w:r>
      <w:r>
        <w:rPr>
          <w:spacing w:val="0"/>
          <w:w w:val="100"/>
          <w:position w:val="0"/>
          <w:sz w:val="20"/>
          <w:szCs w:val="20"/>
          <w:shd w:val="clear" w:color="auto" w:fill="auto"/>
          <w:lang w:val="ru-RU" w:eastAsia="ru-RU" w:bidi="ru-RU"/>
        </w:rPr>
        <w:br w:type="textWrapping"/>
      </w:r>
      <w:r>
        <w:rPr>
          <w:spacing w:val="0"/>
          <w:w w:val="100"/>
          <w:position w:val="0"/>
          <w:sz w:val="20"/>
          <w:szCs w:val="20"/>
          <w:shd w:val="clear" w:color="auto" w:fill="auto"/>
          <w:lang w:val="ru-RU" w:eastAsia="ru-RU" w:bidi="ru-RU"/>
        </w:rPr>
        <w:t>Псковской области</w:t>
      </w:r>
    </w:p>
    <w:tbl>
      <w:tblPr>
        <w:tblStyle w:val="12"/>
        <w:tblW w:w="10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21"/>
        <w:gridCol w:w="2341"/>
        <w:gridCol w:w="1800"/>
        <w:gridCol w:w="1107"/>
        <w:gridCol w:w="1258"/>
        <w:gridCol w:w="1235"/>
        <w:gridCol w:w="1061"/>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21"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rFonts w:hint="default"/>
                <w:b/>
                <w:bCs/>
                <w:color w:val="auto"/>
                <w:spacing w:val="0"/>
                <w:w w:val="100"/>
                <w:position w:val="0"/>
                <w:sz w:val="20"/>
                <w:szCs w:val="20"/>
                <w:shd w:val="clear" w:color="auto" w:fill="auto"/>
                <w:lang w:val="en-US" w:eastAsia="ru-RU" w:bidi="ru-RU"/>
              </w:rPr>
            </w:pPr>
            <w:r>
              <w:rPr>
                <w:b/>
                <w:bCs/>
                <w:color w:val="auto"/>
                <w:spacing w:val="0"/>
                <w:w w:val="100"/>
                <w:position w:val="0"/>
                <w:sz w:val="20"/>
                <w:szCs w:val="20"/>
                <w:shd w:val="clear" w:color="auto" w:fill="auto"/>
                <w:lang w:val="ru-RU" w:eastAsia="ru-RU" w:bidi="ru-RU"/>
              </w:rPr>
              <w:t>№</w:t>
            </w:r>
            <w:r>
              <w:rPr>
                <w:rFonts w:hint="default"/>
                <w:b/>
                <w:bCs/>
                <w:color w:val="auto"/>
                <w:spacing w:val="0"/>
                <w:w w:val="100"/>
                <w:position w:val="0"/>
                <w:sz w:val="20"/>
                <w:szCs w:val="20"/>
                <w:shd w:val="clear" w:color="auto" w:fill="auto"/>
                <w:lang w:val="en-US" w:eastAsia="ru-RU" w:bidi="ru-RU"/>
              </w:rPr>
              <w:t xml:space="preserve"> п/п</w:t>
            </w:r>
          </w:p>
        </w:tc>
        <w:tc>
          <w:tcPr>
            <w:tcW w:w="2341"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b/>
                <w:bCs/>
                <w:color w:val="auto"/>
                <w:spacing w:val="0"/>
                <w:w w:val="100"/>
                <w:position w:val="0"/>
                <w:sz w:val="20"/>
                <w:szCs w:val="20"/>
                <w:shd w:val="clear" w:color="auto" w:fill="auto"/>
                <w:lang w:val="ru-RU" w:eastAsia="ru-RU" w:bidi="ru-RU"/>
              </w:rPr>
              <w:t>Наименование объектов</w:t>
            </w:r>
          </w:p>
        </w:tc>
        <w:tc>
          <w:tcPr>
            <w:tcW w:w="1800"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rFonts w:hint="default"/>
                <w:color w:val="auto"/>
                <w:sz w:val="20"/>
                <w:szCs w:val="20"/>
                <w:lang w:val="en-US"/>
              </w:rPr>
            </w:pPr>
            <w:r>
              <w:rPr>
                <w:b/>
                <w:bCs/>
                <w:color w:val="auto"/>
                <w:spacing w:val="0"/>
                <w:w w:val="100"/>
                <w:position w:val="0"/>
                <w:sz w:val="20"/>
                <w:szCs w:val="20"/>
                <w:shd w:val="clear" w:color="auto" w:fill="auto"/>
                <w:lang w:val="ru-RU" w:eastAsia="ru-RU" w:bidi="ru-RU"/>
              </w:rPr>
              <w:t>Расположение</w:t>
            </w:r>
            <w:r>
              <w:rPr>
                <w:rFonts w:hint="default"/>
                <w:b/>
                <w:bCs/>
                <w:color w:val="auto"/>
                <w:spacing w:val="0"/>
                <w:w w:val="100"/>
                <w:position w:val="0"/>
                <w:sz w:val="20"/>
                <w:szCs w:val="20"/>
                <w:shd w:val="clear" w:color="auto" w:fill="auto"/>
                <w:lang w:val="en-US" w:eastAsia="ru-RU" w:bidi="ru-RU"/>
              </w:rPr>
              <w:t xml:space="preserve"> скотомогильника</w:t>
            </w:r>
          </w:p>
        </w:tc>
        <w:tc>
          <w:tcPr>
            <w:tcW w:w="1107"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b/>
                <w:bCs/>
                <w:color w:val="auto"/>
                <w:spacing w:val="0"/>
                <w:w w:val="100"/>
                <w:position w:val="0"/>
                <w:sz w:val="20"/>
                <w:szCs w:val="20"/>
                <w:shd w:val="clear" w:color="auto" w:fill="auto"/>
                <w:lang w:val="ru-RU" w:eastAsia="ru-RU" w:bidi="ru-RU"/>
              </w:rPr>
              <w:t>Географические координаты</w:t>
            </w:r>
          </w:p>
        </w:tc>
        <w:tc>
          <w:tcPr>
            <w:tcW w:w="1258"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b/>
                <w:bCs/>
                <w:color w:val="auto"/>
                <w:spacing w:val="0"/>
                <w:w w:val="100"/>
                <w:position w:val="0"/>
                <w:sz w:val="20"/>
                <w:szCs w:val="20"/>
                <w:shd w:val="clear" w:color="auto" w:fill="auto"/>
                <w:lang w:val="ru-RU" w:eastAsia="ru-RU" w:bidi="ru-RU"/>
              </w:rPr>
              <w:t>Кадастровый номер</w:t>
            </w:r>
          </w:p>
        </w:tc>
        <w:tc>
          <w:tcPr>
            <w:tcW w:w="1235"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b/>
                <w:bCs/>
                <w:color w:val="auto"/>
                <w:spacing w:val="0"/>
                <w:w w:val="100"/>
                <w:position w:val="0"/>
                <w:sz w:val="20"/>
                <w:szCs w:val="20"/>
                <w:shd w:val="clear" w:color="auto" w:fill="auto"/>
                <w:lang w:val="ru-RU" w:eastAsia="ru-RU" w:bidi="ru-RU"/>
              </w:rPr>
              <w:t>Вид захоронения</w:t>
            </w:r>
          </w:p>
        </w:tc>
        <w:tc>
          <w:tcPr>
            <w:tcW w:w="1061"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b/>
                <w:bCs/>
                <w:color w:val="auto"/>
                <w:spacing w:val="0"/>
                <w:w w:val="100"/>
                <w:position w:val="0"/>
                <w:sz w:val="20"/>
                <w:szCs w:val="20"/>
                <w:shd w:val="clear" w:color="auto" w:fill="auto"/>
                <w:lang w:val="ru-RU" w:eastAsia="ru-RU" w:bidi="ru-RU"/>
              </w:rPr>
              <w:t>Санитарно -защитная зона м/класс</w:t>
            </w:r>
          </w:p>
        </w:tc>
        <w:tc>
          <w:tcPr>
            <w:tcW w:w="1229"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b/>
                <w:bCs/>
                <w:color w:val="auto"/>
                <w:spacing w:val="0"/>
                <w:w w:val="100"/>
                <w:position w:val="0"/>
                <w:sz w:val="20"/>
                <w:szCs w:val="20"/>
                <w:shd w:val="clear" w:color="auto" w:fill="auto"/>
                <w:lang w:val="ru-RU" w:eastAsia="ru-RU" w:bidi="ru-RU"/>
              </w:rPr>
              <w:t>Состояние, площадь (к.м)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21"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rFonts w:hint="default"/>
                <w:color w:val="auto"/>
                <w:spacing w:val="0"/>
                <w:w w:val="100"/>
                <w:position w:val="0"/>
                <w:sz w:val="20"/>
                <w:szCs w:val="20"/>
                <w:shd w:val="clear" w:color="auto" w:fill="auto"/>
                <w:lang w:val="en-US" w:eastAsia="ru-RU" w:bidi="ru-RU"/>
              </w:rPr>
            </w:pPr>
            <w:r>
              <w:rPr>
                <w:rFonts w:hint="default"/>
                <w:color w:val="auto"/>
                <w:spacing w:val="0"/>
                <w:w w:val="100"/>
                <w:position w:val="0"/>
                <w:sz w:val="20"/>
                <w:szCs w:val="20"/>
                <w:shd w:val="clear" w:color="auto" w:fill="auto"/>
                <w:lang w:val="en-US" w:eastAsia="ru-RU" w:bidi="ru-RU"/>
              </w:rPr>
              <w:t>1.</w:t>
            </w:r>
          </w:p>
        </w:tc>
        <w:tc>
          <w:tcPr>
            <w:tcW w:w="2341"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д. Зимари, ГП «Пушкиного рье»</w:t>
            </w:r>
          </w:p>
        </w:tc>
        <w:tc>
          <w:tcPr>
            <w:tcW w:w="1800"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pacing w:val="0"/>
                <w:w w:val="100"/>
                <w:position w:val="0"/>
                <w:sz w:val="20"/>
                <w:szCs w:val="20"/>
                <w:shd w:val="clear" w:color="auto" w:fill="auto"/>
                <w:lang w:val="ru-RU" w:eastAsia="ru-RU" w:bidi="ru-RU"/>
              </w:rPr>
            </w:pPr>
            <w:r>
              <w:rPr>
                <w:color w:val="auto"/>
                <w:spacing w:val="0"/>
                <w:w w:val="100"/>
                <w:position w:val="0"/>
                <w:sz w:val="20"/>
                <w:szCs w:val="20"/>
                <w:shd w:val="clear" w:color="auto" w:fill="auto"/>
                <w:lang w:val="ru-RU" w:eastAsia="ru-RU" w:bidi="ru-RU"/>
              </w:rPr>
              <w:t xml:space="preserve">До д. Зимари - 500 м, </w:t>
            </w:r>
          </w:p>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pacing w:val="0"/>
                <w:w w:val="100"/>
                <w:position w:val="0"/>
                <w:sz w:val="20"/>
                <w:szCs w:val="20"/>
                <w:shd w:val="clear" w:color="auto" w:fill="auto"/>
                <w:lang w:val="ru-RU" w:eastAsia="ru-RU" w:bidi="ru-RU"/>
              </w:rPr>
            </w:pPr>
            <w:r>
              <w:rPr>
                <w:color w:val="auto"/>
                <w:spacing w:val="0"/>
                <w:w w:val="100"/>
                <w:position w:val="0"/>
                <w:sz w:val="20"/>
                <w:szCs w:val="20"/>
                <w:shd w:val="clear" w:color="auto" w:fill="auto"/>
                <w:lang w:val="ru-RU" w:eastAsia="ru-RU" w:bidi="ru-RU"/>
              </w:rPr>
              <w:t xml:space="preserve">Грунтовой дороги Дедовцы -Кашино - 2000 м, </w:t>
            </w:r>
          </w:p>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реки Сороть 2500 м</w:t>
            </w:r>
          </w:p>
        </w:tc>
        <w:tc>
          <w:tcPr>
            <w:tcW w:w="1107"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26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57.075234</w:t>
            </w:r>
          </w:p>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28.915677</w:t>
            </w:r>
          </w:p>
        </w:tc>
        <w:tc>
          <w:tcPr>
            <w:tcW w:w="1258"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Не определен</w:t>
            </w:r>
          </w:p>
        </w:tc>
        <w:tc>
          <w:tcPr>
            <w:tcW w:w="1235"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Скотомоги л ьник с захоронено см в земляную яму</w:t>
            </w:r>
          </w:p>
        </w:tc>
        <w:tc>
          <w:tcPr>
            <w:tcW w:w="1061"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1000/</w:t>
            </w:r>
          </w:p>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1</w:t>
            </w:r>
            <w:r>
              <w:rPr>
                <w:rFonts w:hint="default"/>
                <w:color w:val="auto"/>
                <w:spacing w:val="0"/>
                <w:w w:val="100"/>
                <w:position w:val="0"/>
                <w:sz w:val="20"/>
                <w:szCs w:val="20"/>
                <w:shd w:val="clear" w:color="auto" w:fill="auto"/>
                <w:lang w:val="en-US" w:eastAsia="ru-RU" w:bidi="ru-RU"/>
              </w:rPr>
              <w:t xml:space="preserve"> </w:t>
            </w:r>
            <w:r>
              <w:rPr>
                <w:color w:val="auto"/>
                <w:spacing w:val="0"/>
                <w:w w:val="100"/>
                <w:position w:val="0"/>
                <w:sz w:val="20"/>
                <w:szCs w:val="20"/>
                <w:shd w:val="clear" w:color="auto" w:fill="auto"/>
                <w:lang w:val="ru-RU" w:eastAsia="ru-RU" w:bidi="ru-RU"/>
              </w:rPr>
              <w:t>класс</w:t>
            </w:r>
          </w:p>
        </w:tc>
        <w:tc>
          <w:tcPr>
            <w:tcW w:w="1229"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Законссрви рован, площадь 70 кв.м.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21"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rFonts w:hint="default"/>
                <w:color w:val="auto"/>
                <w:spacing w:val="0"/>
                <w:w w:val="100"/>
                <w:position w:val="0"/>
                <w:sz w:val="20"/>
                <w:szCs w:val="20"/>
                <w:shd w:val="clear" w:color="auto" w:fill="auto"/>
                <w:lang w:val="en-US" w:eastAsia="ru-RU" w:bidi="ru-RU"/>
              </w:rPr>
            </w:pPr>
            <w:r>
              <w:rPr>
                <w:rFonts w:hint="default"/>
                <w:color w:val="auto"/>
                <w:spacing w:val="0"/>
                <w:w w:val="100"/>
                <w:position w:val="0"/>
                <w:sz w:val="20"/>
                <w:szCs w:val="20"/>
                <w:shd w:val="clear" w:color="auto" w:fill="auto"/>
                <w:lang w:val="en-US" w:eastAsia="ru-RU" w:bidi="ru-RU"/>
              </w:rPr>
              <w:t>2.</w:t>
            </w:r>
          </w:p>
        </w:tc>
        <w:tc>
          <w:tcPr>
            <w:tcW w:w="2341"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Хутор Озерки, ГП «Пушкиного рье»</w:t>
            </w:r>
          </w:p>
        </w:tc>
        <w:tc>
          <w:tcPr>
            <w:tcW w:w="1800"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До д. Новая Березовка - 1000 м, до д. Шаробыки 600 м. до озера Глухое — 160 м, до музея-усадьбы «Тригорскос» - 1000 м, до автодороги «Новая Березовка Тригорскос - 02 м,</w:t>
            </w:r>
          </w:p>
        </w:tc>
        <w:tc>
          <w:tcPr>
            <w:tcW w:w="1107"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28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57.039460</w:t>
            </w:r>
          </w:p>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28.852192</w:t>
            </w:r>
          </w:p>
        </w:tc>
        <w:tc>
          <w:tcPr>
            <w:tcW w:w="1258"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Не</w:t>
            </w:r>
          </w:p>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определен</w:t>
            </w:r>
          </w:p>
        </w:tc>
        <w:tc>
          <w:tcPr>
            <w:tcW w:w="1235"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Скотомоги льпик с захоронсни см в земляную яму животных, павших от сибирской язвы</w:t>
            </w:r>
          </w:p>
        </w:tc>
        <w:tc>
          <w:tcPr>
            <w:tcW w:w="1061"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1000/</w:t>
            </w:r>
          </w:p>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I класс</w:t>
            </w:r>
          </w:p>
        </w:tc>
        <w:tc>
          <w:tcPr>
            <w:tcW w:w="1229"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Законссрви рован, площадь 120 кв.м.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421"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rFonts w:hint="default"/>
                <w:color w:val="auto"/>
                <w:spacing w:val="0"/>
                <w:w w:val="100"/>
                <w:position w:val="0"/>
                <w:sz w:val="20"/>
                <w:szCs w:val="20"/>
                <w:shd w:val="clear" w:color="auto" w:fill="auto"/>
                <w:lang w:val="en-US" w:eastAsia="ru-RU" w:bidi="ru-RU"/>
              </w:rPr>
            </w:pPr>
            <w:r>
              <w:rPr>
                <w:rFonts w:hint="default"/>
                <w:color w:val="auto"/>
                <w:spacing w:val="0"/>
                <w:w w:val="100"/>
                <w:position w:val="0"/>
                <w:sz w:val="20"/>
                <w:szCs w:val="20"/>
                <w:shd w:val="clear" w:color="auto" w:fill="auto"/>
                <w:lang w:val="en-US" w:eastAsia="ru-RU" w:bidi="ru-RU"/>
              </w:rPr>
              <w:t>3.</w:t>
            </w:r>
          </w:p>
        </w:tc>
        <w:tc>
          <w:tcPr>
            <w:tcW w:w="2341"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Урочище «Старая Березовка»,ГП «Пушкиного рье»</w:t>
            </w:r>
          </w:p>
        </w:tc>
        <w:tc>
          <w:tcPr>
            <w:tcW w:w="1800"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До д. Симаново — 3000 м, д. Нифаки - 2500 м, до грунтовой дороги Симаново - Кожине- 1000 м, до р. Великая - 2000 м.</w:t>
            </w:r>
          </w:p>
        </w:tc>
        <w:tc>
          <w:tcPr>
            <w:tcW w:w="1107"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26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57.090133</w:t>
            </w:r>
          </w:p>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28.847495</w:t>
            </w:r>
          </w:p>
        </w:tc>
        <w:tc>
          <w:tcPr>
            <w:tcW w:w="1258"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КН объекта: 60:201000 101:196</w:t>
            </w:r>
          </w:p>
        </w:tc>
        <w:tc>
          <w:tcPr>
            <w:tcW w:w="1235"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Скотомоги льпик с захоронсни см в земляную яму животных, павших от сибирской язвы</w:t>
            </w:r>
          </w:p>
        </w:tc>
        <w:tc>
          <w:tcPr>
            <w:tcW w:w="1061"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1000/</w:t>
            </w:r>
          </w:p>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1 класс</w:t>
            </w:r>
          </w:p>
        </w:tc>
        <w:tc>
          <w:tcPr>
            <w:tcW w:w="1229" w:type="dxa"/>
            <w:tcBorders>
              <w:tl2br w:val="nil"/>
              <w:tr2bl w:val="nil"/>
            </w:tcBorders>
            <w:shd w:val="clear" w:color="auto" w:fill="FFFFFF"/>
            <w:vAlign w:val="center"/>
          </w:tcPr>
          <w:p>
            <w:pPr>
              <w:pStyle w:val="405"/>
              <w:keepNext w:val="0"/>
              <w:keepLines w:val="0"/>
              <w:widowControl w:val="0"/>
              <w:shd w:val="clear" w:color="auto" w:fill="auto"/>
              <w:wordWrap/>
              <w:topLinePunct w:val="0"/>
              <w:bidi w:val="0"/>
              <w:snapToGrid/>
              <w:spacing w:before="0" w:after="0" w:line="240" w:lineRule="auto"/>
              <w:ind w:left="0" w:right="0" w:firstLine="0"/>
              <w:jc w:val="center"/>
              <w:rPr>
                <w:color w:val="auto"/>
                <w:sz w:val="20"/>
                <w:szCs w:val="20"/>
              </w:rPr>
            </w:pPr>
            <w:r>
              <w:rPr>
                <w:color w:val="auto"/>
                <w:spacing w:val="0"/>
                <w:w w:val="100"/>
                <w:position w:val="0"/>
                <w:sz w:val="20"/>
                <w:szCs w:val="20"/>
                <w:shd w:val="clear" w:color="auto" w:fill="auto"/>
                <w:lang w:val="ru-RU" w:eastAsia="ru-RU" w:bidi="ru-RU"/>
              </w:rPr>
              <w:t>Законссрви рован, площадь 63 кв.м.</w:t>
            </w:r>
          </w:p>
        </w:tc>
      </w:tr>
    </w:tbl>
    <w:p>
      <w:pPr>
        <w:pStyle w:val="397"/>
        <w:numPr>
          <w:ilvl w:val="0"/>
          <w:numId w:val="0"/>
        </w:numPr>
        <w:shd w:val="clear"/>
        <w:suppressAutoHyphens/>
        <w:wordWrap/>
        <w:topLinePunct w:val="0"/>
        <w:bidi w:val="0"/>
        <w:snapToGrid/>
        <w:spacing w:after="0" w:line="240" w:lineRule="auto"/>
        <w:contextualSpacing/>
        <w:jc w:val="both"/>
        <w:rPr>
          <w:color w:val="auto"/>
        </w:rPr>
      </w:pPr>
    </w:p>
    <w:p>
      <w:pPr>
        <w:pStyle w:val="397"/>
        <w:numPr>
          <w:ilvl w:val="0"/>
          <w:numId w:val="0"/>
        </w:numPr>
        <w:shd w:val="clear"/>
        <w:suppressAutoHyphens/>
        <w:wordWrap/>
        <w:topLinePunct w:val="0"/>
        <w:bidi w:val="0"/>
        <w:snapToGrid/>
        <w:spacing w:after="0" w:line="240" w:lineRule="auto"/>
        <w:contextualSpacing/>
        <w:jc w:val="both"/>
        <w:rPr>
          <w:color w:val="auto"/>
        </w:rPr>
      </w:pPr>
    </w:p>
    <w:tbl>
      <w:tblPr>
        <w:tblStyle w:val="12"/>
        <w:tblW w:w="4683"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292"/>
        <w:gridCol w:w="1214"/>
        <w:gridCol w:w="1449"/>
        <w:gridCol w:w="1449"/>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058" w:type="pct"/>
            <w:vAlign w:val="center"/>
          </w:tcPr>
          <w:p>
            <w:pPr>
              <w:shd w:val="clear"/>
              <w:wordWrap/>
              <w:topLinePunct w:val="0"/>
              <w:bidi w:val="0"/>
              <w:snapToGrid/>
              <w:spacing w:after="0" w:line="240" w:lineRule="auto"/>
              <w:jc w:val="center"/>
              <w:rPr>
                <w:b/>
                <w:color w:val="auto"/>
                <w:kern w:val="0"/>
                <w:sz w:val="20"/>
                <w:szCs w:val="20"/>
              </w:rPr>
            </w:pPr>
            <w:r>
              <w:rPr>
                <w:b/>
                <w:color w:val="auto"/>
                <w:kern w:val="0"/>
                <w:sz w:val="20"/>
                <w:szCs w:val="20"/>
              </w:rPr>
              <w:t>Местоположение</w:t>
            </w:r>
          </w:p>
        </w:tc>
        <w:tc>
          <w:tcPr>
            <w:tcW w:w="742" w:type="pct"/>
            <w:vAlign w:val="center"/>
          </w:tcPr>
          <w:p>
            <w:pPr>
              <w:shd w:val="clear"/>
              <w:wordWrap/>
              <w:topLinePunct w:val="0"/>
              <w:bidi w:val="0"/>
              <w:snapToGrid/>
              <w:spacing w:after="0" w:line="240" w:lineRule="auto"/>
              <w:jc w:val="center"/>
              <w:rPr>
                <w:b/>
                <w:color w:val="auto"/>
                <w:kern w:val="0"/>
                <w:sz w:val="20"/>
                <w:szCs w:val="20"/>
              </w:rPr>
            </w:pPr>
            <w:r>
              <w:rPr>
                <w:b/>
                <w:color w:val="auto"/>
                <w:kern w:val="0"/>
                <w:sz w:val="20"/>
                <w:szCs w:val="20"/>
              </w:rPr>
              <w:t>Количество</w:t>
            </w:r>
          </w:p>
        </w:tc>
        <w:tc>
          <w:tcPr>
            <w:tcW w:w="697" w:type="pct"/>
            <w:vAlign w:val="center"/>
          </w:tcPr>
          <w:p>
            <w:pPr>
              <w:shd w:val="clear"/>
              <w:wordWrap/>
              <w:topLinePunct w:val="0"/>
              <w:bidi w:val="0"/>
              <w:snapToGrid/>
              <w:spacing w:after="0" w:line="240" w:lineRule="auto"/>
              <w:jc w:val="center"/>
              <w:rPr>
                <w:b/>
                <w:color w:val="auto"/>
                <w:kern w:val="0"/>
                <w:sz w:val="20"/>
                <w:szCs w:val="20"/>
              </w:rPr>
            </w:pPr>
            <w:r>
              <w:rPr>
                <w:b/>
                <w:color w:val="auto"/>
                <w:kern w:val="0"/>
                <w:sz w:val="20"/>
                <w:szCs w:val="20"/>
              </w:rPr>
              <w:t>Площадь, га</w:t>
            </w:r>
          </w:p>
        </w:tc>
        <w:tc>
          <w:tcPr>
            <w:tcW w:w="832" w:type="pct"/>
            <w:vAlign w:val="center"/>
          </w:tcPr>
          <w:p>
            <w:pPr>
              <w:shd w:val="clear"/>
              <w:wordWrap/>
              <w:topLinePunct w:val="0"/>
              <w:bidi w:val="0"/>
              <w:snapToGrid/>
              <w:spacing w:after="0" w:line="240" w:lineRule="auto"/>
              <w:jc w:val="center"/>
              <w:rPr>
                <w:b/>
                <w:color w:val="auto"/>
                <w:kern w:val="0"/>
                <w:sz w:val="20"/>
                <w:szCs w:val="20"/>
              </w:rPr>
            </w:pPr>
            <w:r>
              <w:rPr>
                <w:b/>
                <w:color w:val="auto"/>
                <w:kern w:val="0"/>
                <w:sz w:val="20"/>
                <w:szCs w:val="20"/>
              </w:rPr>
              <w:t>Класс опасности</w:t>
            </w:r>
          </w:p>
        </w:tc>
        <w:tc>
          <w:tcPr>
            <w:tcW w:w="832" w:type="pct"/>
            <w:vAlign w:val="center"/>
          </w:tcPr>
          <w:p>
            <w:pPr>
              <w:shd w:val="clear"/>
              <w:wordWrap/>
              <w:topLinePunct w:val="0"/>
              <w:bidi w:val="0"/>
              <w:snapToGrid/>
              <w:spacing w:after="0" w:line="240" w:lineRule="auto"/>
              <w:jc w:val="center"/>
              <w:rPr>
                <w:b/>
                <w:color w:val="auto"/>
                <w:kern w:val="0"/>
                <w:sz w:val="20"/>
                <w:szCs w:val="20"/>
              </w:rPr>
            </w:pPr>
            <w:r>
              <w:rPr>
                <w:b/>
                <w:color w:val="auto"/>
                <w:kern w:val="0"/>
                <w:sz w:val="20"/>
                <w:szCs w:val="20"/>
              </w:rPr>
              <w:t>СЗЗ в настоящее время, м</w:t>
            </w:r>
          </w:p>
        </w:tc>
        <w:tc>
          <w:tcPr>
            <w:tcW w:w="835" w:type="pct"/>
            <w:vAlign w:val="center"/>
          </w:tcPr>
          <w:p>
            <w:pPr>
              <w:shd w:val="clear"/>
              <w:wordWrap/>
              <w:topLinePunct w:val="0"/>
              <w:bidi w:val="0"/>
              <w:snapToGrid/>
              <w:spacing w:after="0" w:line="240" w:lineRule="auto"/>
              <w:jc w:val="center"/>
              <w:rPr>
                <w:b/>
                <w:color w:val="auto"/>
                <w:kern w:val="0"/>
                <w:sz w:val="20"/>
                <w:szCs w:val="20"/>
              </w:rPr>
            </w:pPr>
            <w:r>
              <w:rPr>
                <w:b/>
                <w:color w:val="auto"/>
                <w:kern w:val="0"/>
                <w:sz w:val="20"/>
                <w:szCs w:val="20"/>
              </w:rPr>
              <w:t>СЗЗ на расч. </w:t>
            </w:r>
          </w:p>
          <w:p>
            <w:pPr>
              <w:shd w:val="clear"/>
              <w:wordWrap/>
              <w:topLinePunct w:val="0"/>
              <w:bidi w:val="0"/>
              <w:snapToGrid/>
              <w:spacing w:after="0" w:line="240" w:lineRule="auto"/>
              <w:jc w:val="center"/>
              <w:rPr>
                <w:b/>
                <w:color w:val="auto"/>
                <w:kern w:val="0"/>
                <w:sz w:val="20"/>
                <w:szCs w:val="20"/>
              </w:rPr>
            </w:pPr>
            <w:r>
              <w:rPr>
                <w:b/>
                <w:color w:val="auto"/>
                <w:kern w:val="0"/>
                <w:sz w:val="20"/>
                <w:szCs w:val="20"/>
              </w:rPr>
              <w:t>срок,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8" w:type="pct"/>
            <w:vAlign w:val="center"/>
          </w:tcPr>
          <w:p>
            <w:pPr>
              <w:shd w:val="clear"/>
              <w:wordWrap/>
              <w:topLinePunct w:val="0"/>
              <w:bidi w:val="0"/>
              <w:snapToGrid/>
              <w:spacing w:after="0" w:line="240" w:lineRule="auto"/>
              <w:jc w:val="center"/>
              <w:rPr>
                <w:color w:val="auto"/>
                <w:kern w:val="0"/>
                <w:sz w:val="20"/>
                <w:szCs w:val="20"/>
              </w:rPr>
            </w:pPr>
            <w:r>
              <w:rPr>
                <w:color w:val="auto"/>
                <w:kern w:val="0"/>
                <w:sz w:val="20"/>
                <w:szCs w:val="20"/>
              </w:rPr>
              <w:t>Скотомогильник</w:t>
            </w:r>
          </w:p>
        </w:tc>
        <w:tc>
          <w:tcPr>
            <w:tcW w:w="742" w:type="pct"/>
            <w:vAlign w:val="center"/>
          </w:tcPr>
          <w:p>
            <w:pPr>
              <w:shd w:val="clear"/>
              <w:wordWrap/>
              <w:topLinePunct w:val="0"/>
              <w:bidi w:val="0"/>
              <w:snapToGrid/>
              <w:spacing w:after="0" w:line="240" w:lineRule="auto"/>
              <w:jc w:val="center"/>
              <w:rPr>
                <w:rFonts w:hint="default"/>
                <w:color w:val="auto"/>
                <w:kern w:val="0"/>
                <w:sz w:val="20"/>
                <w:szCs w:val="20"/>
                <w:lang w:val="ru-RU"/>
              </w:rPr>
            </w:pPr>
            <w:r>
              <w:rPr>
                <w:rFonts w:hint="default"/>
                <w:color w:val="auto"/>
                <w:kern w:val="0"/>
                <w:sz w:val="20"/>
                <w:szCs w:val="20"/>
                <w:lang w:val="ru-RU"/>
              </w:rPr>
              <w:t>3</w:t>
            </w:r>
          </w:p>
        </w:tc>
        <w:tc>
          <w:tcPr>
            <w:tcW w:w="697" w:type="pct"/>
            <w:vAlign w:val="center"/>
          </w:tcPr>
          <w:p>
            <w:pPr>
              <w:shd w:val="clear"/>
              <w:wordWrap/>
              <w:topLinePunct w:val="0"/>
              <w:bidi w:val="0"/>
              <w:snapToGrid/>
              <w:spacing w:after="0" w:line="240" w:lineRule="auto"/>
              <w:jc w:val="center"/>
              <w:rPr>
                <w:color w:val="auto"/>
                <w:kern w:val="0"/>
                <w:sz w:val="20"/>
                <w:szCs w:val="20"/>
              </w:rPr>
            </w:pPr>
            <w:r>
              <w:rPr>
                <w:color w:val="auto"/>
                <w:kern w:val="0"/>
                <w:sz w:val="20"/>
                <w:szCs w:val="20"/>
              </w:rPr>
              <w:t>н/д</w:t>
            </w:r>
          </w:p>
        </w:tc>
        <w:tc>
          <w:tcPr>
            <w:tcW w:w="832" w:type="pct"/>
            <w:vAlign w:val="center"/>
          </w:tcPr>
          <w:p>
            <w:pPr>
              <w:shd w:val="clear"/>
              <w:wordWrap/>
              <w:topLinePunct w:val="0"/>
              <w:bidi w:val="0"/>
              <w:snapToGrid/>
              <w:spacing w:after="0" w:line="240" w:lineRule="auto"/>
              <w:jc w:val="center"/>
              <w:rPr>
                <w:color w:val="auto"/>
                <w:kern w:val="0"/>
                <w:sz w:val="20"/>
                <w:szCs w:val="20"/>
              </w:rPr>
            </w:pPr>
            <w:r>
              <w:rPr>
                <w:rFonts w:eastAsia="Times New Roman"/>
                <w:color w:val="auto"/>
                <w:kern w:val="0"/>
                <w:sz w:val="20"/>
                <w:szCs w:val="20"/>
                <w:lang w:val="en-US" w:eastAsia="ru-RU"/>
              </w:rPr>
              <w:t>I</w:t>
            </w:r>
          </w:p>
        </w:tc>
        <w:tc>
          <w:tcPr>
            <w:tcW w:w="832" w:type="pct"/>
            <w:vAlign w:val="center"/>
          </w:tcPr>
          <w:p>
            <w:pPr>
              <w:shd w:val="clear"/>
              <w:wordWrap/>
              <w:topLinePunct w:val="0"/>
              <w:bidi w:val="0"/>
              <w:snapToGrid/>
              <w:spacing w:after="0" w:line="240" w:lineRule="auto"/>
              <w:jc w:val="center"/>
              <w:rPr>
                <w:color w:val="auto"/>
                <w:kern w:val="0"/>
                <w:sz w:val="20"/>
                <w:szCs w:val="20"/>
              </w:rPr>
            </w:pPr>
            <w:r>
              <w:rPr>
                <w:color w:val="auto"/>
                <w:kern w:val="0"/>
                <w:sz w:val="20"/>
                <w:szCs w:val="20"/>
              </w:rPr>
              <w:t>1000</w:t>
            </w:r>
          </w:p>
        </w:tc>
        <w:tc>
          <w:tcPr>
            <w:tcW w:w="835" w:type="pct"/>
            <w:vAlign w:val="center"/>
          </w:tcPr>
          <w:p>
            <w:pPr>
              <w:shd w:val="clear"/>
              <w:wordWrap/>
              <w:topLinePunct w:val="0"/>
              <w:bidi w:val="0"/>
              <w:snapToGrid/>
              <w:spacing w:after="0" w:line="240" w:lineRule="auto"/>
              <w:jc w:val="center"/>
              <w:rPr>
                <w:color w:val="auto"/>
                <w:kern w:val="0"/>
                <w:sz w:val="20"/>
                <w:szCs w:val="20"/>
              </w:rPr>
            </w:pPr>
            <w:r>
              <w:rPr>
                <w:color w:val="auto"/>
                <w:kern w:val="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8" w:type="pct"/>
            <w:vAlign w:val="center"/>
          </w:tcPr>
          <w:p>
            <w:pPr>
              <w:shd w:val="clear"/>
              <w:wordWrap/>
              <w:topLinePunct w:val="0"/>
              <w:bidi w:val="0"/>
              <w:snapToGrid/>
              <w:spacing w:after="0" w:line="240" w:lineRule="auto"/>
              <w:jc w:val="center"/>
              <w:rPr>
                <w:color w:val="auto"/>
                <w:kern w:val="0"/>
                <w:sz w:val="20"/>
                <w:szCs w:val="20"/>
              </w:rPr>
            </w:pPr>
            <w:r>
              <w:rPr>
                <w:color w:val="auto"/>
                <w:kern w:val="0"/>
                <w:sz w:val="20"/>
                <w:szCs w:val="20"/>
              </w:rPr>
              <w:t>Кладбище</w:t>
            </w:r>
          </w:p>
        </w:tc>
        <w:tc>
          <w:tcPr>
            <w:tcW w:w="742" w:type="pct"/>
            <w:vAlign w:val="center"/>
          </w:tcPr>
          <w:p>
            <w:pPr>
              <w:shd w:val="clear"/>
              <w:wordWrap/>
              <w:topLinePunct w:val="0"/>
              <w:bidi w:val="0"/>
              <w:snapToGrid/>
              <w:spacing w:after="0" w:line="240" w:lineRule="auto"/>
              <w:jc w:val="center"/>
              <w:rPr>
                <w:color w:val="auto"/>
                <w:kern w:val="0"/>
                <w:sz w:val="20"/>
                <w:szCs w:val="20"/>
              </w:rPr>
            </w:pPr>
            <w:r>
              <w:rPr>
                <w:color w:val="auto"/>
                <w:kern w:val="0"/>
                <w:sz w:val="20"/>
                <w:szCs w:val="20"/>
              </w:rPr>
              <w:t>1</w:t>
            </w:r>
          </w:p>
        </w:tc>
        <w:tc>
          <w:tcPr>
            <w:tcW w:w="697" w:type="pct"/>
            <w:vAlign w:val="center"/>
          </w:tcPr>
          <w:p>
            <w:pPr>
              <w:shd w:val="clear"/>
              <w:wordWrap/>
              <w:topLinePunct w:val="0"/>
              <w:bidi w:val="0"/>
              <w:snapToGrid/>
              <w:spacing w:after="0" w:line="240" w:lineRule="auto"/>
              <w:jc w:val="center"/>
              <w:rPr>
                <w:color w:val="auto"/>
                <w:kern w:val="0"/>
                <w:sz w:val="20"/>
                <w:szCs w:val="20"/>
              </w:rPr>
            </w:pPr>
            <w:r>
              <w:rPr>
                <w:color w:val="auto"/>
                <w:kern w:val="0"/>
                <w:sz w:val="20"/>
                <w:szCs w:val="20"/>
              </w:rPr>
              <w:t>10,1</w:t>
            </w:r>
          </w:p>
        </w:tc>
        <w:tc>
          <w:tcPr>
            <w:tcW w:w="832" w:type="pct"/>
            <w:vAlign w:val="center"/>
          </w:tcPr>
          <w:p>
            <w:pPr>
              <w:shd w:val="clear"/>
              <w:wordWrap/>
              <w:topLinePunct w:val="0"/>
              <w:bidi w:val="0"/>
              <w:snapToGrid/>
              <w:spacing w:after="0" w:line="240" w:lineRule="auto"/>
              <w:jc w:val="center"/>
              <w:rPr>
                <w:rFonts w:eastAsia="Times New Roman"/>
                <w:color w:val="auto"/>
                <w:kern w:val="0"/>
                <w:sz w:val="20"/>
                <w:szCs w:val="20"/>
                <w:lang w:val="en-US" w:eastAsia="ru-RU"/>
              </w:rPr>
            </w:pPr>
            <w:r>
              <w:rPr>
                <w:rFonts w:eastAsia="Times New Roman"/>
                <w:color w:val="auto"/>
                <w:kern w:val="0"/>
                <w:sz w:val="20"/>
                <w:szCs w:val="20"/>
                <w:lang w:val="en-US" w:eastAsia="ru-RU"/>
              </w:rPr>
              <w:t>III</w:t>
            </w:r>
          </w:p>
        </w:tc>
        <w:tc>
          <w:tcPr>
            <w:tcW w:w="832" w:type="pct"/>
            <w:vAlign w:val="center"/>
          </w:tcPr>
          <w:p>
            <w:pPr>
              <w:shd w:val="clear"/>
              <w:wordWrap/>
              <w:topLinePunct w:val="0"/>
              <w:bidi w:val="0"/>
              <w:snapToGrid/>
              <w:spacing w:after="0" w:line="240" w:lineRule="auto"/>
              <w:jc w:val="center"/>
              <w:rPr>
                <w:color w:val="auto"/>
                <w:kern w:val="0"/>
                <w:sz w:val="20"/>
                <w:szCs w:val="20"/>
                <w:lang w:val="en-US"/>
              </w:rPr>
            </w:pPr>
            <w:r>
              <w:rPr>
                <w:color w:val="auto"/>
                <w:kern w:val="0"/>
                <w:sz w:val="20"/>
                <w:szCs w:val="20"/>
                <w:lang w:val="en-US"/>
              </w:rPr>
              <w:t>300</w:t>
            </w:r>
          </w:p>
        </w:tc>
        <w:tc>
          <w:tcPr>
            <w:tcW w:w="835" w:type="pct"/>
            <w:vAlign w:val="center"/>
          </w:tcPr>
          <w:p>
            <w:pPr>
              <w:shd w:val="clear"/>
              <w:wordWrap/>
              <w:topLinePunct w:val="0"/>
              <w:bidi w:val="0"/>
              <w:snapToGrid/>
              <w:spacing w:after="0" w:line="240" w:lineRule="auto"/>
              <w:jc w:val="center"/>
              <w:rPr>
                <w:color w:val="auto"/>
                <w:kern w:val="0"/>
                <w:sz w:val="20"/>
                <w:szCs w:val="20"/>
                <w:lang w:val="en-US"/>
              </w:rPr>
            </w:pPr>
            <w:r>
              <w:rPr>
                <w:color w:val="auto"/>
                <w:kern w:val="0"/>
                <w:sz w:val="20"/>
                <w:szCs w:val="20"/>
                <w:lang w:val="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58" w:type="pct"/>
            <w:vAlign w:val="center"/>
          </w:tcPr>
          <w:p>
            <w:pPr>
              <w:shd w:val="clear"/>
              <w:wordWrap/>
              <w:topLinePunct w:val="0"/>
              <w:bidi w:val="0"/>
              <w:snapToGrid/>
              <w:spacing w:after="0" w:line="240" w:lineRule="auto"/>
              <w:jc w:val="center"/>
              <w:rPr>
                <w:color w:val="auto"/>
                <w:kern w:val="0"/>
                <w:sz w:val="20"/>
                <w:szCs w:val="20"/>
              </w:rPr>
            </w:pPr>
            <w:r>
              <w:rPr>
                <w:color w:val="auto"/>
                <w:kern w:val="0"/>
                <w:sz w:val="20"/>
                <w:szCs w:val="20"/>
              </w:rPr>
              <w:t>Кладбище</w:t>
            </w:r>
          </w:p>
        </w:tc>
        <w:tc>
          <w:tcPr>
            <w:tcW w:w="742" w:type="pct"/>
            <w:vAlign w:val="center"/>
          </w:tcPr>
          <w:p>
            <w:pPr>
              <w:shd w:val="clear"/>
              <w:wordWrap/>
              <w:topLinePunct w:val="0"/>
              <w:bidi w:val="0"/>
              <w:snapToGrid/>
              <w:spacing w:after="0" w:line="240" w:lineRule="auto"/>
              <w:jc w:val="center"/>
              <w:rPr>
                <w:color w:val="auto"/>
                <w:kern w:val="0"/>
                <w:sz w:val="20"/>
                <w:szCs w:val="20"/>
              </w:rPr>
            </w:pPr>
            <w:r>
              <w:rPr>
                <w:color w:val="auto"/>
                <w:kern w:val="0"/>
                <w:sz w:val="20"/>
                <w:szCs w:val="20"/>
              </w:rPr>
              <w:t>5</w:t>
            </w:r>
          </w:p>
        </w:tc>
        <w:tc>
          <w:tcPr>
            <w:tcW w:w="697" w:type="pct"/>
            <w:vAlign w:val="center"/>
          </w:tcPr>
          <w:p>
            <w:pPr>
              <w:shd w:val="clear"/>
              <w:wordWrap/>
              <w:topLinePunct w:val="0"/>
              <w:bidi w:val="0"/>
              <w:snapToGrid/>
              <w:spacing w:after="0" w:line="240" w:lineRule="auto"/>
              <w:jc w:val="center"/>
              <w:rPr>
                <w:color w:val="auto"/>
                <w:kern w:val="0"/>
                <w:sz w:val="20"/>
                <w:szCs w:val="20"/>
              </w:rPr>
            </w:pPr>
            <w:r>
              <w:rPr>
                <w:color w:val="auto"/>
                <w:kern w:val="0"/>
                <w:sz w:val="20"/>
                <w:szCs w:val="20"/>
              </w:rPr>
              <w:t>сельское</w:t>
            </w:r>
          </w:p>
        </w:tc>
        <w:tc>
          <w:tcPr>
            <w:tcW w:w="832" w:type="pct"/>
            <w:vAlign w:val="center"/>
          </w:tcPr>
          <w:p>
            <w:pPr>
              <w:shd w:val="clear"/>
              <w:wordWrap/>
              <w:topLinePunct w:val="0"/>
              <w:bidi w:val="0"/>
              <w:snapToGrid/>
              <w:spacing w:after="0" w:line="240" w:lineRule="auto"/>
              <w:jc w:val="center"/>
              <w:rPr>
                <w:rFonts w:eastAsia="Times New Roman"/>
                <w:color w:val="auto"/>
                <w:kern w:val="0"/>
                <w:sz w:val="20"/>
                <w:szCs w:val="20"/>
                <w:lang w:val="en-US" w:eastAsia="ru-RU"/>
              </w:rPr>
            </w:pPr>
            <w:r>
              <w:rPr>
                <w:rFonts w:eastAsia="Times New Roman"/>
                <w:color w:val="auto"/>
                <w:kern w:val="0"/>
                <w:sz w:val="20"/>
                <w:szCs w:val="20"/>
                <w:lang w:val="en-US" w:eastAsia="ru-RU"/>
              </w:rPr>
              <w:t>V</w:t>
            </w:r>
          </w:p>
        </w:tc>
        <w:tc>
          <w:tcPr>
            <w:tcW w:w="832" w:type="pct"/>
            <w:vAlign w:val="center"/>
          </w:tcPr>
          <w:p>
            <w:pPr>
              <w:shd w:val="clear"/>
              <w:wordWrap/>
              <w:topLinePunct w:val="0"/>
              <w:bidi w:val="0"/>
              <w:snapToGrid/>
              <w:spacing w:after="0" w:line="240" w:lineRule="auto"/>
              <w:jc w:val="center"/>
              <w:rPr>
                <w:color w:val="auto"/>
                <w:kern w:val="0"/>
                <w:sz w:val="20"/>
                <w:szCs w:val="20"/>
                <w:lang w:val="en-US"/>
              </w:rPr>
            </w:pPr>
            <w:r>
              <w:rPr>
                <w:color w:val="auto"/>
                <w:kern w:val="0"/>
                <w:sz w:val="20"/>
                <w:szCs w:val="20"/>
                <w:lang w:val="en-US"/>
              </w:rPr>
              <w:t>50</w:t>
            </w:r>
          </w:p>
        </w:tc>
        <w:tc>
          <w:tcPr>
            <w:tcW w:w="835" w:type="pct"/>
            <w:vAlign w:val="center"/>
          </w:tcPr>
          <w:p>
            <w:pPr>
              <w:shd w:val="clear"/>
              <w:wordWrap/>
              <w:topLinePunct w:val="0"/>
              <w:bidi w:val="0"/>
              <w:snapToGrid/>
              <w:spacing w:after="0" w:line="240" w:lineRule="auto"/>
              <w:jc w:val="center"/>
              <w:rPr>
                <w:color w:val="auto"/>
                <w:kern w:val="0"/>
                <w:sz w:val="20"/>
                <w:szCs w:val="20"/>
                <w:lang w:val="en-US"/>
              </w:rPr>
            </w:pPr>
            <w:r>
              <w:rPr>
                <w:color w:val="auto"/>
                <w:kern w:val="0"/>
                <w:sz w:val="20"/>
                <w:szCs w:val="20"/>
                <w:lang w:val="en-US"/>
              </w:rPr>
              <w:t>50</w:t>
            </w:r>
          </w:p>
        </w:tc>
      </w:tr>
    </w:tbl>
    <w:p>
      <w:pPr>
        <w:shd w:val="clear"/>
        <w:suppressAutoHyphens/>
        <w:wordWrap/>
        <w:topLinePunct w:val="0"/>
        <w:bidi w:val="0"/>
        <w:snapToGrid/>
        <w:spacing w:after="0" w:line="240" w:lineRule="auto"/>
        <w:ind w:firstLine="709"/>
        <w:jc w:val="both"/>
        <w:rPr>
          <w:color w:val="auto"/>
        </w:rPr>
      </w:pPr>
    </w:p>
    <w:p>
      <w:pPr>
        <w:shd w:val="clear"/>
        <w:suppressAutoHyphens/>
        <w:wordWrap/>
        <w:topLinePunct w:val="0"/>
        <w:bidi w:val="0"/>
        <w:snapToGrid/>
        <w:spacing w:after="0" w:line="240" w:lineRule="auto"/>
        <w:ind w:firstLine="709"/>
        <w:jc w:val="both"/>
        <w:rPr>
          <w:color w:val="auto"/>
        </w:rPr>
      </w:pPr>
      <w:r>
        <w:rPr>
          <w:color w:val="auto"/>
        </w:rPr>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pPr>
        <w:pStyle w:val="397"/>
        <w:shd w:val="clear"/>
        <w:wordWrap/>
        <w:topLinePunct w:val="0"/>
        <w:bidi w:val="0"/>
        <w:snapToGrid/>
        <w:spacing w:line="240" w:lineRule="auto"/>
        <w:rPr>
          <w:color w:val="auto"/>
        </w:rPr>
      </w:pPr>
      <w:r>
        <w:rPr>
          <w:color w:val="auto"/>
        </w:rPr>
        <w:t>инвентаризации жилой застройки, расположенной в СЗЗ, с целью определения точного количества жителей, требующих переселения;</w:t>
      </w:r>
    </w:p>
    <w:p>
      <w:pPr>
        <w:pStyle w:val="397"/>
        <w:shd w:val="clear"/>
        <w:wordWrap/>
        <w:topLinePunct w:val="0"/>
        <w:bidi w:val="0"/>
        <w:snapToGrid/>
        <w:spacing w:line="240" w:lineRule="auto"/>
        <w:rPr>
          <w:color w:val="auto"/>
        </w:rPr>
      </w:pPr>
      <w:r>
        <w:rPr>
          <w:color w:val="auto"/>
        </w:rPr>
        <w:t>переселения людей, живущих в и запрещения дальнейшего развития жилой застройки на данной территории;</w:t>
      </w:r>
    </w:p>
    <w:p>
      <w:pPr>
        <w:pStyle w:val="397"/>
        <w:shd w:val="clear"/>
        <w:wordWrap/>
        <w:topLinePunct w:val="0"/>
        <w:bidi w:val="0"/>
        <w:snapToGrid/>
        <w:spacing w:line="240" w:lineRule="auto"/>
        <w:rPr>
          <w:color w:val="auto"/>
        </w:rPr>
      </w:pPr>
      <w:r>
        <w:rPr>
          <w:color w:val="auto"/>
        </w:rPr>
        <w:t>создание инвестиционных промышленных площадок на территории «переносимого» жилищного фонда;</w:t>
      </w:r>
    </w:p>
    <w:p>
      <w:pPr>
        <w:pStyle w:val="397"/>
        <w:shd w:val="clear"/>
        <w:wordWrap/>
        <w:topLinePunct w:val="0"/>
        <w:bidi w:val="0"/>
        <w:snapToGrid/>
        <w:spacing w:line="240" w:lineRule="auto"/>
        <w:rPr>
          <w:color w:val="auto"/>
        </w:rPr>
      </w:pPr>
      <w:r>
        <w:rPr>
          <w:color w:val="auto"/>
        </w:rPr>
        <w:t>снижение выбросов вредных веществ в атмосферу посредством установки пыле- и газоулавливающего оборудования на предприятиях, а также реконструкции и усовершенствования имеющегося оборудования.</w:t>
      </w:r>
    </w:p>
    <w:p>
      <w:pPr>
        <w:shd w:val="clear"/>
        <w:suppressAutoHyphens/>
        <w:wordWrap/>
        <w:topLinePunct w:val="0"/>
        <w:bidi w:val="0"/>
        <w:snapToGrid/>
        <w:spacing w:after="0" w:line="240" w:lineRule="auto"/>
        <w:ind w:firstLine="709"/>
        <w:jc w:val="both"/>
        <w:rPr>
          <w:bCs/>
          <w:color w:val="auto"/>
        </w:rPr>
      </w:pPr>
      <w:r>
        <w:rPr>
          <w:color w:val="auto"/>
        </w:rPr>
        <w:t>Регламенты использования</w:t>
      </w:r>
      <w:r>
        <w:rPr>
          <w:bCs/>
          <w:color w:val="auto"/>
        </w:rPr>
        <w:t xml:space="preserve"> территорий санитарно-защитных зон, определенные СанПиН 2.2.1/2.1.1.2555-09, представлены в таблице.</w:t>
      </w:r>
    </w:p>
    <w:p>
      <w:pPr>
        <w:shd w:val="clear"/>
        <w:suppressAutoHyphens/>
        <w:wordWrap/>
        <w:topLinePunct w:val="0"/>
        <w:bidi w:val="0"/>
        <w:snapToGrid/>
        <w:spacing w:after="0" w:line="240" w:lineRule="auto"/>
        <w:jc w:val="center"/>
        <w:rPr>
          <w:b/>
          <w:iCs/>
          <w:color w:val="auto"/>
          <w:sz w:val="20"/>
          <w:szCs w:val="20"/>
        </w:rPr>
      </w:pPr>
      <w:r>
        <w:rPr>
          <w:b/>
          <w:iCs/>
          <w:color w:val="auto"/>
          <w:sz w:val="20"/>
          <w:szCs w:val="20"/>
        </w:rPr>
        <w:t>Регламенты использования территории санитарно-защитных зон</w:t>
      </w:r>
    </w:p>
    <w:tbl>
      <w:tblPr>
        <w:tblStyle w:val="12"/>
        <w:tblW w:w="5000" w:type="pct"/>
        <w:tblInd w:w="108" w:type="dxa"/>
        <w:tblBorders>
          <w:top w:val="single" w:color="auto" w:sz="4" w:space="0"/>
          <w:left w:val="single" w:color="auto" w:sz="4" w:space="0"/>
          <w:bottom w:val="single" w:color="auto" w:sz="4" w:space="0"/>
          <w:right w:val="single" w:color="auto" w:sz="4" w:space="0"/>
          <w:insideH w:val="double" w:color="auto" w:sz="4" w:space="0"/>
          <w:insideV w:val="single" w:color="auto" w:sz="4" w:space="0"/>
        </w:tblBorders>
        <w:tblLayout w:type="autofit"/>
        <w:tblCellMar>
          <w:top w:w="0" w:type="dxa"/>
          <w:left w:w="57" w:type="dxa"/>
          <w:bottom w:w="0" w:type="dxa"/>
          <w:right w:w="57" w:type="dxa"/>
        </w:tblCellMar>
      </w:tblPr>
      <w:tblGrid>
        <w:gridCol w:w="4313"/>
        <w:gridCol w:w="4871"/>
      </w:tblGrid>
      <w:tr>
        <w:tblPrEx>
          <w:tblBorders>
            <w:top w:val="single" w:color="auto" w:sz="4" w:space="0"/>
            <w:left w:val="single" w:color="auto" w:sz="4" w:space="0"/>
            <w:bottom w:val="single" w:color="auto" w:sz="4" w:space="0"/>
            <w:right w:val="single" w:color="auto" w:sz="4" w:space="0"/>
            <w:insideH w:val="double" w:color="auto" w:sz="4" w:space="0"/>
            <w:insideV w:val="single" w:color="auto" w:sz="4" w:space="0"/>
          </w:tblBorders>
          <w:tblCellMar>
            <w:top w:w="0" w:type="dxa"/>
            <w:left w:w="57" w:type="dxa"/>
            <w:bottom w:w="0" w:type="dxa"/>
            <w:right w:w="57" w:type="dxa"/>
          </w:tblCellMar>
        </w:tblPrEx>
        <w:trPr>
          <w:tblHeader/>
        </w:trPr>
        <w:tc>
          <w:tcPr>
            <w:tcW w:w="2348" w:type="pct"/>
            <w:tcBorders>
              <w:top w:val="single" w:color="auto" w:sz="4" w:space="0"/>
              <w:bottom w:val="single" w:color="auto" w:sz="4" w:space="0"/>
            </w:tcBorders>
            <w:shd w:val="clear" w:color="auto" w:fill="auto"/>
            <w:vAlign w:val="center"/>
          </w:tcPr>
          <w:p>
            <w:pPr>
              <w:keepLines/>
              <w:shd w:val="clear"/>
              <w:suppressAutoHyphens/>
              <w:wordWrap/>
              <w:topLinePunct w:val="0"/>
              <w:bidi w:val="0"/>
              <w:snapToGrid/>
              <w:spacing w:after="0" w:line="240" w:lineRule="auto"/>
              <w:ind w:left="-240"/>
              <w:jc w:val="center"/>
              <w:rPr>
                <w:rFonts w:eastAsia="Times New Roman"/>
                <w:b/>
                <w:color w:val="auto"/>
                <w:sz w:val="20"/>
                <w:szCs w:val="20"/>
                <w:lang w:eastAsia="ru-RU"/>
              </w:rPr>
            </w:pPr>
            <w:r>
              <w:rPr>
                <w:rFonts w:eastAsia="Times New Roman"/>
                <w:b/>
                <w:color w:val="auto"/>
                <w:sz w:val="20"/>
                <w:szCs w:val="20"/>
                <w:lang w:eastAsia="ru-RU"/>
              </w:rPr>
              <w:t>Запрещается</w:t>
            </w:r>
          </w:p>
        </w:tc>
        <w:tc>
          <w:tcPr>
            <w:tcW w:w="2652" w:type="pct"/>
            <w:tcBorders>
              <w:top w:val="single" w:color="auto" w:sz="4" w:space="0"/>
              <w:bottom w:val="single" w:color="auto" w:sz="4" w:space="0"/>
            </w:tcBorders>
            <w:shd w:val="clear" w:color="auto" w:fill="auto"/>
            <w:vAlign w:val="center"/>
          </w:tcPr>
          <w:p>
            <w:pPr>
              <w:keepLines/>
              <w:shd w:val="clear"/>
              <w:suppressAutoHyphens/>
              <w:wordWrap/>
              <w:topLinePunct w:val="0"/>
              <w:bidi w:val="0"/>
              <w:snapToGrid/>
              <w:spacing w:after="0" w:line="240" w:lineRule="auto"/>
              <w:ind w:left="-240"/>
              <w:jc w:val="center"/>
              <w:rPr>
                <w:rFonts w:eastAsia="Times New Roman"/>
                <w:b/>
                <w:color w:val="auto"/>
                <w:sz w:val="20"/>
                <w:szCs w:val="20"/>
                <w:lang w:eastAsia="ru-RU"/>
              </w:rPr>
            </w:pPr>
            <w:r>
              <w:rPr>
                <w:rFonts w:eastAsia="Times New Roman"/>
                <w:b/>
                <w:color w:val="auto"/>
                <w:sz w:val="20"/>
                <w:szCs w:val="20"/>
                <w:lang w:eastAsia="ru-RU"/>
              </w:rPr>
              <w:t>Допускается</w:t>
            </w:r>
          </w:p>
        </w:tc>
      </w:tr>
      <w:tr>
        <w:tblPrEx>
          <w:tblBorders>
            <w:top w:val="single" w:color="auto" w:sz="4" w:space="0"/>
            <w:left w:val="single" w:color="auto" w:sz="4" w:space="0"/>
            <w:bottom w:val="single" w:color="auto" w:sz="4" w:space="0"/>
            <w:right w:val="single" w:color="auto" w:sz="4" w:space="0"/>
            <w:insideH w:val="double" w:color="auto" w:sz="4" w:space="0"/>
            <w:insideV w:val="single" w:color="auto" w:sz="4" w:space="0"/>
          </w:tblBorders>
          <w:tblCellMar>
            <w:top w:w="0" w:type="dxa"/>
            <w:left w:w="57" w:type="dxa"/>
            <w:bottom w:w="0" w:type="dxa"/>
            <w:right w:w="57" w:type="dxa"/>
          </w:tblCellMar>
        </w:tblPrEx>
        <w:tc>
          <w:tcPr>
            <w:tcW w:w="2348" w:type="pct"/>
            <w:tcBorders>
              <w:top w:val="single" w:color="auto" w:sz="4" w:space="0"/>
            </w:tcBorders>
            <w:shd w:val="clear" w:color="auto" w:fill="auto"/>
            <w:vAlign w:val="center"/>
          </w:tcPr>
          <w:p>
            <w:pPr>
              <w:keepLines/>
              <w:numPr>
                <w:ilvl w:val="0"/>
                <w:numId w:val="29"/>
              </w:numPr>
              <w:shd w:val="clear"/>
              <w:tabs>
                <w:tab w:val="left" w:pos="318"/>
              </w:tabs>
              <w:suppressAutoHyphens/>
              <w:wordWrap/>
              <w:topLinePunct w:val="0"/>
              <w:autoSpaceDE w:val="0"/>
              <w:autoSpaceDN w:val="0"/>
              <w:bidi w:val="0"/>
              <w:adjustRightInd w:val="0"/>
              <w:snapToGrid/>
              <w:spacing w:after="0" w:line="240" w:lineRule="auto"/>
              <w:ind w:left="0" w:firstLine="0"/>
              <w:rPr>
                <w:color w:val="auto"/>
                <w:sz w:val="20"/>
                <w:szCs w:val="20"/>
              </w:rPr>
            </w:pPr>
            <w:r>
              <w:rPr>
                <w:color w:val="auto"/>
                <w:sz w:val="20"/>
                <w:szCs w:val="20"/>
              </w:rPr>
              <w:t>размещение жилой застройки, включая отдельные жилые дома;</w:t>
            </w:r>
          </w:p>
          <w:p>
            <w:pPr>
              <w:keepLines/>
              <w:numPr>
                <w:ilvl w:val="0"/>
                <w:numId w:val="29"/>
              </w:numPr>
              <w:shd w:val="clear"/>
              <w:tabs>
                <w:tab w:val="left" w:pos="318"/>
              </w:tabs>
              <w:suppressAutoHyphens/>
              <w:wordWrap/>
              <w:topLinePunct w:val="0"/>
              <w:autoSpaceDE w:val="0"/>
              <w:autoSpaceDN w:val="0"/>
              <w:bidi w:val="0"/>
              <w:adjustRightInd w:val="0"/>
              <w:snapToGrid/>
              <w:spacing w:after="0" w:line="240" w:lineRule="auto"/>
              <w:ind w:left="0" w:firstLine="0"/>
              <w:rPr>
                <w:color w:val="auto"/>
                <w:sz w:val="20"/>
                <w:szCs w:val="20"/>
              </w:rPr>
            </w:pPr>
            <w:r>
              <w:rPr>
                <w:color w:val="auto"/>
                <w:sz w:val="20"/>
                <w:szCs w:val="20"/>
              </w:rPr>
              <w:t>размещение ландшафтно-рекреационных зон, зон отдыха, территорий курортов, санаториев и домов отдыха;</w:t>
            </w:r>
          </w:p>
          <w:p>
            <w:pPr>
              <w:keepLines/>
              <w:numPr>
                <w:ilvl w:val="0"/>
                <w:numId w:val="29"/>
              </w:numPr>
              <w:shd w:val="clear"/>
              <w:tabs>
                <w:tab w:val="left" w:pos="318"/>
              </w:tabs>
              <w:suppressAutoHyphens/>
              <w:wordWrap/>
              <w:topLinePunct w:val="0"/>
              <w:autoSpaceDE w:val="0"/>
              <w:autoSpaceDN w:val="0"/>
              <w:bidi w:val="0"/>
              <w:adjustRightInd w:val="0"/>
              <w:snapToGrid/>
              <w:spacing w:after="0" w:line="240" w:lineRule="auto"/>
              <w:ind w:left="0" w:firstLine="0"/>
              <w:rPr>
                <w:color w:val="auto"/>
                <w:sz w:val="20"/>
                <w:szCs w:val="20"/>
              </w:rPr>
            </w:pPr>
            <w:r>
              <w:rPr>
                <w:color w:val="auto"/>
                <w:sz w:val="20"/>
                <w:szCs w:val="20"/>
              </w:rPr>
              <w:t>размещение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pPr>
              <w:keepLines/>
              <w:numPr>
                <w:ilvl w:val="0"/>
                <w:numId w:val="29"/>
              </w:numPr>
              <w:shd w:val="clear"/>
              <w:tabs>
                <w:tab w:val="left" w:pos="318"/>
              </w:tabs>
              <w:suppressAutoHyphens/>
              <w:wordWrap/>
              <w:topLinePunct w:val="0"/>
              <w:autoSpaceDE w:val="0"/>
              <w:autoSpaceDN w:val="0"/>
              <w:bidi w:val="0"/>
              <w:adjustRightInd w:val="0"/>
              <w:snapToGrid/>
              <w:spacing w:after="0" w:line="240" w:lineRule="auto"/>
              <w:ind w:left="0" w:firstLine="0"/>
              <w:rPr>
                <w:color w:val="auto"/>
                <w:sz w:val="20"/>
                <w:szCs w:val="20"/>
              </w:rPr>
            </w:pPr>
            <w:r>
              <w:rPr>
                <w:color w:val="auto"/>
                <w:sz w:val="20"/>
                <w:szCs w:val="20"/>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pPr>
              <w:keepLines/>
              <w:numPr>
                <w:ilvl w:val="0"/>
                <w:numId w:val="29"/>
              </w:numPr>
              <w:shd w:val="clear"/>
              <w:tabs>
                <w:tab w:val="left" w:pos="318"/>
              </w:tabs>
              <w:suppressAutoHyphens/>
              <w:wordWrap/>
              <w:topLinePunct w:val="0"/>
              <w:autoSpaceDE w:val="0"/>
              <w:autoSpaceDN w:val="0"/>
              <w:bidi w:val="0"/>
              <w:adjustRightInd w:val="0"/>
              <w:snapToGrid/>
              <w:spacing w:after="0" w:line="240" w:lineRule="auto"/>
              <w:ind w:left="0" w:firstLine="0"/>
              <w:rPr>
                <w:color w:val="auto"/>
                <w:sz w:val="20"/>
                <w:szCs w:val="20"/>
              </w:rPr>
            </w:pPr>
            <w:r>
              <w:rPr>
                <w:color w:val="auto"/>
                <w:sz w:val="20"/>
                <w:szCs w:val="20"/>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pPr>
              <w:keepLines/>
              <w:numPr>
                <w:ilvl w:val="0"/>
                <w:numId w:val="29"/>
              </w:numPr>
              <w:shd w:val="clear"/>
              <w:tabs>
                <w:tab w:val="left" w:pos="318"/>
              </w:tabs>
              <w:suppressAutoHyphens/>
              <w:wordWrap/>
              <w:topLinePunct w:val="0"/>
              <w:autoSpaceDE w:val="0"/>
              <w:autoSpaceDN w:val="0"/>
              <w:bidi w:val="0"/>
              <w:adjustRightInd w:val="0"/>
              <w:snapToGrid/>
              <w:spacing w:after="0" w:line="240" w:lineRule="auto"/>
              <w:ind w:left="0" w:firstLine="0"/>
              <w:rPr>
                <w:color w:val="auto"/>
                <w:sz w:val="20"/>
                <w:szCs w:val="20"/>
              </w:rPr>
            </w:pPr>
            <w:r>
              <w:rPr>
                <w:color w:val="auto"/>
                <w:sz w:val="20"/>
                <w:szCs w:val="20"/>
              </w:rPr>
              <w:t>размещение объектов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652" w:type="pct"/>
            <w:tcBorders>
              <w:top w:val="single" w:color="auto" w:sz="4" w:space="0"/>
            </w:tcBorders>
            <w:shd w:val="clear" w:color="auto" w:fill="auto"/>
            <w:vAlign w:val="center"/>
          </w:tcPr>
          <w:p>
            <w:pPr>
              <w:keepLines/>
              <w:numPr>
                <w:ilvl w:val="0"/>
                <w:numId w:val="29"/>
              </w:numPr>
              <w:shd w:val="clear"/>
              <w:tabs>
                <w:tab w:val="left" w:pos="408"/>
              </w:tabs>
              <w:suppressAutoHyphens/>
              <w:wordWrap/>
              <w:topLinePunct w:val="0"/>
              <w:autoSpaceDE w:val="0"/>
              <w:autoSpaceDN w:val="0"/>
              <w:bidi w:val="0"/>
              <w:adjustRightInd w:val="0"/>
              <w:snapToGrid/>
              <w:spacing w:after="0" w:line="240" w:lineRule="auto"/>
              <w:ind w:left="0" w:firstLine="0"/>
              <w:rPr>
                <w:color w:val="auto"/>
                <w:sz w:val="20"/>
                <w:szCs w:val="20"/>
              </w:rPr>
            </w:pPr>
            <w:r>
              <w:rPr>
                <w:color w:val="auto"/>
                <w:sz w:val="20"/>
                <w:szCs w:val="20"/>
              </w:rPr>
              <w:t>размещение промышленных объектов или производств в границах СЗЗ существующих объектов пищевой и фармацевтической промышленности  (профильных, однотипных);</w:t>
            </w:r>
          </w:p>
          <w:p>
            <w:pPr>
              <w:keepLines/>
              <w:numPr>
                <w:ilvl w:val="0"/>
                <w:numId w:val="29"/>
              </w:numPr>
              <w:shd w:val="clear"/>
              <w:tabs>
                <w:tab w:val="left" w:pos="408"/>
              </w:tabs>
              <w:suppressAutoHyphens/>
              <w:wordWrap/>
              <w:topLinePunct w:val="0"/>
              <w:autoSpaceDE w:val="0"/>
              <w:autoSpaceDN w:val="0"/>
              <w:bidi w:val="0"/>
              <w:adjustRightInd w:val="0"/>
              <w:snapToGrid/>
              <w:spacing w:after="0" w:line="240" w:lineRule="auto"/>
              <w:ind w:left="0" w:firstLine="0"/>
              <w:rPr>
                <w:color w:val="auto"/>
                <w:sz w:val="20"/>
                <w:szCs w:val="20"/>
              </w:rPr>
            </w:pPr>
            <w:r>
              <w:rPr>
                <w:color w:val="auto"/>
                <w:sz w:val="20"/>
                <w:szCs w:val="20"/>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pPr>
              <w:keepLines/>
              <w:numPr>
                <w:ilvl w:val="0"/>
                <w:numId w:val="29"/>
              </w:numPr>
              <w:shd w:val="clear"/>
              <w:tabs>
                <w:tab w:val="left" w:pos="408"/>
              </w:tabs>
              <w:suppressAutoHyphens/>
              <w:wordWrap/>
              <w:topLinePunct w:val="0"/>
              <w:autoSpaceDE w:val="0"/>
              <w:autoSpaceDN w:val="0"/>
              <w:bidi w:val="0"/>
              <w:adjustRightInd w:val="0"/>
              <w:snapToGrid/>
              <w:spacing w:after="0" w:line="240" w:lineRule="auto"/>
              <w:ind w:left="0" w:firstLine="0"/>
              <w:rPr>
                <w:color w:val="auto"/>
                <w:sz w:val="20"/>
                <w:szCs w:val="20"/>
              </w:rPr>
            </w:pPr>
            <w:r>
              <w:rPr>
                <w:color w:val="auto"/>
                <w:sz w:val="20"/>
                <w:szCs w:val="20"/>
              </w:rPr>
              <w:t>размещение зданий управлений, конструкторских бюро, зданий административного назначения, научно-исследовательских лабораторий;</w:t>
            </w:r>
          </w:p>
          <w:p>
            <w:pPr>
              <w:keepLines/>
              <w:numPr>
                <w:ilvl w:val="0"/>
                <w:numId w:val="29"/>
              </w:numPr>
              <w:shd w:val="clear"/>
              <w:tabs>
                <w:tab w:val="left" w:pos="408"/>
              </w:tabs>
              <w:suppressAutoHyphens/>
              <w:wordWrap/>
              <w:topLinePunct w:val="0"/>
              <w:autoSpaceDE w:val="0"/>
              <w:autoSpaceDN w:val="0"/>
              <w:bidi w:val="0"/>
              <w:adjustRightInd w:val="0"/>
              <w:snapToGrid/>
              <w:spacing w:after="0" w:line="240" w:lineRule="auto"/>
              <w:ind w:left="0" w:firstLine="0"/>
              <w:rPr>
                <w:color w:val="auto"/>
                <w:sz w:val="20"/>
                <w:szCs w:val="20"/>
              </w:rPr>
            </w:pPr>
            <w:r>
              <w:rPr>
                <w:color w:val="auto"/>
                <w:sz w:val="20"/>
                <w:szCs w:val="20"/>
              </w:rPr>
              <w:t>размещение поликлиник, спортивно-оздоровительных сооружений закрытого типа;</w:t>
            </w:r>
          </w:p>
          <w:p>
            <w:pPr>
              <w:keepLines/>
              <w:numPr>
                <w:ilvl w:val="0"/>
                <w:numId w:val="29"/>
              </w:numPr>
              <w:shd w:val="clear"/>
              <w:tabs>
                <w:tab w:val="left" w:pos="408"/>
              </w:tabs>
              <w:suppressAutoHyphens/>
              <w:wordWrap/>
              <w:topLinePunct w:val="0"/>
              <w:autoSpaceDE w:val="0"/>
              <w:autoSpaceDN w:val="0"/>
              <w:bidi w:val="0"/>
              <w:adjustRightInd w:val="0"/>
              <w:snapToGrid/>
              <w:spacing w:after="0" w:line="240" w:lineRule="auto"/>
              <w:ind w:left="0" w:firstLine="0"/>
              <w:rPr>
                <w:color w:val="auto"/>
                <w:sz w:val="20"/>
                <w:szCs w:val="20"/>
              </w:rPr>
            </w:pPr>
            <w:r>
              <w:rPr>
                <w:color w:val="auto"/>
                <w:sz w:val="20"/>
                <w:szCs w:val="20"/>
              </w:rPr>
              <w:t>размещение бань, прачечных, объектов торговли и общественного питания, мотелей, гостиницы;</w:t>
            </w:r>
          </w:p>
          <w:p>
            <w:pPr>
              <w:keepLines/>
              <w:numPr>
                <w:ilvl w:val="0"/>
                <w:numId w:val="29"/>
              </w:numPr>
              <w:shd w:val="clear"/>
              <w:tabs>
                <w:tab w:val="left" w:pos="408"/>
              </w:tabs>
              <w:suppressAutoHyphens/>
              <w:wordWrap/>
              <w:topLinePunct w:val="0"/>
              <w:autoSpaceDE w:val="0"/>
              <w:autoSpaceDN w:val="0"/>
              <w:bidi w:val="0"/>
              <w:adjustRightInd w:val="0"/>
              <w:snapToGrid/>
              <w:spacing w:after="0" w:line="240" w:lineRule="auto"/>
              <w:ind w:left="0" w:firstLine="0"/>
              <w:rPr>
                <w:color w:val="auto"/>
                <w:sz w:val="20"/>
                <w:szCs w:val="20"/>
              </w:rPr>
            </w:pPr>
            <w:r>
              <w:rPr>
                <w:color w:val="auto"/>
                <w:sz w:val="20"/>
                <w:szCs w:val="20"/>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pPr>
              <w:keepLines/>
              <w:numPr>
                <w:ilvl w:val="0"/>
                <w:numId w:val="29"/>
              </w:numPr>
              <w:shd w:val="clear"/>
              <w:tabs>
                <w:tab w:val="left" w:pos="408"/>
              </w:tabs>
              <w:suppressAutoHyphens/>
              <w:wordWrap/>
              <w:topLinePunct w:val="0"/>
              <w:autoSpaceDE w:val="0"/>
              <w:autoSpaceDN w:val="0"/>
              <w:bidi w:val="0"/>
              <w:adjustRightInd w:val="0"/>
              <w:snapToGrid/>
              <w:spacing w:after="0" w:line="240" w:lineRule="auto"/>
              <w:ind w:left="0" w:firstLine="0"/>
              <w:rPr>
                <w:color w:val="auto"/>
                <w:sz w:val="20"/>
                <w:szCs w:val="20"/>
              </w:rPr>
            </w:pPr>
            <w:r>
              <w:rPr>
                <w:color w:val="auto"/>
                <w:sz w:val="20"/>
                <w:szCs w:val="20"/>
              </w:rPr>
              <w:t>станции технического обслуживания автомобилей;</w:t>
            </w:r>
          </w:p>
          <w:p>
            <w:pPr>
              <w:keepLines/>
              <w:numPr>
                <w:ilvl w:val="0"/>
                <w:numId w:val="29"/>
              </w:numPr>
              <w:shd w:val="clear"/>
              <w:tabs>
                <w:tab w:val="left" w:pos="408"/>
              </w:tabs>
              <w:suppressAutoHyphens/>
              <w:wordWrap/>
              <w:topLinePunct w:val="0"/>
              <w:autoSpaceDE w:val="0"/>
              <w:autoSpaceDN w:val="0"/>
              <w:bidi w:val="0"/>
              <w:adjustRightInd w:val="0"/>
              <w:snapToGrid/>
              <w:spacing w:after="0" w:line="240" w:lineRule="auto"/>
              <w:ind w:left="0" w:firstLine="0"/>
              <w:rPr>
                <w:color w:val="auto"/>
                <w:sz w:val="20"/>
                <w:szCs w:val="20"/>
              </w:rPr>
            </w:pPr>
            <w:r>
              <w:rPr>
                <w:color w:val="auto"/>
                <w:sz w:val="20"/>
                <w:szCs w:val="20"/>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pPr>
              <w:keepLines/>
              <w:shd w:val="clear"/>
              <w:suppressAutoHyphens/>
              <w:wordWrap/>
              <w:topLinePunct w:val="0"/>
              <w:bidi w:val="0"/>
              <w:snapToGrid/>
              <w:spacing w:after="0" w:line="240" w:lineRule="auto"/>
              <w:rPr>
                <w:rFonts w:eastAsia="Times New Roman"/>
                <w:color w:val="auto"/>
                <w:sz w:val="20"/>
                <w:szCs w:val="20"/>
                <w:lang w:eastAsia="ru-RU"/>
              </w:rPr>
            </w:pPr>
          </w:p>
        </w:tc>
      </w:tr>
    </w:tbl>
    <w:p>
      <w:pPr>
        <w:pStyle w:val="4"/>
        <w:numPr>
          <w:ilvl w:val="2"/>
          <w:numId w:val="11"/>
        </w:numPr>
        <w:shd w:val="clear"/>
        <w:wordWrap/>
        <w:topLinePunct w:val="0"/>
        <w:bidi w:val="0"/>
        <w:snapToGrid/>
        <w:spacing w:line="240" w:lineRule="auto"/>
        <w:ind w:left="0" w:firstLine="0"/>
        <w:rPr>
          <w:color w:val="auto"/>
          <w:kern w:val="32"/>
          <w:lang w:eastAsia="ru-RU"/>
        </w:rPr>
      </w:pPr>
      <w:bookmarkStart w:id="351" w:name="_Toc24131"/>
      <w:r>
        <w:rPr>
          <w:color w:val="auto"/>
          <w:kern w:val="32"/>
          <w:lang w:eastAsia="ru-RU"/>
        </w:rPr>
        <w:t>Придорожные</w:t>
      </w:r>
      <w:r>
        <w:rPr>
          <w:rFonts w:hint="default"/>
          <w:color w:val="auto"/>
          <w:kern w:val="32"/>
          <w:lang w:val="en-US" w:eastAsia="ru-RU"/>
        </w:rPr>
        <w:t xml:space="preserve"> полосы</w:t>
      </w:r>
      <w:bookmarkEnd w:id="351"/>
    </w:p>
    <w:p>
      <w:pPr>
        <w:keepNext w:val="0"/>
        <w:keepLines w:val="0"/>
        <w:pageBreakBefore w:val="0"/>
        <w:widowControl/>
        <w:shd w:val="clear"/>
        <w:suppressAutoHyphens/>
        <w:kinsoku/>
        <w:wordWrap/>
        <w:overflowPunct/>
        <w:topLinePunct w:val="0"/>
        <w:autoSpaceDE/>
        <w:autoSpaceDN/>
        <w:bidi w:val="0"/>
        <w:adjustRightInd/>
        <w:snapToGrid/>
        <w:spacing w:after="0" w:line="240" w:lineRule="auto"/>
        <w:ind w:firstLine="709"/>
        <w:jc w:val="both"/>
        <w:textAlignment w:val="auto"/>
        <w:rPr>
          <w:rFonts w:ascii="Times New Roman" w:hAnsi="Times New Roman" w:cs="Times New Roman"/>
          <w:color w:val="auto"/>
        </w:rPr>
      </w:pPr>
      <w:r>
        <w:rPr>
          <w:rFonts w:ascii="Times New Roman" w:hAnsi="Times New Roman" w:cs="Times New Roman"/>
          <w:color w:val="auto"/>
        </w:rPr>
        <w:t>Придорожные полосы устанавливаются для автомобильных дорог, за исключением автомобильных дорог, расположенных в границах населенных пунктов с обеих сторон к полосе отвода автомобильной дороги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pPr>
        <w:keepNext w:val="0"/>
        <w:keepLines w:val="0"/>
        <w:pageBreakBefore w:val="0"/>
        <w:shd w:val="clear"/>
        <w:suppressAutoHyphens/>
        <w:kinsoku/>
        <w:wordWrap/>
        <w:overflowPunct/>
        <w:topLinePunct w:val="0"/>
        <w:autoSpaceDE/>
        <w:autoSpaceDN/>
        <w:bidi w:val="0"/>
        <w:adjustRightInd/>
        <w:snapToGrid/>
        <w:spacing w:after="0" w:line="240" w:lineRule="auto"/>
        <w:ind w:firstLine="709"/>
        <w:jc w:val="both"/>
        <w:textAlignment w:val="auto"/>
        <w:rPr>
          <w:rFonts w:ascii="Times New Roman" w:hAnsi="Times New Roman" w:cs="Times New Roman"/>
          <w:color w:val="auto"/>
        </w:rPr>
      </w:pPr>
      <w:r>
        <w:rPr>
          <w:rFonts w:ascii="Times New Roman" w:hAnsi="Times New Roman" w:cs="Times New Roman"/>
          <w:color w:val="auto"/>
        </w:rPr>
        <w:t>Статья 26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устанавливает придорожные полосы в зависимости от класса и (или) категории автомобильных дорог с учетом перспектив их развития в размере:</w:t>
      </w:r>
    </w:p>
    <w:p>
      <w:pPr>
        <w:keepNext w:val="0"/>
        <w:keepLines w:val="0"/>
        <w:pageBreakBefore w:val="0"/>
        <w:widowControl w:val="0"/>
        <w:kinsoku/>
        <w:wordWrap/>
        <w:overflowPunct/>
        <w:topLinePunct w:val="0"/>
        <w:autoSpaceDE/>
        <w:autoSpaceDN/>
        <w:bidi w:val="0"/>
        <w:adjustRightInd/>
        <w:snapToGrid/>
        <w:spacing w:after="0" w:line="240" w:lineRule="auto"/>
        <w:ind w:firstLine="709"/>
        <w:jc w:val="both"/>
        <w:textAlignment w:val="auto"/>
        <w:rPr>
          <w:color w:val="auto"/>
        </w:rPr>
      </w:pPr>
      <w:r>
        <w:rPr>
          <w:color w:val="auto"/>
        </w:rPr>
        <w:t>1) семидесяти пяти метров - для автомобильных дорог первой и второй категорий;</w:t>
      </w:r>
    </w:p>
    <w:p>
      <w:pPr>
        <w:keepNext w:val="0"/>
        <w:keepLines w:val="0"/>
        <w:pageBreakBefore w:val="0"/>
        <w:widowControl w:val="0"/>
        <w:kinsoku/>
        <w:wordWrap/>
        <w:overflowPunct/>
        <w:topLinePunct w:val="0"/>
        <w:autoSpaceDE/>
        <w:autoSpaceDN/>
        <w:bidi w:val="0"/>
        <w:adjustRightInd/>
        <w:snapToGrid/>
        <w:spacing w:after="0" w:line="240" w:lineRule="auto"/>
        <w:ind w:firstLine="709"/>
        <w:textAlignment w:val="auto"/>
        <w:rPr>
          <w:color w:val="auto"/>
        </w:rPr>
      </w:pPr>
      <w:r>
        <w:rPr>
          <w:color w:val="auto"/>
        </w:rPr>
        <w:t>2) пятидесяти метров - для автомобильных дорог третьей и четвертой категорий;</w:t>
      </w:r>
    </w:p>
    <w:p>
      <w:pPr>
        <w:keepNext w:val="0"/>
        <w:keepLines w:val="0"/>
        <w:pageBreakBefore w:val="0"/>
        <w:widowControl w:val="0"/>
        <w:kinsoku/>
        <w:wordWrap/>
        <w:overflowPunct/>
        <w:topLinePunct w:val="0"/>
        <w:autoSpaceDE/>
        <w:autoSpaceDN/>
        <w:bidi w:val="0"/>
        <w:adjustRightInd/>
        <w:snapToGrid/>
        <w:spacing w:after="0" w:line="240" w:lineRule="auto"/>
        <w:ind w:firstLine="709"/>
        <w:textAlignment w:val="auto"/>
        <w:rPr>
          <w:color w:val="auto"/>
        </w:rPr>
      </w:pPr>
      <w:r>
        <w:rPr>
          <w:color w:val="auto"/>
        </w:rPr>
        <w:t>3) двадцати пяти метров - для автомобильных дорог пятой категории;</w:t>
      </w:r>
    </w:p>
    <w:p>
      <w:pPr>
        <w:keepNext w:val="0"/>
        <w:keepLines w:val="0"/>
        <w:pageBreakBefore w:val="0"/>
        <w:widowControl w:val="0"/>
        <w:kinsoku/>
        <w:wordWrap/>
        <w:overflowPunct/>
        <w:topLinePunct w:val="0"/>
        <w:autoSpaceDE/>
        <w:autoSpaceDN/>
        <w:bidi w:val="0"/>
        <w:adjustRightInd/>
        <w:snapToGrid/>
        <w:spacing w:after="0" w:line="240" w:lineRule="auto"/>
        <w:ind w:firstLine="709"/>
        <w:jc w:val="both"/>
        <w:textAlignment w:val="auto"/>
        <w:rPr>
          <w:color w:val="auto"/>
        </w:rPr>
      </w:pPr>
      <w:r>
        <w:rPr>
          <w:color w:val="auto"/>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pPr>
        <w:keepNext w:val="0"/>
        <w:keepLines w:val="0"/>
        <w:pageBreakBefore w:val="0"/>
        <w:widowControl w:val="0"/>
        <w:kinsoku/>
        <w:wordWrap/>
        <w:overflowPunct/>
        <w:topLinePunct w:val="0"/>
        <w:autoSpaceDE/>
        <w:autoSpaceDN/>
        <w:bidi w:val="0"/>
        <w:adjustRightInd/>
        <w:snapToGrid/>
        <w:spacing w:line="240" w:lineRule="auto"/>
        <w:ind w:firstLine="709"/>
        <w:textAlignment w:val="auto"/>
        <w:rPr>
          <w:color w:val="auto"/>
        </w:rPr>
      </w:pPr>
      <w:r>
        <w:rPr>
          <w:color w:val="auto"/>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pPr>
        <w:keepNext w:val="0"/>
        <w:keepLines w:val="0"/>
        <w:pageBreakBefore w:val="0"/>
        <w:widowControl w:val="0"/>
        <w:kinsoku/>
        <w:wordWrap/>
        <w:overflowPunct/>
        <w:topLinePunct w:val="0"/>
        <w:autoSpaceDE/>
        <w:autoSpaceDN/>
        <w:bidi w:val="0"/>
        <w:adjustRightInd/>
        <w:snapToGrid/>
        <w:spacing w:line="240" w:lineRule="auto"/>
        <w:ind w:firstLine="709"/>
        <w:jc w:val="both"/>
        <w:textAlignment w:val="auto"/>
        <w:rPr>
          <w:color w:val="auto"/>
        </w:rPr>
      </w:pPr>
      <w:r>
        <w:rPr>
          <w:color w:val="auto"/>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pPr>
        <w:keepNext w:val="0"/>
        <w:keepLines w:val="0"/>
        <w:pageBreakBefore w:val="0"/>
        <w:widowControl w:val="0"/>
        <w:kinsoku/>
        <w:wordWrap/>
        <w:overflowPunct/>
        <w:topLinePunct w:val="0"/>
        <w:autoSpaceDE/>
        <w:autoSpaceDN/>
        <w:bidi w:val="0"/>
        <w:adjustRightInd/>
        <w:snapToGrid/>
        <w:spacing w:line="240" w:lineRule="auto"/>
        <w:ind w:firstLine="709"/>
        <w:jc w:val="both"/>
        <w:textAlignment w:val="auto"/>
        <w:rPr>
          <w:color w:val="auto"/>
        </w:rPr>
      </w:pPr>
      <w:r>
        <w:rPr>
          <w:color w:val="auto"/>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pPr>
        <w:pStyle w:val="4"/>
        <w:numPr>
          <w:ilvl w:val="2"/>
          <w:numId w:val="11"/>
        </w:numPr>
        <w:shd w:val="clear"/>
        <w:wordWrap/>
        <w:topLinePunct w:val="0"/>
        <w:bidi w:val="0"/>
        <w:snapToGrid/>
        <w:spacing w:line="240" w:lineRule="auto"/>
        <w:ind w:left="0" w:firstLine="0"/>
        <w:rPr>
          <w:rFonts w:hint="default"/>
          <w:color w:val="auto"/>
          <w:kern w:val="32"/>
          <w:lang w:val="ru-RU" w:eastAsia="ru-RU"/>
        </w:rPr>
      </w:pPr>
      <w:bookmarkStart w:id="352" w:name="_Toc18757"/>
      <w:r>
        <w:rPr>
          <w:color w:val="auto"/>
          <w:kern w:val="32"/>
          <w:lang w:val="ru-RU" w:eastAsia="ru-RU"/>
        </w:rPr>
        <w:t>Охранные</w:t>
      </w:r>
      <w:r>
        <w:rPr>
          <w:rFonts w:hint="default"/>
          <w:color w:val="auto"/>
          <w:kern w:val="32"/>
          <w:lang w:val="ru-RU" w:eastAsia="ru-RU"/>
        </w:rPr>
        <w:t xml:space="preserve"> зоны линий электропередач</w:t>
      </w:r>
      <w:bookmarkEnd w:id="352"/>
    </w:p>
    <w:p>
      <w:pPr>
        <w:shd w:val="clear"/>
        <w:suppressAutoHyphens/>
        <w:wordWrap/>
        <w:topLinePunct w:val="0"/>
        <w:bidi w:val="0"/>
        <w:snapToGrid/>
        <w:spacing w:after="0" w:line="240" w:lineRule="auto"/>
        <w:ind w:firstLine="709"/>
        <w:jc w:val="both"/>
        <w:rPr>
          <w:color w:val="auto"/>
        </w:rPr>
      </w:pPr>
      <w:r>
        <w:rPr>
          <w:color w:val="auto"/>
        </w:rPr>
        <w:t>Охранные зоны устанавливаются для всех объектов электросетевого хозяйства исходя из требований к границам установления охранных зон</w:t>
      </w:r>
      <w:r>
        <w:rPr>
          <w:rFonts w:hint="default"/>
          <w:color w:val="auto"/>
        </w:rPr>
        <w:t>.</w:t>
      </w:r>
    </w:p>
    <w:p>
      <w:pPr>
        <w:shd w:val="clear"/>
        <w:suppressAutoHyphens/>
        <w:wordWrap/>
        <w:topLinePunct w:val="0"/>
        <w:bidi w:val="0"/>
        <w:snapToGrid/>
        <w:spacing w:after="0" w:line="240" w:lineRule="auto"/>
        <w:ind w:firstLine="709"/>
        <w:jc w:val="both"/>
        <w:rPr>
          <w:color w:val="auto"/>
        </w:rPr>
      </w:pPr>
      <w:r>
        <w:rPr>
          <w:rFonts w:hint="default"/>
          <w:color w:val="auto"/>
        </w:rPr>
        <w:t>Охранные зоны устанавливаются:</w:t>
      </w:r>
    </w:p>
    <w:p>
      <w:pPr>
        <w:shd w:val="clear"/>
        <w:suppressAutoHyphens/>
        <w:wordWrap/>
        <w:topLinePunct w:val="0"/>
        <w:bidi w:val="0"/>
        <w:snapToGrid/>
        <w:spacing w:after="0" w:line="240" w:lineRule="auto"/>
        <w:ind w:firstLine="709"/>
        <w:jc w:val="both"/>
        <w:rPr>
          <w:rFonts w:hint="default"/>
          <w:color w:val="auto"/>
        </w:rPr>
      </w:pPr>
      <w:r>
        <w:rPr>
          <w:rFonts w:hint="default"/>
          <w:color w:val="auto"/>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Style w:val="12"/>
        <w:tblW w:w="85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autofit"/>
        <w:tblCellMar>
          <w:top w:w="0" w:type="dxa"/>
          <w:left w:w="0" w:type="dxa"/>
          <w:bottom w:w="0" w:type="dxa"/>
          <w:right w:w="0" w:type="dxa"/>
        </w:tblCellMar>
      </w:tblPr>
      <w:tblGrid>
        <w:gridCol w:w="3321"/>
        <w:gridCol w:w="51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3" w:hRule="atLeast"/>
          <w:tblHeader/>
          <w:jc w:val="center"/>
        </w:trPr>
        <w:tc>
          <w:tcPr>
            <w:tcW w:w="336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b/>
                <w:bCs/>
                <w:sz w:val="20"/>
                <w:szCs w:val="20"/>
              </w:rPr>
            </w:pPr>
            <w:r>
              <w:rPr>
                <w:b/>
                <w:bCs/>
                <w:sz w:val="20"/>
                <w:szCs w:val="20"/>
                <w:vertAlign w:val="baseline"/>
              </w:rPr>
              <w:t>Проектный номинальный класс</w:t>
            </w:r>
            <w:r>
              <w:rPr>
                <w:b/>
                <w:bCs/>
                <w:sz w:val="20"/>
                <w:szCs w:val="20"/>
                <w:vertAlign w:val="baseline"/>
              </w:rPr>
              <w:br w:type="textWrapping"/>
            </w:r>
            <w:r>
              <w:rPr>
                <w:b/>
                <w:bCs/>
                <w:sz w:val="20"/>
                <w:szCs w:val="20"/>
                <w:vertAlign w:val="baseline"/>
              </w:rPr>
              <w:t>напряжения, кВ</w:t>
            </w:r>
          </w:p>
        </w:tc>
        <w:tc>
          <w:tcPr>
            <w:tcW w:w="525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b/>
                <w:bCs/>
                <w:sz w:val="20"/>
                <w:szCs w:val="20"/>
              </w:rPr>
            </w:pPr>
            <w:r>
              <w:rPr>
                <w:b/>
                <w:bCs/>
                <w:sz w:val="20"/>
                <w:szCs w:val="20"/>
                <w:vertAlign w:val="baseline"/>
              </w:rPr>
              <w:t>Расстояние, 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3" w:hRule="atLeast"/>
          <w:jc w:val="center"/>
        </w:trPr>
        <w:tc>
          <w:tcPr>
            <w:tcW w:w="336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до 1</w:t>
            </w:r>
          </w:p>
        </w:tc>
        <w:tc>
          <w:tcPr>
            <w:tcW w:w="525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2 (для линий с самонесущими или</w:t>
            </w:r>
            <w:r>
              <w:rPr>
                <w:sz w:val="20"/>
                <w:szCs w:val="20"/>
                <w:vertAlign w:val="baseline"/>
              </w:rPr>
              <w:br w:type="textWrapping"/>
            </w:r>
            <w:r>
              <w:rPr>
                <w:sz w:val="20"/>
                <w:szCs w:val="20"/>
                <w:vertAlign w:val="baseline"/>
              </w:rPr>
              <w:t>изолированными проводами, проложенных</w:t>
            </w:r>
            <w:r>
              <w:rPr>
                <w:sz w:val="20"/>
                <w:szCs w:val="20"/>
                <w:vertAlign w:val="baseline"/>
              </w:rPr>
              <w:br w:type="textWrapping"/>
            </w:r>
            <w:r>
              <w:rPr>
                <w:sz w:val="20"/>
                <w:szCs w:val="20"/>
                <w:vertAlign w:val="baseline"/>
              </w:rPr>
              <w:t>по стенам зданий, конструкциям и т.д.,</w:t>
            </w:r>
            <w:r>
              <w:rPr>
                <w:sz w:val="20"/>
                <w:szCs w:val="20"/>
                <w:vertAlign w:val="baseline"/>
              </w:rPr>
              <w:br w:type="textWrapping"/>
            </w:r>
            <w:r>
              <w:rPr>
                <w:sz w:val="20"/>
                <w:szCs w:val="20"/>
                <w:vertAlign w:val="baseline"/>
              </w:rPr>
              <w:t>охранная зона определяется в</w:t>
            </w:r>
            <w:r>
              <w:rPr>
                <w:sz w:val="20"/>
                <w:szCs w:val="20"/>
                <w:vertAlign w:val="baseline"/>
              </w:rPr>
              <w:br w:type="textWrapping"/>
            </w:r>
            <w:r>
              <w:rPr>
                <w:sz w:val="20"/>
                <w:szCs w:val="20"/>
                <w:vertAlign w:val="baseline"/>
              </w:rPr>
              <w:t>соответствии с установленными</w:t>
            </w:r>
            <w:r>
              <w:rPr>
                <w:sz w:val="20"/>
                <w:szCs w:val="20"/>
                <w:vertAlign w:val="baseline"/>
              </w:rPr>
              <w:br w:type="textWrapping"/>
            </w:r>
            <w:r>
              <w:rPr>
                <w:sz w:val="20"/>
                <w:szCs w:val="20"/>
                <w:vertAlign w:val="baseline"/>
              </w:rPr>
              <w:t>нормативными правовыми актами</w:t>
            </w:r>
            <w:r>
              <w:rPr>
                <w:sz w:val="20"/>
                <w:szCs w:val="20"/>
                <w:vertAlign w:val="baseline"/>
              </w:rPr>
              <w:br w:type="textWrapping"/>
            </w:r>
            <w:r>
              <w:rPr>
                <w:sz w:val="20"/>
                <w:szCs w:val="20"/>
                <w:vertAlign w:val="baseline"/>
              </w:rPr>
              <w:t>минимальными допустимыми расстояниями</w:t>
            </w:r>
            <w:r>
              <w:rPr>
                <w:sz w:val="20"/>
                <w:szCs w:val="20"/>
                <w:vertAlign w:val="baseline"/>
              </w:rPr>
              <w:br w:type="textWrapping"/>
            </w:r>
            <w:r>
              <w:rPr>
                <w:sz w:val="20"/>
                <w:szCs w:val="20"/>
                <w:vertAlign w:val="baseline"/>
              </w:rPr>
              <w:t>от таких линий)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3" w:hRule="atLeast"/>
          <w:jc w:val="center"/>
        </w:trPr>
        <w:tc>
          <w:tcPr>
            <w:tcW w:w="336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1-20</w:t>
            </w:r>
          </w:p>
        </w:tc>
        <w:tc>
          <w:tcPr>
            <w:tcW w:w="525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10 (5 - для линий с самонесущими или</w:t>
            </w:r>
            <w:r>
              <w:rPr>
                <w:sz w:val="20"/>
                <w:szCs w:val="20"/>
                <w:vertAlign w:val="baseline"/>
              </w:rPr>
              <w:br w:type="textWrapping"/>
            </w:r>
            <w:r>
              <w:rPr>
                <w:sz w:val="20"/>
                <w:szCs w:val="20"/>
                <w:vertAlign w:val="baseline"/>
              </w:rPr>
              <w:t>изолированными проводами, размещенных в</w:t>
            </w:r>
            <w:r>
              <w:rPr>
                <w:sz w:val="20"/>
                <w:szCs w:val="20"/>
                <w:vertAlign w:val="baseline"/>
              </w:rPr>
              <w:br w:type="textWrapping"/>
            </w:r>
            <w:r>
              <w:rPr>
                <w:sz w:val="20"/>
                <w:szCs w:val="20"/>
                <w:vertAlign w:val="baseline"/>
              </w:rPr>
              <w:t>границах населенных пунктов)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3" w:hRule="atLeast"/>
          <w:jc w:val="center"/>
        </w:trPr>
        <w:tc>
          <w:tcPr>
            <w:tcW w:w="336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35</w:t>
            </w:r>
          </w:p>
        </w:tc>
        <w:tc>
          <w:tcPr>
            <w:tcW w:w="525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3" w:hRule="atLeast"/>
          <w:jc w:val="center"/>
        </w:trPr>
        <w:tc>
          <w:tcPr>
            <w:tcW w:w="336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110</w:t>
            </w:r>
          </w:p>
        </w:tc>
        <w:tc>
          <w:tcPr>
            <w:tcW w:w="525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3" w:hRule="atLeast"/>
          <w:jc w:val="center"/>
        </w:trPr>
        <w:tc>
          <w:tcPr>
            <w:tcW w:w="336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150, 220</w:t>
            </w:r>
          </w:p>
        </w:tc>
        <w:tc>
          <w:tcPr>
            <w:tcW w:w="525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3" w:hRule="atLeast"/>
          <w:jc w:val="center"/>
        </w:trPr>
        <w:tc>
          <w:tcPr>
            <w:tcW w:w="336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300, 500, +/- 400</w:t>
            </w:r>
          </w:p>
        </w:tc>
        <w:tc>
          <w:tcPr>
            <w:tcW w:w="525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3" w:hRule="atLeast"/>
          <w:jc w:val="center"/>
        </w:trPr>
        <w:tc>
          <w:tcPr>
            <w:tcW w:w="336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750, +/- 750</w:t>
            </w:r>
          </w:p>
        </w:tc>
        <w:tc>
          <w:tcPr>
            <w:tcW w:w="525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3" w:hRule="atLeast"/>
          <w:jc w:val="center"/>
        </w:trPr>
        <w:tc>
          <w:tcPr>
            <w:tcW w:w="336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1150</w:t>
            </w:r>
          </w:p>
        </w:tc>
        <w:tc>
          <w:tcPr>
            <w:tcW w:w="5250" w:type="dxa"/>
            <w:tcBorders>
              <w:tl2br w:val="nil"/>
              <w:tr2bl w:val="nil"/>
            </w:tcBorders>
            <w:shd w:val="clear" w:color="auto" w:fill="auto"/>
            <w:vAlign w:val="center"/>
          </w:tcPr>
          <w:p>
            <w:pPr>
              <w:pStyle w:val="51"/>
              <w:keepNext w:val="0"/>
              <w:keepLines w:val="0"/>
              <w:widowControl/>
              <w:suppressLineNumbers w:val="0"/>
              <w:pBdr>
                <w:top w:val="none" w:color="auto" w:sz="0" w:space="0"/>
                <w:left w:val="none" w:color="auto" w:sz="0" w:space="0"/>
                <w:bottom w:val="none" w:color="auto" w:sz="0" w:space="0"/>
                <w:right w:val="none" w:color="auto" w:sz="0" w:space="0"/>
              </w:pBdr>
              <w:wordWrap/>
              <w:topLinePunct w:val="0"/>
              <w:bidi w:val="0"/>
              <w:snapToGrid/>
              <w:spacing w:before="0" w:beforeAutospacing="0" w:after="0" w:afterAutospacing="0" w:line="240" w:lineRule="auto"/>
              <w:ind w:left="0" w:right="0"/>
              <w:jc w:val="center"/>
              <w:textAlignment w:val="baseline"/>
              <w:rPr>
                <w:sz w:val="20"/>
                <w:szCs w:val="20"/>
              </w:rPr>
            </w:pPr>
            <w:r>
              <w:rPr>
                <w:sz w:val="20"/>
                <w:szCs w:val="20"/>
                <w:vertAlign w:val="baseline"/>
              </w:rPr>
              <w:t>55;</w:t>
            </w:r>
          </w:p>
        </w:tc>
      </w:tr>
    </w:tbl>
    <w:p>
      <w:pPr>
        <w:shd w:val="clear"/>
        <w:suppressAutoHyphens/>
        <w:wordWrap/>
        <w:topLinePunct w:val="0"/>
        <w:bidi w:val="0"/>
        <w:snapToGrid/>
        <w:spacing w:after="0" w:line="240" w:lineRule="auto"/>
        <w:ind w:firstLine="709"/>
        <w:jc w:val="both"/>
        <w:rPr>
          <w:rFonts w:hint="default"/>
          <w:color w:val="auto"/>
          <w:lang w:val="ru-RU"/>
        </w:rPr>
      </w:pPr>
      <w:r>
        <w:rPr>
          <w:rFonts w:hint="default"/>
          <w:color w:val="auto"/>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r>
        <w:rPr>
          <w:rFonts w:hint="default"/>
          <w:color w:val="auto"/>
          <w:lang w:val="ru-RU"/>
        </w:rPr>
        <w:t>;</w:t>
      </w:r>
    </w:p>
    <w:p>
      <w:pPr>
        <w:shd w:val="clear"/>
        <w:suppressAutoHyphens/>
        <w:wordWrap/>
        <w:topLinePunct w:val="0"/>
        <w:bidi w:val="0"/>
        <w:snapToGrid/>
        <w:spacing w:after="0" w:line="240" w:lineRule="auto"/>
        <w:ind w:firstLine="709"/>
        <w:jc w:val="both"/>
        <w:rPr>
          <w:rFonts w:hint="default" w:ascii="Times New Roman" w:hAnsi="Times New Roman" w:cs="Times New Roman"/>
          <w:color w:val="auto"/>
        </w:rPr>
      </w:pPr>
      <w:r>
        <w:rPr>
          <w:rFonts w:hint="default" w:ascii="Times New Roman" w:hAnsi="Times New Roman" w:cs="Times New Roman"/>
          <w:color w:val="auto"/>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pPr>
        <w:shd w:val="clear"/>
        <w:suppressAutoHyphens/>
        <w:wordWrap/>
        <w:topLinePunct w:val="0"/>
        <w:bidi w:val="0"/>
        <w:snapToGrid/>
        <w:spacing w:after="0" w:line="240" w:lineRule="auto"/>
        <w:ind w:firstLine="709"/>
        <w:jc w:val="both"/>
        <w:rPr>
          <w:rFonts w:hint="default" w:ascii="Times New Roman" w:hAnsi="Times New Roman" w:cs="Times New Roman"/>
          <w:color w:val="auto"/>
        </w:rPr>
      </w:pPr>
      <w:r>
        <w:rPr>
          <w:rFonts w:hint="default" w:ascii="Times New Roman" w:hAnsi="Times New Roman" w:cs="Times New Roman"/>
          <w:color w:val="auto"/>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pPr>
        <w:shd w:val="clear"/>
        <w:suppressAutoHyphens/>
        <w:wordWrap/>
        <w:topLinePunct w:val="0"/>
        <w:bidi w:val="0"/>
        <w:snapToGrid/>
        <w:spacing w:after="0" w:line="240" w:lineRule="auto"/>
        <w:ind w:firstLine="709"/>
        <w:jc w:val="both"/>
        <w:rPr>
          <w:rFonts w:hint="default" w:ascii="Times New Roman" w:hAnsi="Times New Roman" w:cs="Times New Roman"/>
          <w:color w:val="auto"/>
        </w:rPr>
      </w:pPr>
      <w:r>
        <w:rPr>
          <w:rFonts w:hint="default" w:ascii="Times New Roman" w:hAnsi="Times New Roman" w:cs="Times New Roman"/>
          <w:color w:val="auto"/>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w:t>
      </w:r>
      <w:r>
        <w:rPr>
          <w:rFonts w:hint="default" w:ascii="Times New Roman" w:hAnsi="Times New Roman" w:cs="Times New Roman"/>
          <w:color w:val="auto"/>
          <w:lang w:val="ru-RU"/>
        </w:rPr>
        <w:t xml:space="preserve">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"https://docs.cntd.ru/document/902145038" \l "7E00KC" </w:instrText>
      </w:r>
      <w:r>
        <w:rPr>
          <w:rFonts w:hint="default" w:ascii="Times New Roman" w:hAnsi="Times New Roman" w:cs="Times New Roman"/>
          <w:color w:val="auto"/>
        </w:rPr>
        <w:fldChar w:fldCharType="separate"/>
      </w:r>
      <w:r>
        <w:rPr>
          <w:rFonts w:hint="default" w:ascii="Times New Roman" w:hAnsi="Times New Roman" w:cs="Times New Roman"/>
          <w:color w:val="auto"/>
        </w:rPr>
        <w:t>подпункте "а" настоящего документа</w:t>
      </w:r>
      <w:r>
        <w:rPr>
          <w:rFonts w:hint="default" w:ascii="Times New Roman" w:hAnsi="Times New Roman" w:cs="Times New Roman"/>
          <w:color w:val="auto"/>
        </w:rPr>
        <w:fldChar w:fldCharType="end"/>
      </w:r>
      <w:r>
        <w:rPr>
          <w:rFonts w:hint="default" w:ascii="Times New Roman" w:hAnsi="Times New Roman" w:cs="Times New Roman"/>
          <w:color w:val="auto"/>
        </w:rPr>
        <w:t>, применительно к высшему классу напряжения подстанции.</w:t>
      </w:r>
    </w:p>
    <w:p>
      <w:pPr>
        <w:pStyle w:val="4"/>
        <w:keepNext/>
        <w:keepLines w:val="0"/>
        <w:pageBreakBefore w:val="0"/>
        <w:widowControl/>
        <w:numPr>
          <w:ilvl w:val="2"/>
          <w:numId w:val="11"/>
        </w:numPr>
        <w:shd w:val="clear"/>
        <w:kinsoku/>
        <w:wordWrap/>
        <w:overflowPunct/>
        <w:topLinePunct w:val="0"/>
        <w:autoSpaceDE/>
        <w:autoSpaceDN/>
        <w:bidi w:val="0"/>
        <w:adjustRightInd/>
        <w:snapToGrid/>
        <w:spacing w:line="240" w:lineRule="auto"/>
        <w:ind w:left="0" w:firstLine="0"/>
        <w:textAlignment w:val="auto"/>
        <w:rPr>
          <w:rFonts w:hint="default"/>
          <w:color w:val="auto"/>
          <w:kern w:val="32"/>
          <w:lang w:val="ru-RU" w:eastAsia="ru-RU"/>
        </w:rPr>
      </w:pPr>
      <w:bookmarkStart w:id="353" w:name="_Toc6121"/>
      <w:r>
        <w:rPr>
          <w:color w:val="auto"/>
          <w:kern w:val="32"/>
          <w:lang w:val="ru-RU" w:eastAsia="ru-RU"/>
        </w:rPr>
        <w:t>Зоны</w:t>
      </w:r>
      <w:r>
        <w:rPr>
          <w:rFonts w:hint="default"/>
          <w:color w:val="auto"/>
          <w:kern w:val="32"/>
          <w:lang w:val="en-US" w:eastAsia="ru-RU"/>
        </w:rPr>
        <w:t xml:space="preserve"> санитарных разрывов для газопроводов</w:t>
      </w:r>
      <w:bookmarkEnd w:id="353"/>
      <w:r>
        <w:rPr>
          <w:rFonts w:hint="default"/>
          <w:color w:val="auto"/>
          <w:kern w:val="32"/>
          <w:lang w:val="en-US" w:eastAsia="ru-RU"/>
        </w:rPr>
        <w:t xml:space="preserve"> </w:t>
      </w:r>
    </w:p>
    <w:p>
      <w:pPr>
        <w:shd w:val="clear"/>
        <w:suppressAutoHyphens/>
        <w:wordWrap/>
        <w:topLinePunct w:val="0"/>
        <w:bidi w:val="0"/>
        <w:snapToGrid/>
        <w:spacing w:after="0" w:line="240" w:lineRule="auto"/>
        <w:ind w:firstLine="709"/>
        <w:jc w:val="both"/>
        <w:rPr>
          <w:color w:val="auto"/>
        </w:rPr>
      </w:pPr>
      <w:r>
        <w:rPr>
          <w:color w:val="auto"/>
        </w:rPr>
        <w:t xml:space="preserve">На основании приложений 1-6 СанПиН 2.2.1/2.1.1.2555-09, для трубопроводов для сжиженных углеводородных газов создаются зоны санитарных разрывов. </w:t>
      </w:r>
    </w:p>
    <w:p>
      <w:pPr>
        <w:shd w:val="clear"/>
        <w:suppressAutoHyphens/>
        <w:wordWrap/>
        <w:topLinePunct w:val="0"/>
        <w:bidi w:val="0"/>
        <w:snapToGrid/>
        <w:spacing w:after="0" w:line="240" w:lineRule="auto"/>
        <w:ind w:firstLine="709"/>
        <w:jc w:val="both"/>
        <w:rPr>
          <w:color w:val="auto"/>
        </w:rPr>
      </w:pPr>
      <w:r>
        <w:rPr>
          <w:color w:val="auto"/>
        </w:rPr>
        <w:t xml:space="preserve">Рекомендуемые минимальные размеры зон санитарных разрывов для сети межпоселковых газопроводов с диаметром труб 325 мм составляют 350 м. </w:t>
      </w:r>
    </w:p>
    <w:p>
      <w:pPr>
        <w:pStyle w:val="2"/>
        <w:keepLines/>
        <w:pageBreakBefore/>
        <w:numPr>
          <w:ilvl w:val="1"/>
          <w:numId w:val="10"/>
        </w:numPr>
        <w:shd w:val="clear"/>
        <w:suppressAutoHyphens/>
        <w:wordWrap/>
        <w:topLinePunct w:val="0"/>
        <w:bidi w:val="0"/>
        <w:snapToGrid/>
        <w:spacing w:before="0" w:after="0" w:line="240" w:lineRule="auto"/>
        <w:ind w:left="0" w:firstLine="0"/>
        <w:jc w:val="center"/>
        <w:rPr>
          <w:rFonts w:ascii="Times New Roman" w:hAnsi="Times New Roman"/>
          <w:color w:val="auto"/>
        </w:rPr>
      </w:pPr>
      <w:bookmarkStart w:id="354" w:name="_Toc25521"/>
      <w:r>
        <w:rPr>
          <w:rFonts w:ascii="Times New Roman" w:hAnsi="Times New Roman"/>
          <w:color w:val="auto"/>
        </w:rPr>
        <w:t>ОЦЕНКА ВОЗМОЖНОГО ВЛИЯНИЯ ПЛАНИРУЕМЫХ ДЛЯ РАЗМЕЩЕНИЯ ОБЪЕКТОВ МЕСТНОГО ЗНАЧЕНИЯ НА КОМПЛЕКСНОЕ РАЗВИТИЕ</w:t>
      </w:r>
      <w:bookmarkEnd w:id="354"/>
    </w:p>
    <w:p>
      <w:pPr>
        <w:shd w:val="clear"/>
        <w:suppressAutoHyphens/>
        <w:wordWrap/>
        <w:topLinePunct w:val="0"/>
        <w:bidi w:val="0"/>
        <w:snapToGrid/>
        <w:spacing w:after="0" w:line="240" w:lineRule="auto"/>
        <w:ind w:firstLine="709"/>
        <w:jc w:val="both"/>
        <w:rPr>
          <w:color w:val="auto"/>
        </w:rPr>
      </w:pPr>
      <w:r>
        <w:rPr>
          <w:color w:val="auto"/>
        </w:rPr>
        <w:t>Территориальное планирование влияет на многие важнейшие характеристики, определяющие качество окружающей среды: объекты транспортных коммуникаций, уровни воздействия вредных выбросов на здоровье населения, комфортность мест проживания, инвестиционную привлекательность территории, стоимость недвижимости и другое.</w:t>
      </w:r>
    </w:p>
    <w:p>
      <w:pPr>
        <w:shd w:val="clear"/>
        <w:suppressAutoHyphens/>
        <w:wordWrap/>
        <w:topLinePunct w:val="0"/>
        <w:bidi w:val="0"/>
        <w:snapToGrid/>
        <w:spacing w:after="0" w:line="240" w:lineRule="auto"/>
        <w:ind w:firstLine="709"/>
        <w:jc w:val="both"/>
        <w:rPr>
          <w:color w:val="auto"/>
        </w:rPr>
      </w:pPr>
      <w:r>
        <w:rPr>
          <w:color w:val="auto"/>
        </w:rPr>
        <w:t xml:space="preserve">Не менее существенны решения, связанные с развитием транспортной, инженерной и социальной инфраструктур, обеспечивающих комфортность проживания в жилой зоне и возможность ее позитивного преобразования. </w:t>
      </w:r>
    </w:p>
    <w:p>
      <w:pPr>
        <w:shd w:val="clear"/>
        <w:suppressAutoHyphens/>
        <w:wordWrap/>
        <w:topLinePunct w:val="0"/>
        <w:bidi w:val="0"/>
        <w:snapToGrid/>
        <w:spacing w:after="0" w:line="240" w:lineRule="auto"/>
        <w:ind w:firstLine="709"/>
        <w:jc w:val="both"/>
        <w:rPr>
          <w:color w:val="auto"/>
        </w:rPr>
      </w:pPr>
      <w:r>
        <w:rPr>
          <w:color w:val="auto"/>
        </w:rPr>
        <w:t>Мероприятия, связанные с развитием инфраструктур, должны обладать достаточной надежностью, обособленностью и определенностью, предполагать минимум отклонений на последующих стадиях разработки градостроительной документации.</w:t>
      </w:r>
    </w:p>
    <w:p>
      <w:pPr>
        <w:shd w:val="clear"/>
        <w:suppressAutoHyphens/>
        <w:wordWrap/>
        <w:topLinePunct w:val="0"/>
        <w:bidi w:val="0"/>
        <w:snapToGrid/>
        <w:spacing w:after="0" w:line="240" w:lineRule="auto"/>
        <w:ind w:firstLine="709"/>
        <w:jc w:val="both"/>
        <w:rPr>
          <w:b/>
          <w:i/>
          <w:color w:val="auto"/>
        </w:rPr>
      </w:pPr>
      <w:r>
        <w:rPr>
          <w:b/>
          <w:i/>
          <w:color w:val="auto"/>
        </w:rPr>
        <w:t>Производственная инфраструктура</w:t>
      </w:r>
    </w:p>
    <w:p>
      <w:pPr>
        <w:shd w:val="clear"/>
        <w:suppressAutoHyphens/>
        <w:wordWrap/>
        <w:topLinePunct w:val="0"/>
        <w:bidi w:val="0"/>
        <w:snapToGrid/>
        <w:spacing w:after="0" w:line="240" w:lineRule="auto"/>
        <w:ind w:firstLine="709"/>
        <w:jc w:val="both"/>
        <w:rPr>
          <w:color w:val="auto"/>
          <w:u w:val="single"/>
        </w:rPr>
      </w:pPr>
      <w:r>
        <w:rPr>
          <w:color w:val="auto"/>
          <w:u w:val="single"/>
        </w:rPr>
        <w:t>Промышленный комплекс</w:t>
      </w:r>
    </w:p>
    <w:p>
      <w:pPr>
        <w:pStyle w:val="397"/>
        <w:shd w:val="clear"/>
        <w:wordWrap/>
        <w:topLinePunct w:val="0"/>
        <w:bidi w:val="0"/>
        <w:snapToGrid/>
        <w:spacing w:line="240" w:lineRule="auto"/>
        <w:rPr>
          <w:color w:val="auto"/>
        </w:rPr>
      </w:pPr>
      <w:r>
        <w:rPr>
          <w:color w:val="auto"/>
        </w:rPr>
        <w:t>реконструкция и модернизация, изменение вида деятельности общественных, промышленных и производственных объектов, прекративших свое действие, таких как «Кирпичный завод» (д. Подкрестье);</w:t>
      </w:r>
    </w:p>
    <w:p>
      <w:pPr>
        <w:pStyle w:val="397"/>
        <w:shd w:val="clear"/>
        <w:wordWrap/>
        <w:topLinePunct w:val="0"/>
        <w:bidi w:val="0"/>
        <w:snapToGrid/>
        <w:spacing w:line="240" w:lineRule="auto"/>
        <w:rPr>
          <w:color w:val="auto"/>
        </w:rPr>
      </w:pPr>
      <w:r>
        <w:rPr>
          <w:color w:val="auto"/>
        </w:rPr>
        <w:t xml:space="preserve">ООО «Пушкиногорский пищекомбинат» (р.п. Пушкинские Горы) и других территорий поселения. </w:t>
      </w:r>
    </w:p>
    <w:p>
      <w:pPr>
        <w:shd w:val="clear"/>
        <w:suppressAutoHyphens/>
        <w:wordWrap/>
        <w:topLinePunct w:val="0"/>
        <w:bidi w:val="0"/>
        <w:snapToGrid/>
        <w:spacing w:after="0" w:line="240" w:lineRule="auto"/>
        <w:ind w:firstLine="709"/>
        <w:jc w:val="both"/>
        <w:rPr>
          <w:color w:val="auto"/>
        </w:rPr>
      </w:pPr>
      <w:r>
        <w:rPr>
          <w:color w:val="auto"/>
        </w:rPr>
        <w:t xml:space="preserve">Проектным решением генплана предлагается использовать существующие производственные площади путем реконструкции и модернизации. </w:t>
      </w:r>
    </w:p>
    <w:p>
      <w:pPr>
        <w:shd w:val="clear"/>
        <w:suppressAutoHyphens/>
        <w:wordWrap/>
        <w:topLinePunct w:val="0"/>
        <w:bidi w:val="0"/>
        <w:snapToGrid/>
        <w:spacing w:after="0" w:line="240" w:lineRule="auto"/>
        <w:ind w:firstLine="709"/>
        <w:jc w:val="both"/>
        <w:rPr>
          <w:color w:val="auto"/>
        </w:rPr>
      </w:pPr>
      <w:r>
        <w:rPr>
          <w:color w:val="auto"/>
        </w:rPr>
        <w:t>Сохранение и рост промышленного производства возможно за счет увеличения  объемов производства на действующих предприятиях. Проектным предложением в основном рекомендуется поддержка и развитие существующих и тем самым оправданных ресурсами отраслей производства. Необходимо также уделить внимание восстановлению производственных мощностей развитого во времена СССР  и заброшенных в девяностые годы ХХ века, за счет привлечения сторонних инвестиций.</w:t>
      </w:r>
    </w:p>
    <w:p>
      <w:pPr>
        <w:shd w:val="clear"/>
        <w:suppressAutoHyphens/>
        <w:wordWrap/>
        <w:topLinePunct w:val="0"/>
        <w:bidi w:val="0"/>
        <w:snapToGrid/>
        <w:spacing w:after="0" w:line="240" w:lineRule="auto"/>
        <w:ind w:firstLine="709"/>
        <w:jc w:val="both"/>
        <w:rPr>
          <w:color w:val="auto"/>
          <w:u w:val="single"/>
        </w:rPr>
      </w:pPr>
      <w:r>
        <w:rPr>
          <w:color w:val="auto"/>
          <w:u w:val="single"/>
        </w:rPr>
        <w:t>Социальная инфраструктура и жилищный фонд</w:t>
      </w:r>
    </w:p>
    <w:p>
      <w:pPr>
        <w:shd w:val="clear"/>
        <w:suppressAutoHyphens/>
        <w:wordWrap/>
        <w:topLinePunct w:val="0"/>
        <w:bidi w:val="0"/>
        <w:snapToGrid/>
        <w:spacing w:after="0" w:line="240" w:lineRule="auto"/>
        <w:ind w:firstLine="709"/>
        <w:jc w:val="both"/>
        <w:rPr>
          <w:color w:val="auto"/>
        </w:rPr>
      </w:pPr>
      <w:r>
        <w:rPr>
          <w:color w:val="auto"/>
        </w:rPr>
        <w:t>Необходима реконструкция существующего жилищного фонда, модернизация и совершенствование условий проживания населения в поселении. В настоящее время необходимы государственные программы по улучшению качества жилья и его доступности.</w:t>
      </w:r>
    </w:p>
    <w:p>
      <w:pPr>
        <w:shd w:val="clear"/>
        <w:suppressAutoHyphens/>
        <w:wordWrap/>
        <w:topLinePunct w:val="0"/>
        <w:bidi w:val="0"/>
        <w:snapToGrid/>
        <w:spacing w:after="0" w:line="240" w:lineRule="auto"/>
        <w:ind w:firstLine="709"/>
        <w:jc w:val="both"/>
        <w:rPr>
          <w:color w:val="auto"/>
        </w:rPr>
      </w:pPr>
      <w:r>
        <w:rPr>
          <w:color w:val="auto"/>
        </w:rPr>
        <w:t>Генеральным планом городского поселения «Пушкиногорье» предлагается решение следующих первостепенных задач:</w:t>
      </w:r>
    </w:p>
    <w:p>
      <w:pPr>
        <w:pStyle w:val="397"/>
        <w:shd w:val="clear"/>
        <w:wordWrap/>
        <w:topLinePunct w:val="0"/>
        <w:bidi w:val="0"/>
        <w:snapToGrid/>
        <w:spacing w:line="240" w:lineRule="auto"/>
        <w:rPr>
          <w:color w:val="auto"/>
        </w:rPr>
      </w:pPr>
      <w:r>
        <w:rPr>
          <w:color w:val="auto"/>
        </w:rPr>
        <w:t>увеличение темпов жилищного строительства;</w:t>
      </w:r>
    </w:p>
    <w:p>
      <w:pPr>
        <w:pStyle w:val="397"/>
        <w:shd w:val="clear"/>
        <w:wordWrap/>
        <w:topLinePunct w:val="0"/>
        <w:bidi w:val="0"/>
        <w:snapToGrid/>
        <w:spacing w:line="240" w:lineRule="auto"/>
        <w:rPr>
          <w:color w:val="auto"/>
        </w:rPr>
      </w:pPr>
      <w:r>
        <w:rPr>
          <w:color w:val="auto"/>
        </w:rPr>
        <w:t>сохранение и увеличение многообразия жилой среды и застройки, отвечающей запросам различных групп населения, размещения различных типов жилой застройки;</w:t>
      </w:r>
    </w:p>
    <w:p>
      <w:pPr>
        <w:pStyle w:val="397"/>
        <w:shd w:val="clear"/>
        <w:wordWrap/>
        <w:topLinePunct w:val="0"/>
        <w:bidi w:val="0"/>
        <w:snapToGrid/>
        <w:spacing w:line="240" w:lineRule="auto"/>
        <w:rPr>
          <w:color w:val="auto"/>
        </w:rPr>
      </w:pPr>
      <w:r>
        <w:rPr>
          <w:color w:val="auto"/>
        </w:rPr>
        <w:t>модернизация и реставрация исторически ценной жилой и общественной застройки;</w:t>
      </w:r>
    </w:p>
    <w:p>
      <w:pPr>
        <w:pStyle w:val="397"/>
        <w:shd w:val="clear"/>
        <w:wordWrap/>
        <w:topLinePunct w:val="0"/>
        <w:bidi w:val="0"/>
        <w:snapToGrid/>
        <w:spacing w:line="240" w:lineRule="auto"/>
        <w:rPr>
          <w:color w:val="auto"/>
        </w:rPr>
      </w:pPr>
      <w:r>
        <w:rPr>
          <w:color w:val="auto"/>
        </w:rPr>
        <w:t>формирование комплексной жилой среды, отвечающей социальным требованиям доступности объектов и центров повседневного обслуживания, транспорта и рекреации;</w:t>
      </w:r>
    </w:p>
    <w:p>
      <w:pPr>
        <w:pStyle w:val="397"/>
        <w:shd w:val="clear"/>
        <w:wordWrap/>
        <w:topLinePunct w:val="0"/>
        <w:bidi w:val="0"/>
        <w:snapToGrid/>
        <w:spacing w:line="240" w:lineRule="auto"/>
        <w:rPr>
          <w:color w:val="auto"/>
        </w:rPr>
      </w:pPr>
      <w:r>
        <w:rPr>
          <w:color w:val="auto"/>
        </w:rPr>
        <w:t>внедрение новых более экономичных технологий строительства, производства строительных материалов;</w:t>
      </w:r>
    </w:p>
    <w:p>
      <w:pPr>
        <w:pStyle w:val="397"/>
        <w:shd w:val="clear"/>
        <w:wordWrap/>
        <w:topLinePunct w:val="0"/>
        <w:bidi w:val="0"/>
        <w:snapToGrid/>
        <w:spacing w:line="240" w:lineRule="auto"/>
        <w:rPr>
          <w:color w:val="auto"/>
        </w:rPr>
      </w:pPr>
      <w:r>
        <w:rPr>
          <w:color w:val="auto"/>
        </w:rPr>
        <w:t>создание прозрачных условий для формирования рынка земельных участков под застройку;</w:t>
      </w:r>
    </w:p>
    <w:p>
      <w:pPr>
        <w:pStyle w:val="397"/>
        <w:shd w:val="clear"/>
        <w:wordWrap/>
        <w:topLinePunct w:val="0"/>
        <w:bidi w:val="0"/>
        <w:snapToGrid/>
        <w:spacing w:line="240" w:lineRule="auto"/>
        <w:rPr>
          <w:color w:val="auto"/>
        </w:rPr>
      </w:pPr>
      <w:r>
        <w:rPr>
          <w:color w:val="auto"/>
        </w:rPr>
        <w:t xml:space="preserve">привлечение средств федерального бюджета, выделяемых для строительства жилья для льготных категорий граждан в рамках целевых федеральных программ. </w:t>
      </w:r>
    </w:p>
    <w:p>
      <w:pPr>
        <w:shd w:val="clear"/>
        <w:suppressAutoHyphens/>
        <w:wordWrap/>
        <w:topLinePunct w:val="0"/>
        <w:bidi w:val="0"/>
        <w:snapToGrid/>
        <w:spacing w:after="0" w:line="240" w:lineRule="auto"/>
        <w:ind w:firstLine="709"/>
        <w:jc w:val="both"/>
        <w:rPr>
          <w:color w:val="auto"/>
        </w:rPr>
      </w:pPr>
      <w:r>
        <w:rPr>
          <w:color w:val="auto"/>
          <w:u w:val="single"/>
        </w:rPr>
        <w:t>Для новой жилой застройки</w:t>
      </w:r>
      <w:r>
        <w:rPr>
          <w:color w:val="auto"/>
        </w:rPr>
        <w:t xml:space="preserve"> поселения «Пушкиногорье» предлагается следующая типология жилого фонда:</w:t>
      </w:r>
    </w:p>
    <w:p>
      <w:pPr>
        <w:pStyle w:val="397"/>
        <w:shd w:val="clear"/>
        <w:wordWrap/>
        <w:topLinePunct w:val="0"/>
        <w:bidi w:val="0"/>
        <w:snapToGrid/>
        <w:spacing w:line="240" w:lineRule="auto"/>
        <w:rPr>
          <w:color w:val="auto"/>
        </w:rPr>
      </w:pPr>
      <w:r>
        <w:rPr>
          <w:color w:val="auto"/>
        </w:rPr>
        <w:t>преимущественным типом застройки рекомендована малоэтажная индивидуальная застройка с возможностью ведения личного подсобного хозяйства;</w:t>
      </w:r>
    </w:p>
    <w:p>
      <w:pPr>
        <w:pStyle w:val="397"/>
        <w:shd w:val="clear"/>
        <w:wordWrap/>
        <w:topLinePunct w:val="0"/>
        <w:bidi w:val="0"/>
        <w:snapToGrid/>
        <w:spacing w:line="240" w:lineRule="auto"/>
        <w:rPr>
          <w:color w:val="auto"/>
        </w:rPr>
      </w:pPr>
      <w:r>
        <w:rPr>
          <w:color w:val="auto"/>
        </w:rPr>
        <w:t xml:space="preserve">застройка средней этажности предлагается использовать для создания архитектурного облика города, в границах существующей селитьбы. В этих типах застройки более рационально размещать преимущественно социальное жильё и жильё повышенной комфортности. </w:t>
      </w:r>
    </w:p>
    <w:p>
      <w:pPr>
        <w:shd w:val="clear"/>
        <w:suppressAutoHyphens/>
        <w:wordWrap/>
        <w:topLinePunct w:val="0"/>
        <w:bidi w:val="0"/>
        <w:snapToGrid/>
        <w:spacing w:after="0" w:line="240" w:lineRule="auto"/>
        <w:jc w:val="both"/>
        <w:rPr>
          <w:color w:val="auto"/>
        </w:rPr>
      </w:pPr>
      <w:r>
        <w:rPr>
          <w:color w:val="auto"/>
        </w:rPr>
        <w:t xml:space="preserve">Для каждого  населённого пункта, входящего в состав поселения на основе приоритетного </w:t>
      </w:r>
      <w:r>
        <w:rPr>
          <w:color w:val="auto"/>
          <w:u w:val="single"/>
        </w:rPr>
        <w:t>национального проекта «Образование</w:t>
      </w:r>
      <w:r>
        <w:rPr>
          <w:color w:val="auto"/>
        </w:rPr>
        <w:t>»,  генеральным планом поселения предусматривается решение таких задач как:</w:t>
      </w:r>
    </w:p>
    <w:p>
      <w:pPr>
        <w:pStyle w:val="397"/>
        <w:shd w:val="clear"/>
        <w:wordWrap/>
        <w:topLinePunct w:val="0"/>
        <w:bidi w:val="0"/>
        <w:snapToGrid/>
        <w:spacing w:line="240" w:lineRule="auto"/>
        <w:rPr>
          <w:color w:val="auto"/>
        </w:rPr>
      </w:pPr>
      <w:r>
        <w:rPr>
          <w:color w:val="auto"/>
        </w:rPr>
        <w:t xml:space="preserve">ведение новых государственных образовательных стандартов с последующим мониторингом, органами исполнительной власти Пушкиногорского района, деятельности систем образования различных форм собственности и целевого назначения; </w:t>
      </w:r>
    </w:p>
    <w:p>
      <w:pPr>
        <w:pStyle w:val="397"/>
        <w:shd w:val="clear"/>
        <w:wordWrap/>
        <w:topLinePunct w:val="0"/>
        <w:bidi w:val="0"/>
        <w:snapToGrid/>
        <w:spacing w:line="240" w:lineRule="auto"/>
        <w:rPr>
          <w:color w:val="auto"/>
        </w:rPr>
      </w:pPr>
      <w:r>
        <w:rPr>
          <w:color w:val="auto"/>
        </w:rPr>
        <w:t xml:space="preserve">введение обязательного 11-летнего образования; </w:t>
      </w:r>
    </w:p>
    <w:p>
      <w:pPr>
        <w:pStyle w:val="397"/>
        <w:shd w:val="clear"/>
        <w:wordWrap/>
        <w:topLinePunct w:val="0"/>
        <w:bidi w:val="0"/>
        <w:snapToGrid/>
        <w:spacing w:line="240" w:lineRule="auto"/>
        <w:rPr>
          <w:color w:val="auto"/>
        </w:rPr>
      </w:pPr>
      <w:r>
        <w:rPr>
          <w:color w:val="auto"/>
        </w:rPr>
        <w:t xml:space="preserve">реализация новых форм контроля за качеством образования; </w:t>
      </w:r>
    </w:p>
    <w:p>
      <w:pPr>
        <w:pStyle w:val="397"/>
        <w:shd w:val="clear"/>
        <w:wordWrap/>
        <w:topLinePunct w:val="0"/>
        <w:bidi w:val="0"/>
        <w:snapToGrid/>
        <w:spacing w:line="240" w:lineRule="auto"/>
        <w:rPr>
          <w:color w:val="auto"/>
        </w:rPr>
      </w:pPr>
      <w:r>
        <w:rPr>
          <w:color w:val="auto"/>
        </w:rPr>
        <w:t xml:space="preserve">качественное питание, диспансеризация и оздоровление школьников, в основном за счет реализации районных программ в области образования; </w:t>
      </w:r>
    </w:p>
    <w:p>
      <w:pPr>
        <w:pStyle w:val="397"/>
        <w:shd w:val="clear"/>
        <w:wordWrap/>
        <w:topLinePunct w:val="0"/>
        <w:bidi w:val="0"/>
        <w:snapToGrid/>
        <w:spacing w:line="240" w:lineRule="auto"/>
        <w:rPr>
          <w:color w:val="auto"/>
        </w:rPr>
      </w:pPr>
      <w:r>
        <w:rPr>
          <w:color w:val="auto"/>
        </w:rPr>
        <w:t xml:space="preserve">внедрение инновационных и информационных технологий; </w:t>
      </w:r>
    </w:p>
    <w:p>
      <w:pPr>
        <w:pStyle w:val="397"/>
        <w:shd w:val="clear"/>
        <w:wordWrap/>
        <w:topLinePunct w:val="0"/>
        <w:bidi w:val="0"/>
        <w:snapToGrid/>
        <w:spacing w:line="240" w:lineRule="auto"/>
        <w:rPr>
          <w:color w:val="auto"/>
        </w:rPr>
      </w:pPr>
      <w:r>
        <w:rPr>
          <w:color w:val="auto"/>
        </w:rPr>
        <w:t xml:space="preserve">реализация доступности детских дошкольных учреждений; </w:t>
      </w:r>
    </w:p>
    <w:p>
      <w:pPr>
        <w:pStyle w:val="397"/>
        <w:shd w:val="clear"/>
        <w:wordWrap/>
        <w:topLinePunct w:val="0"/>
        <w:bidi w:val="0"/>
        <w:snapToGrid/>
        <w:spacing w:line="240" w:lineRule="auto"/>
        <w:rPr>
          <w:color w:val="auto"/>
        </w:rPr>
      </w:pPr>
      <w:r>
        <w:rPr>
          <w:color w:val="auto"/>
        </w:rPr>
        <w:t xml:space="preserve">обеспечение гарантий прав в области образования в связи с переходом российской армии на контрактную основу; </w:t>
      </w:r>
    </w:p>
    <w:p>
      <w:pPr>
        <w:pStyle w:val="397"/>
        <w:shd w:val="clear"/>
        <w:wordWrap/>
        <w:topLinePunct w:val="0"/>
        <w:bidi w:val="0"/>
        <w:snapToGrid/>
        <w:spacing w:line="240" w:lineRule="auto"/>
        <w:rPr>
          <w:color w:val="auto"/>
        </w:rPr>
      </w:pPr>
      <w:r>
        <w:rPr>
          <w:color w:val="auto"/>
        </w:rPr>
        <w:t>внедрение различных форм стимулирования учреждений, педагогических работников и обучающихся.</w:t>
      </w:r>
    </w:p>
    <w:p>
      <w:pPr>
        <w:shd w:val="clear"/>
        <w:suppressAutoHyphens/>
        <w:wordWrap/>
        <w:topLinePunct w:val="0"/>
        <w:bidi w:val="0"/>
        <w:snapToGrid/>
        <w:spacing w:after="0" w:line="240" w:lineRule="auto"/>
        <w:ind w:firstLine="709"/>
        <w:jc w:val="both"/>
        <w:rPr>
          <w:color w:val="auto"/>
        </w:rPr>
      </w:pPr>
      <w:r>
        <w:rPr>
          <w:color w:val="auto"/>
        </w:rPr>
        <w:t>Для достижения вышеперечисленных целей и оптимизации образования населения в поселении необходимо сформировать и поддержать существующие системы  образования, такие как:</w:t>
      </w:r>
    </w:p>
    <w:p>
      <w:pPr>
        <w:pStyle w:val="397"/>
        <w:shd w:val="clear"/>
        <w:wordWrap/>
        <w:topLinePunct w:val="0"/>
        <w:bidi w:val="0"/>
        <w:snapToGrid/>
        <w:spacing w:line="240" w:lineRule="auto"/>
        <w:rPr>
          <w:color w:val="auto"/>
        </w:rPr>
      </w:pPr>
      <w:r>
        <w:rPr>
          <w:color w:val="auto"/>
        </w:rPr>
        <w:t>дошкольное и начальное школьное воспитание 1 – 3 (4) классы;</w:t>
      </w:r>
    </w:p>
    <w:p>
      <w:pPr>
        <w:pStyle w:val="397"/>
        <w:shd w:val="clear"/>
        <w:wordWrap/>
        <w:topLinePunct w:val="0"/>
        <w:bidi w:val="0"/>
        <w:snapToGrid/>
        <w:spacing w:line="240" w:lineRule="auto"/>
        <w:rPr>
          <w:color w:val="auto"/>
        </w:rPr>
      </w:pPr>
      <w:r>
        <w:rPr>
          <w:color w:val="auto"/>
        </w:rPr>
        <w:t>общего среднего образования 1 – 11 классы;</w:t>
      </w:r>
    </w:p>
    <w:p>
      <w:pPr>
        <w:pStyle w:val="397"/>
        <w:shd w:val="clear"/>
        <w:wordWrap/>
        <w:topLinePunct w:val="0"/>
        <w:bidi w:val="0"/>
        <w:snapToGrid/>
        <w:spacing w:line="240" w:lineRule="auto"/>
        <w:rPr>
          <w:color w:val="auto"/>
        </w:rPr>
      </w:pPr>
      <w:r>
        <w:rPr>
          <w:color w:val="auto"/>
        </w:rPr>
        <w:t xml:space="preserve">внешкольное образование и воспитание.      </w:t>
      </w:r>
    </w:p>
    <w:p>
      <w:pPr>
        <w:shd w:val="clear"/>
        <w:suppressAutoHyphens/>
        <w:wordWrap/>
        <w:topLinePunct w:val="0"/>
        <w:bidi w:val="0"/>
        <w:snapToGrid/>
        <w:spacing w:after="0" w:line="240" w:lineRule="auto"/>
        <w:ind w:firstLine="709"/>
        <w:jc w:val="both"/>
        <w:rPr>
          <w:color w:val="auto"/>
        </w:rPr>
      </w:pPr>
      <w:r>
        <w:rPr>
          <w:color w:val="auto"/>
        </w:rPr>
        <w:t>Дошкольное и начальное школьное воспитание.</w:t>
      </w:r>
    </w:p>
    <w:p>
      <w:pPr>
        <w:shd w:val="clear"/>
        <w:suppressAutoHyphens/>
        <w:wordWrap/>
        <w:topLinePunct w:val="0"/>
        <w:bidi w:val="0"/>
        <w:snapToGrid/>
        <w:spacing w:after="0" w:line="240" w:lineRule="auto"/>
        <w:ind w:firstLine="709"/>
        <w:jc w:val="both"/>
        <w:rPr>
          <w:color w:val="auto"/>
        </w:rPr>
      </w:pPr>
      <w:r>
        <w:rPr>
          <w:color w:val="auto"/>
        </w:rPr>
        <w:t>Полное обеспечение и улучшение условий содержания данной социальной функцией детей дошкольного возраста.</w:t>
      </w:r>
    </w:p>
    <w:p>
      <w:pPr>
        <w:shd w:val="clear"/>
        <w:suppressAutoHyphens/>
        <w:wordWrap/>
        <w:topLinePunct w:val="0"/>
        <w:bidi w:val="0"/>
        <w:snapToGrid/>
        <w:spacing w:after="0" w:line="240" w:lineRule="auto"/>
        <w:ind w:firstLine="709"/>
        <w:jc w:val="both"/>
        <w:rPr>
          <w:color w:val="auto"/>
        </w:rPr>
      </w:pPr>
      <w:r>
        <w:rPr>
          <w:color w:val="auto"/>
        </w:rPr>
        <w:t>Сокращение радиусов доступности детских дошкольных учреждений и приведение их к нормативным.</w:t>
      </w:r>
    </w:p>
    <w:p>
      <w:pPr>
        <w:shd w:val="clear"/>
        <w:suppressAutoHyphens/>
        <w:wordWrap/>
        <w:topLinePunct w:val="0"/>
        <w:bidi w:val="0"/>
        <w:snapToGrid/>
        <w:spacing w:after="0" w:line="240" w:lineRule="auto"/>
        <w:ind w:firstLine="709"/>
        <w:jc w:val="both"/>
        <w:rPr>
          <w:color w:val="auto"/>
        </w:rPr>
      </w:pPr>
      <w:r>
        <w:rPr>
          <w:color w:val="auto"/>
        </w:rPr>
        <w:t>Возвращение    при    необходимости    первоначальной функции зданиям    детских дошкольных учреждений, используемых в настоящее время не по назначению или законсервированных. На базе основных школьных учреждений создание учреждений детского дошкольного воспитания и при возникновении надобности начальных школ.</w:t>
      </w:r>
    </w:p>
    <w:p>
      <w:pPr>
        <w:shd w:val="clear"/>
        <w:suppressAutoHyphens/>
        <w:wordWrap/>
        <w:topLinePunct w:val="0"/>
        <w:bidi w:val="0"/>
        <w:snapToGrid/>
        <w:spacing w:after="0" w:line="240" w:lineRule="auto"/>
        <w:ind w:firstLine="709"/>
        <w:jc w:val="both"/>
        <w:rPr>
          <w:color w:val="auto"/>
        </w:rPr>
      </w:pPr>
      <w:r>
        <w:rPr>
          <w:color w:val="auto"/>
        </w:rPr>
        <w:t>Создание детских дошкольных групп на базе общеобразовательных учреждений, более высшей ступени образования.</w:t>
      </w:r>
    </w:p>
    <w:p>
      <w:pPr>
        <w:shd w:val="clear"/>
        <w:suppressAutoHyphens/>
        <w:wordWrap/>
        <w:topLinePunct w:val="0"/>
        <w:bidi w:val="0"/>
        <w:snapToGrid/>
        <w:spacing w:after="0" w:line="240" w:lineRule="auto"/>
        <w:ind w:firstLine="709"/>
        <w:jc w:val="both"/>
        <w:rPr>
          <w:color w:val="auto"/>
        </w:rPr>
      </w:pPr>
      <w:r>
        <w:rPr>
          <w:color w:val="auto"/>
        </w:rPr>
        <w:t>Наряду с муниципальными дошкольными учреждениями, развивать сеть небольших детских дошкольных учреждений других форм собственности.</w:t>
      </w:r>
    </w:p>
    <w:p>
      <w:pPr>
        <w:shd w:val="clear"/>
        <w:suppressAutoHyphens/>
        <w:wordWrap/>
        <w:topLinePunct w:val="0"/>
        <w:bidi w:val="0"/>
        <w:snapToGrid/>
        <w:spacing w:after="0" w:line="240" w:lineRule="auto"/>
        <w:ind w:firstLine="709"/>
        <w:jc w:val="both"/>
        <w:rPr>
          <w:color w:val="auto"/>
        </w:rPr>
      </w:pPr>
      <w:r>
        <w:rPr>
          <w:color w:val="auto"/>
        </w:rPr>
        <w:t>Школьное образование.</w:t>
      </w:r>
    </w:p>
    <w:p>
      <w:pPr>
        <w:shd w:val="clear"/>
        <w:suppressAutoHyphens/>
        <w:wordWrap/>
        <w:topLinePunct w:val="0"/>
        <w:bidi w:val="0"/>
        <w:snapToGrid/>
        <w:spacing w:after="0" w:line="240" w:lineRule="auto"/>
        <w:ind w:firstLine="709"/>
        <w:jc w:val="both"/>
        <w:rPr>
          <w:color w:val="auto"/>
        </w:rPr>
      </w:pPr>
      <w:r>
        <w:rPr>
          <w:color w:val="auto"/>
        </w:rPr>
        <w:t>Генеральным планом предлагается сохранить существующую структуру. Обеспеченность общеобразовательными школами в поселении соответствует нормативной и не требует постройки или реконструкции зданий с целью увеличения учебных мест. До нормативного уровня требуется довести радиусы доступности, рекомендованных СНиП 2.07.01-89*, с учетом областной программы «Школьный автобус»</w:t>
      </w:r>
    </w:p>
    <w:p>
      <w:pPr>
        <w:shd w:val="clear"/>
        <w:suppressAutoHyphens/>
        <w:wordWrap/>
        <w:topLinePunct w:val="0"/>
        <w:bidi w:val="0"/>
        <w:snapToGrid/>
        <w:spacing w:after="0" w:line="240" w:lineRule="auto"/>
        <w:ind w:firstLine="709"/>
        <w:jc w:val="both"/>
        <w:rPr>
          <w:color w:val="auto"/>
        </w:rPr>
      </w:pPr>
      <w:r>
        <w:rPr>
          <w:color w:val="auto"/>
        </w:rPr>
        <w:t>Особое внимание должно быть уделено оптимизации структуры образования и проведению постоянного мониторинга численности детей и их возрастной структуры с учётом интересов и прав ребенка.</w:t>
      </w:r>
    </w:p>
    <w:p>
      <w:pPr>
        <w:shd w:val="clear"/>
        <w:suppressAutoHyphens/>
        <w:wordWrap/>
        <w:topLinePunct w:val="0"/>
        <w:bidi w:val="0"/>
        <w:snapToGrid/>
        <w:spacing w:after="0" w:line="240" w:lineRule="auto"/>
        <w:ind w:firstLine="709"/>
        <w:jc w:val="both"/>
        <w:rPr>
          <w:color w:val="auto"/>
        </w:rPr>
      </w:pPr>
      <w:r>
        <w:rPr>
          <w:color w:val="auto"/>
          <w:u w:val="single"/>
        </w:rPr>
        <w:t>Внешкольное образование и воспитание</w:t>
      </w:r>
      <w:r>
        <w:rPr>
          <w:color w:val="auto"/>
        </w:rPr>
        <w:t xml:space="preserve">. </w:t>
      </w:r>
    </w:p>
    <w:p>
      <w:pPr>
        <w:shd w:val="clear"/>
        <w:suppressAutoHyphens/>
        <w:wordWrap/>
        <w:topLinePunct w:val="0"/>
        <w:bidi w:val="0"/>
        <w:snapToGrid/>
        <w:spacing w:after="0" w:line="240" w:lineRule="auto"/>
        <w:ind w:firstLine="709"/>
        <w:jc w:val="both"/>
        <w:rPr>
          <w:color w:val="auto"/>
        </w:rPr>
      </w:pPr>
      <w:r>
        <w:rPr>
          <w:color w:val="auto"/>
        </w:rPr>
        <w:t>Создание условий для свободного выбора каждым ребёнком дополнительной образовательной зоны, является главной задачей учреждений внешкольного образования.</w:t>
      </w:r>
    </w:p>
    <w:p>
      <w:pPr>
        <w:shd w:val="clear"/>
        <w:suppressAutoHyphens/>
        <w:wordWrap/>
        <w:topLinePunct w:val="0"/>
        <w:bidi w:val="0"/>
        <w:snapToGrid/>
        <w:spacing w:after="0" w:line="240" w:lineRule="auto"/>
        <w:jc w:val="both"/>
        <w:rPr>
          <w:color w:val="auto"/>
        </w:rPr>
      </w:pPr>
      <w:r>
        <w:rPr>
          <w:color w:val="auto"/>
        </w:rPr>
        <w:t>Генеральным планом рекомендуется предусмотреть расширение внешкольной системы образования на наиболее крупные населенные пункты, входящие в состав поселения для обеспечения более полноценного образовательного досуга детей из расчёта 70 – 80 % общего числа школьников.</w:t>
      </w:r>
    </w:p>
    <w:p>
      <w:pPr>
        <w:shd w:val="clear"/>
        <w:suppressAutoHyphens/>
        <w:wordWrap/>
        <w:topLinePunct w:val="0"/>
        <w:bidi w:val="0"/>
        <w:snapToGrid/>
        <w:spacing w:after="0" w:line="240" w:lineRule="auto"/>
        <w:ind w:firstLine="709"/>
        <w:jc w:val="both"/>
        <w:rPr>
          <w:color w:val="auto"/>
          <w:u w:val="single"/>
        </w:rPr>
      </w:pPr>
      <w:r>
        <w:rPr>
          <w:color w:val="auto"/>
          <w:u w:val="single"/>
        </w:rPr>
        <w:t>Культурно-досуговая деятельность и спорт</w:t>
      </w:r>
    </w:p>
    <w:p>
      <w:pPr>
        <w:shd w:val="clear"/>
        <w:suppressAutoHyphens/>
        <w:wordWrap/>
        <w:topLinePunct w:val="0"/>
        <w:bidi w:val="0"/>
        <w:snapToGrid/>
        <w:spacing w:after="0" w:line="240" w:lineRule="auto"/>
        <w:ind w:firstLine="709"/>
        <w:jc w:val="both"/>
        <w:rPr>
          <w:color w:val="auto"/>
        </w:rPr>
      </w:pPr>
      <w:r>
        <w:rPr>
          <w:color w:val="auto"/>
        </w:rPr>
        <w:t>Реконструктивные мероприятия как в исторической части поселка, так и на запланированных и выявленных инвестиционных площадках  с этапностью реализации. Размещение объектов обслуживания, таких как гостиничный комплекс с рестораном, частные пансионы и ряд малых гостиниц, кафе.</w:t>
      </w:r>
    </w:p>
    <w:p>
      <w:pPr>
        <w:shd w:val="clear"/>
        <w:suppressAutoHyphens/>
        <w:wordWrap/>
        <w:topLinePunct w:val="0"/>
        <w:bidi w:val="0"/>
        <w:snapToGrid/>
        <w:spacing w:after="0" w:line="240" w:lineRule="auto"/>
        <w:ind w:firstLine="709"/>
        <w:jc w:val="both"/>
        <w:rPr>
          <w:color w:val="auto"/>
        </w:rPr>
      </w:pPr>
      <w:r>
        <w:rPr>
          <w:color w:val="auto"/>
        </w:rPr>
        <w:t>Увеличение фондов центральной районной библиотеки в 1,5 раза.</w:t>
      </w:r>
    </w:p>
    <w:p>
      <w:pPr>
        <w:shd w:val="clear"/>
        <w:suppressAutoHyphens/>
        <w:wordWrap/>
        <w:topLinePunct w:val="0"/>
        <w:bidi w:val="0"/>
        <w:snapToGrid/>
        <w:spacing w:after="0" w:line="240" w:lineRule="auto"/>
        <w:ind w:firstLine="709"/>
        <w:jc w:val="both"/>
        <w:rPr>
          <w:color w:val="auto"/>
        </w:rPr>
      </w:pPr>
      <w:r>
        <w:rPr>
          <w:color w:val="auto"/>
        </w:rPr>
        <w:t>Капитальный ремонт зданий культуры и досуга.</w:t>
      </w:r>
    </w:p>
    <w:p>
      <w:pPr>
        <w:shd w:val="clear"/>
        <w:suppressAutoHyphens/>
        <w:wordWrap/>
        <w:topLinePunct w:val="0"/>
        <w:bidi w:val="0"/>
        <w:snapToGrid/>
        <w:spacing w:after="0" w:line="240" w:lineRule="auto"/>
        <w:ind w:firstLine="709"/>
        <w:jc w:val="both"/>
        <w:rPr>
          <w:color w:val="auto"/>
        </w:rPr>
      </w:pPr>
      <w:r>
        <w:rPr>
          <w:color w:val="auto"/>
        </w:rPr>
        <w:t>Строительство физкультурно-оздоровительного комплекса со спортивным залом и бассейном на территории проектируемой многофункциональной застройки средней этажности в северо-восточной части р.п. Пушкинские Горы.</w:t>
      </w:r>
    </w:p>
    <w:p>
      <w:pPr>
        <w:shd w:val="clear"/>
        <w:suppressAutoHyphens/>
        <w:wordWrap/>
        <w:topLinePunct w:val="0"/>
        <w:bidi w:val="0"/>
        <w:snapToGrid/>
        <w:spacing w:after="0" w:line="240" w:lineRule="auto"/>
        <w:ind w:firstLine="709"/>
        <w:jc w:val="both"/>
        <w:rPr>
          <w:color w:val="auto"/>
        </w:rPr>
      </w:pPr>
      <w:r>
        <w:rPr>
          <w:color w:val="auto"/>
        </w:rPr>
        <w:t>Материально-техническое переоснащение школьных спортзалов.</w:t>
      </w:r>
    </w:p>
    <w:p>
      <w:pPr>
        <w:shd w:val="clear"/>
        <w:suppressAutoHyphens/>
        <w:wordWrap/>
        <w:topLinePunct w:val="0"/>
        <w:bidi w:val="0"/>
        <w:snapToGrid/>
        <w:spacing w:after="0" w:line="240" w:lineRule="auto"/>
        <w:ind w:firstLine="709"/>
        <w:jc w:val="both"/>
        <w:rPr>
          <w:color w:val="auto"/>
        </w:rPr>
      </w:pPr>
      <w:r>
        <w:rPr>
          <w:color w:val="auto"/>
        </w:rPr>
        <w:t xml:space="preserve">Здание кинотеатра не действует и требует капитального ремонта. </w:t>
      </w:r>
    </w:p>
    <w:p>
      <w:pPr>
        <w:shd w:val="clear"/>
        <w:suppressAutoHyphens/>
        <w:wordWrap/>
        <w:topLinePunct w:val="0"/>
        <w:bidi w:val="0"/>
        <w:snapToGrid/>
        <w:spacing w:after="0" w:line="240" w:lineRule="auto"/>
        <w:ind w:firstLine="709"/>
        <w:jc w:val="both"/>
        <w:rPr>
          <w:color w:val="auto"/>
        </w:rPr>
      </w:pPr>
      <w:r>
        <w:rPr>
          <w:color w:val="auto"/>
        </w:rPr>
        <w:t>Увеличение фондов центральной районной библиотеки, расширение ее книгохранилища.</w:t>
      </w:r>
    </w:p>
    <w:p>
      <w:pPr>
        <w:shd w:val="clear"/>
        <w:suppressAutoHyphens/>
        <w:wordWrap/>
        <w:topLinePunct w:val="0"/>
        <w:bidi w:val="0"/>
        <w:snapToGrid/>
        <w:spacing w:after="0" w:line="240" w:lineRule="auto"/>
        <w:ind w:firstLine="709"/>
        <w:jc w:val="both"/>
        <w:rPr>
          <w:color w:val="auto"/>
        </w:rPr>
      </w:pPr>
      <w:r>
        <w:rPr>
          <w:color w:val="auto"/>
        </w:rPr>
        <w:t>Основные направления деятельности по реализации генерального плана должны быть направлены на поддержание существующей базы культурного обслуживания населения в целом и улучшение проведение досуга детей дошкольного и школьного возраста в частности.</w:t>
      </w:r>
    </w:p>
    <w:p>
      <w:pPr>
        <w:shd w:val="clear"/>
        <w:suppressAutoHyphens/>
        <w:wordWrap/>
        <w:topLinePunct w:val="0"/>
        <w:bidi w:val="0"/>
        <w:snapToGrid/>
        <w:spacing w:after="0" w:line="240" w:lineRule="auto"/>
        <w:ind w:firstLine="709"/>
        <w:jc w:val="both"/>
        <w:rPr>
          <w:color w:val="auto"/>
        </w:rPr>
      </w:pPr>
      <w:r>
        <w:rPr>
          <w:color w:val="auto"/>
        </w:rPr>
        <w:t>В сфере торгового и административного обслуживания потребности населения удовлетворяются не полностью. Проектом предлагается развивать данное направление за счёт ежедневного (продовольственного) и периодического (другие виды обслуживания) выезда на места организаций осуществляющих этот род деятельности.</w:t>
      </w:r>
    </w:p>
    <w:p>
      <w:pPr>
        <w:shd w:val="clear"/>
        <w:suppressAutoHyphens/>
        <w:wordWrap/>
        <w:topLinePunct w:val="0"/>
        <w:bidi w:val="0"/>
        <w:snapToGrid/>
        <w:spacing w:after="0" w:line="240" w:lineRule="auto"/>
        <w:ind w:firstLine="709"/>
        <w:jc w:val="both"/>
        <w:rPr>
          <w:color w:val="auto"/>
        </w:rPr>
      </w:pPr>
      <w:r>
        <w:rPr>
          <w:color w:val="auto"/>
          <w:u w:val="single"/>
        </w:rPr>
        <w:t>Проектом рекомендуется</w:t>
      </w:r>
      <w:r>
        <w:rPr>
          <w:color w:val="auto"/>
        </w:rPr>
        <w:t xml:space="preserve"> развивать систему бытового обслуживания на базе индивидуального предпринимательства, что позволит улучшить качество предоставляемых услуг, увеличит налогооблагаемую базу и создаст дополнительные рабочие места.</w:t>
      </w:r>
    </w:p>
    <w:p>
      <w:pPr>
        <w:shd w:val="clear"/>
        <w:suppressAutoHyphens/>
        <w:wordWrap/>
        <w:topLinePunct w:val="0"/>
        <w:bidi w:val="0"/>
        <w:snapToGrid/>
        <w:spacing w:after="0" w:line="240" w:lineRule="auto"/>
        <w:ind w:firstLine="709"/>
        <w:jc w:val="both"/>
        <w:rPr>
          <w:color w:val="auto"/>
        </w:rPr>
      </w:pPr>
      <w:r>
        <w:rPr>
          <w:color w:val="auto"/>
        </w:rPr>
        <w:t>Основные направления деятельности:</w:t>
      </w:r>
    </w:p>
    <w:p>
      <w:pPr>
        <w:shd w:val="clear"/>
        <w:suppressAutoHyphens/>
        <w:wordWrap/>
        <w:topLinePunct w:val="0"/>
        <w:bidi w:val="0"/>
        <w:snapToGrid/>
        <w:spacing w:after="0" w:line="240" w:lineRule="auto"/>
        <w:ind w:firstLine="709"/>
        <w:jc w:val="both"/>
        <w:rPr>
          <w:color w:val="auto"/>
        </w:rPr>
      </w:pPr>
      <w:bookmarkStart w:id="355" w:name="_Hlk1829492"/>
      <w:r>
        <w:rPr>
          <w:color w:val="auto"/>
          <w:u w:val="single"/>
        </w:rPr>
        <w:t>Содействие организациям связи,</w:t>
      </w:r>
      <w:r>
        <w:rPr>
          <w:color w:val="auto"/>
        </w:rPr>
        <w:t xml:space="preserve">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К универсальным услугам связи относятся услуги телефонной связи с использованием таксофонов и услуги по передаче данных и предоставлению доступа к сети «Интернет» с использованием пунктов коллективного доступа.</w:t>
      </w:r>
    </w:p>
    <w:p>
      <w:pPr>
        <w:shd w:val="clear"/>
        <w:suppressAutoHyphens/>
        <w:wordWrap/>
        <w:topLinePunct w:val="0"/>
        <w:bidi w:val="0"/>
        <w:snapToGrid/>
        <w:spacing w:after="0" w:line="240" w:lineRule="auto"/>
        <w:ind w:firstLine="709"/>
        <w:jc w:val="both"/>
        <w:rPr>
          <w:color w:val="auto"/>
        </w:rPr>
      </w:pPr>
      <w:r>
        <w:rPr>
          <w:color w:val="auto"/>
        </w:rPr>
        <w:t>В сфере почтового обслуживания: во-первых, оказывать содействие организациям почтовой связи в размещении на территории поселения объектов почтовой связи. Во-вторых, они способствовать созданию и поддержанию устойчивой работы местных почтовых маршрутов, оказывать содействие операторам почтовой связи в доставке почтовых отправлений в труднодоступные населенные пункты в установленные контрольные сроки. В-третьих, оказывать содействие организациям почтовой связи в размещении почтовых ящиков на территории поселения, контролировать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 В-четвёртых, учитывать необходимость помещений для размещения объектов почтовой связи при планировании развития поселения и реконструкции жилых кварталов и домов.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К универсальным услугам связи относятся услуги телефонной связи с использованием таксофонов и услуги по передаче данных и предоставлению доступа к сети «Интернет» с использованием пунктов коллективного доступа.</w:t>
      </w:r>
    </w:p>
    <w:p>
      <w:pPr>
        <w:shd w:val="clear"/>
        <w:suppressAutoHyphens/>
        <w:wordWrap/>
        <w:topLinePunct w:val="0"/>
        <w:bidi w:val="0"/>
        <w:snapToGrid/>
        <w:spacing w:after="0" w:line="240" w:lineRule="auto"/>
        <w:ind w:firstLine="709"/>
        <w:jc w:val="both"/>
        <w:rPr>
          <w:color w:val="auto"/>
        </w:rPr>
      </w:pPr>
      <w:r>
        <w:rPr>
          <w:color w:val="auto"/>
        </w:rPr>
        <w:t>В сфере почтового обслуживания: во-первых, оказывать содействие организациям почтовой связи в размещении на территории поселения объектов почтовой связи. Во-вторых, они способствовать созданию и поддержанию устойчивой работы местных почтовых маршрутов, оказывать содействие операторам почтовой связи в доставке почтовых отправлений в труднодоступные населенные пункты в установленные контрольные сроки. В-третьих, оказывать содействие организациям почтовой связи в размещении почтовых ящиков на территории поселения, контролировать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 В-четвёртых, учитывать необходимость помещений для размещения объектов почтовой связи при планировании развития поселения и реконструкции жилых кварталов и домов.</w:t>
      </w:r>
    </w:p>
    <w:bookmarkEnd w:id="355"/>
    <w:p>
      <w:pPr>
        <w:shd w:val="clear"/>
        <w:suppressAutoHyphens/>
        <w:wordWrap/>
        <w:topLinePunct w:val="0"/>
        <w:bidi w:val="0"/>
        <w:snapToGrid/>
        <w:spacing w:after="0" w:line="240" w:lineRule="auto"/>
        <w:ind w:firstLine="709"/>
        <w:jc w:val="both"/>
        <w:rPr>
          <w:color w:val="auto"/>
        </w:rPr>
      </w:pPr>
      <w:r>
        <w:rPr>
          <w:color w:val="auto"/>
          <w:u w:val="single"/>
        </w:rPr>
        <w:t>В сфере банковского обслуживания</w:t>
      </w:r>
      <w:r>
        <w:rPr>
          <w:color w:val="auto"/>
        </w:rPr>
        <w:t xml:space="preserve"> полное удовлетворение потребностей населения, возможно при кооперации с почтовыми услугами или за счёт «выездного обслуживания».</w:t>
      </w:r>
    </w:p>
    <w:p>
      <w:pPr>
        <w:shd w:val="clear"/>
        <w:suppressAutoHyphens/>
        <w:wordWrap/>
        <w:topLinePunct w:val="0"/>
        <w:bidi w:val="0"/>
        <w:snapToGrid/>
        <w:spacing w:after="0" w:line="240" w:lineRule="auto"/>
        <w:ind w:firstLine="709"/>
        <w:jc w:val="both"/>
        <w:rPr>
          <w:color w:val="auto"/>
        </w:rPr>
      </w:pPr>
      <w:r>
        <w:rPr>
          <w:color w:val="auto"/>
          <w:u w:val="single"/>
        </w:rPr>
        <w:t>В сфере общественного питания</w:t>
      </w:r>
      <w:r>
        <w:rPr>
          <w:color w:val="auto"/>
        </w:rPr>
        <w:t xml:space="preserve"> проведение мероприятий направленных на создание и улучшение условий для деятельности предприятий и учреждений работающих в сфере общественного питания.</w:t>
      </w:r>
    </w:p>
    <w:p>
      <w:pPr>
        <w:shd w:val="clear"/>
        <w:suppressAutoHyphens/>
        <w:wordWrap/>
        <w:topLinePunct w:val="0"/>
        <w:bidi w:val="0"/>
        <w:snapToGrid/>
        <w:spacing w:after="0" w:line="240" w:lineRule="auto"/>
        <w:ind w:firstLine="709"/>
        <w:jc w:val="both"/>
        <w:rPr>
          <w:color w:val="auto"/>
        </w:rPr>
      </w:pPr>
      <w:r>
        <w:rPr>
          <w:color w:val="auto"/>
          <w:u w:val="single"/>
        </w:rPr>
        <w:t>В сфере торговли</w:t>
      </w:r>
      <w:r>
        <w:rPr>
          <w:color w:val="auto"/>
        </w:rPr>
        <w:t xml:space="preserve"> полное обеспечение населения продовольственными и непродовольственными товарами первой необходимости за счёт «выездной торговли» с близлежащих мест приложения торговли.</w:t>
      </w:r>
    </w:p>
    <w:p>
      <w:pPr>
        <w:shd w:val="clear"/>
        <w:suppressAutoHyphens/>
        <w:wordWrap/>
        <w:topLinePunct w:val="0"/>
        <w:bidi w:val="0"/>
        <w:snapToGrid/>
        <w:spacing w:after="0" w:line="240" w:lineRule="auto"/>
        <w:ind w:firstLine="709"/>
        <w:jc w:val="both"/>
        <w:rPr>
          <w:color w:val="auto"/>
        </w:rPr>
      </w:pPr>
    </w:p>
    <w:p>
      <w:pPr>
        <w:shd w:val="clear"/>
        <w:suppressAutoHyphens/>
        <w:wordWrap/>
        <w:topLinePunct w:val="0"/>
        <w:bidi w:val="0"/>
        <w:snapToGrid/>
        <w:spacing w:after="0" w:line="240" w:lineRule="auto"/>
        <w:ind w:firstLine="709"/>
        <w:jc w:val="both"/>
        <w:rPr>
          <w:color w:val="auto"/>
          <w:u w:val="single"/>
        </w:rPr>
      </w:pPr>
      <w:r>
        <w:rPr>
          <w:color w:val="auto"/>
          <w:u w:val="single"/>
        </w:rPr>
        <w:t>Жилищный фонд</w:t>
      </w:r>
    </w:p>
    <w:p>
      <w:pPr>
        <w:shd w:val="clear"/>
        <w:suppressAutoHyphens/>
        <w:wordWrap/>
        <w:topLinePunct w:val="0"/>
        <w:bidi w:val="0"/>
        <w:snapToGrid/>
        <w:spacing w:after="0" w:line="240" w:lineRule="auto"/>
        <w:ind w:firstLine="709"/>
        <w:jc w:val="both"/>
        <w:rPr>
          <w:color w:val="auto"/>
        </w:rPr>
      </w:pPr>
      <w:r>
        <w:rPr>
          <w:color w:val="auto"/>
        </w:rPr>
        <w:t>Достижение обеспеченности населения жилищным фондом на начало 2037 г. на уровне 36 м</w:t>
      </w:r>
      <w:r>
        <w:rPr>
          <w:color w:val="auto"/>
          <w:vertAlign w:val="superscript"/>
        </w:rPr>
        <w:t>2</w:t>
      </w:r>
      <w:r>
        <w:rPr>
          <w:color w:val="auto"/>
        </w:rPr>
        <w:t xml:space="preserve"> на одного жителя. </w:t>
      </w:r>
    </w:p>
    <w:p>
      <w:pPr>
        <w:shd w:val="clear"/>
        <w:suppressAutoHyphens/>
        <w:wordWrap/>
        <w:topLinePunct w:val="0"/>
        <w:bidi w:val="0"/>
        <w:snapToGrid/>
        <w:spacing w:after="0" w:line="240" w:lineRule="auto"/>
        <w:ind w:firstLine="709"/>
        <w:jc w:val="both"/>
        <w:rPr>
          <w:color w:val="auto"/>
        </w:rPr>
      </w:pPr>
      <w:r>
        <w:rPr>
          <w:color w:val="auto"/>
        </w:rPr>
        <w:t xml:space="preserve">Основными площадками нового жилищного строительства индивидуальной застройки являются: </w:t>
      </w:r>
    </w:p>
    <w:p>
      <w:pPr>
        <w:shd w:val="clear"/>
        <w:suppressAutoHyphens/>
        <w:wordWrap/>
        <w:topLinePunct w:val="0"/>
        <w:bidi w:val="0"/>
        <w:snapToGrid/>
        <w:spacing w:after="0" w:line="240" w:lineRule="auto"/>
        <w:ind w:firstLine="709"/>
        <w:jc w:val="both"/>
        <w:rPr>
          <w:color w:val="auto"/>
        </w:rPr>
      </w:pPr>
      <w:r>
        <w:rPr>
          <w:color w:val="auto"/>
        </w:rPr>
        <w:t>- застройка по ул. Ленина, площадь территории составит 1,3 га;</w:t>
      </w:r>
    </w:p>
    <w:p>
      <w:pPr>
        <w:shd w:val="clear"/>
        <w:suppressAutoHyphens/>
        <w:wordWrap/>
        <w:topLinePunct w:val="0"/>
        <w:bidi w:val="0"/>
        <w:snapToGrid/>
        <w:spacing w:after="0" w:line="240" w:lineRule="auto"/>
        <w:ind w:firstLine="709"/>
        <w:jc w:val="both"/>
        <w:rPr>
          <w:color w:val="auto"/>
        </w:rPr>
      </w:pPr>
      <w:r>
        <w:rPr>
          <w:color w:val="auto"/>
        </w:rPr>
        <w:t>- площадка под</w:t>
      </w:r>
      <w:r>
        <w:rPr>
          <w:bCs/>
          <w:color w:val="auto"/>
        </w:rPr>
        <w:t xml:space="preserve"> индивидуальное строительство выделена в западной части поселка по ул. Льнозаводская, средняя площадь 10 га.</w:t>
      </w:r>
    </w:p>
    <w:p>
      <w:pPr>
        <w:shd w:val="clear"/>
        <w:suppressAutoHyphens/>
        <w:wordWrap/>
        <w:topLinePunct w:val="0"/>
        <w:bidi w:val="0"/>
        <w:snapToGrid/>
        <w:spacing w:after="0" w:line="240" w:lineRule="auto"/>
        <w:ind w:firstLine="709"/>
        <w:jc w:val="both"/>
        <w:rPr>
          <w:color w:val="auto"/>
        </w:rPr>
      </w:pPr>
      <w:r>
        <w:rPr>
          <w:color w:val="auto"/>
        </w:rPr>
        <w:t xml:space="preserve">Необходима реконструкция существующего жилого фонда, модернизация и совершенствование условий проживания населения в поселении. </w:t>
      </w:r>
    </w:p>
    <w:p>
      <w:pPr>
        <w:shd w:val="clear"/>
        <w:suppressAutoHyphens/>
        <w:wordWrap/>
        <w:topLinePunct w:val="0"/>
        <w:bidi w:val="0"/>
        <w:snapToGrid/>
        <w:spacing w:after="0" w:line="240" w:lineRule="auto"/>
        <w:ind w:firstLine="709"/>
        <w:jc w:val="both"/>
        <w:rPr>
          <w:color w:val="auto"/>
        </w:rPr>
      </w:pPr>
      <w:r>
        <w:rPr>
          <w:color w:val="auto"/>
        </w:rPr>
        <w:t xml:space="preserve">Высокие показатели обеспеченности населения площадью жилищного фонда достигают не путем нового строительства, а за счет снижения численности населения. Объемы нового строительства достаточны только для замещения выводимого из эксплуатации ветхого и аварийного фонда. Практически все новое строительство осуществляется населением. </w:t>
      </w:r>
    </w:p>
    <w:p>
      <w:pPr>
        <w:shd w:val="clear"/>
        <w:suppressAutoHyphens/>
        <w:wordWrap/>
        <w:topLinePunct w:val="0"/>
        <w:bidi w:val="0"/>
        <w:snapToGrid/>
        <w:spacing w:after="0" w:line="240" w:lineRule="auto"/>
        <w:ind w:firstLine="709"/>
        <w:jc w:val="both"/>
        <w:rPr>
          <w:color w:val="auto"/>
        </w:rPr>
      </w:pPr>
      <w:r>
        <w:rPr>
          <w:color w:val="auto"/>
        </w:rPr>
        <w:t>На конец расчетного срока ежегодный ввод жилищного фонда в расчете на душу населения должен приближаться к показателю 1 м</w:t>
      </w:r>
      <w:r>
        <w:rPr>
          <w:color w:val="auto"/>
          <w:vertAlign w:val="superscript"/>
        </w:rPr>
        <w:t>2</w:t>
      </w:r>
      <w:r>
        <w:rPr>
          <w:color w:val="auto"/>
        </w:rPr>
        <w:t xml:space="preserve"> на одного жителя. </w:t>
      </w:r>
    </w:p>
    <w:p>
      <w:pPr>
        <w:shd w:val="clear"/>
        <w:suppressAutoHyphens/>
        <w:wordWrap/>
        <w:topLinePunct w:val="0"/>
        <w:bidi w:val="0"/>
        <w:snapToGrid/>
        <w:spacing w:after="0" w:line="240" w:lineRule="auto"/>
        <w:ind w:firstLine="709"/>
        <w:jc w:val="both"/>
        <w:rPr>
          <w:color w:val="auto"/>
          <w:u w:val="single"/>
        </w:rPr>
      </w:pPr>
      <w:bookmarkStart w:id="356" w:name="_Toc214961934"/>
      <w:bookmarkStart w:id="357" w:name="_Toc222058062"/>
      <w:r>
        <w:rPr>
          <w:color w:val="auto"/>
          <w:u w:val="single"/>
        </w:rPr>
        <w:t>Транспортная инфраструктура</w:t>
      </w:r>
      <w:bookmarkEnd w:id="356"/>
      <w:bookmarkEnd w:id="357"/>
    </w:p>
    <w:p>
      <w:pPr>
        <w:shd w:val="clear"/>
        <w:suppressAutoHyphens/>
        <w:wordWrap/>
        <w:topLinePunct w:val="0"/>
        <w:bidi w:val="0"/>
        <w:snapToGrid/>
        <w:spacing w:after="0" w:line="240" w:lineRule="auto"/>
        <w:ind w:firstLine="709"/>
        <w:jc w:val="both"/>
        <w:rPr>
          <w:color w:val="auto"/>
        </w:rPr>
      </w:pPr>
      <w:r>
        <w:rPr>
          <w:color w:val="auto"/>
        </w:rPr>
        <w:t xml:space="preserve">Проектом предлагается уделить особое внимание повышению качества пешеходных путей сообщения, созданию пешеходных пространств и обособленных пространств, зон с приоритетным движением пешеходов. Конкретные решения по планировке пешеходных путей сообщения должны определяться на стадии разработки проектов планировки. </w:t>
      </w:r>
    </w:p>
    <w:p>
      <w:pPr>
        <w:shd w:val="clear"/>
        <w:suppressAutoHyphens/>
        <w:wordWrap/>
        <w:topLinePunct w:val="0"/>
        <w:bidi w:val="0"/>
        <w:snapToGrid/>
        <w:spacing w:after="0" w:line="240" w:lineRule="auto"/>
        <w:ind w:firstLine="709"/>
        <w:jc w:val="both"/>
        <w:rPr>
          <w:color w:val="auto"/>
        </w:rPr>
      </w:pPr>
      <w:r>
        <w:rPr>
          <w:color w:val="auto"/>
        </w:rPr>
        <w:t>Перспективной задачей является создание специализированных велосипедных путей сообщения, ведущих в рекреационные зоны и зоны историко-культурного значения.</w:t>
      </w:r>
    </w:p>
    <w:p>
      <w:pPr>
        <w:shd w:val="clear"/>
        <w:suppressAutoHyphens/>
        <w:wordWrap/>
        <w:topLinePunct w:val="0"/>
        <w:bidi w:val="0"/>
        <w:snapToGrid/>
        <w:spacing w:after="0" w:line="240" w:lineRule="auto"/>
        <w:ind w:firstLine="709"/>
        <w:jc w:val="both"/>
        <w:rPr>
          <w:color w:val="auto"/>
        </w:rPr>
      </w:pPr>
      <w:r>
        <w:rPr>
          <w:color w:val="auto"/>
        </w:rPr>
        <w:t xml:space="preserve">Для улучшения транспортного обслуживания населения проектом предлагается: </w:t>
      </w:r>
    </w:p>
    <w:p>
      <w:pPr>
        <w:shd w:val="clear"/>
        <w:suppressAutoHyphens/>
        <w:wordWrap/>
        <w:topLinePunct w:val="0"/>
        <w:bidi w:val="0"/>
        <w:snapToGrid/>
        <w:spacing w:after="0" w:line="240" w:lineRule="auto"/>
        <w:ind w:firstLine="709"/>
        <w:jc w:val="both"/>
        <w:rPr>
          <w:color w:val="auto"/>
        </w:rPr>
      </w:pPr>
      <w:r>
        <w:rPr>
          <w:color w:val="auto"/>
        </w:rPr>
        <w:t>- модернизация существующего автовокзала;</w:t>
      </w:r>
    </w:p>
    <w:p>
      <w:pPr>
        <w:shd w:val="clear"/>
        <w:suppressAutoHyphens/>
        <w:wordWrap/>
        <w:topLinePunct w:val="0"/>
        <w:bidi w:val="0"/>
        <w:snapToGrid/>
        <w:spacing w:after="0" w:line="240" w:lineRule="auto"/>
        <w:ind w:firstLine="709"/>
        <w:jc w:val="both"/>
        <w:rPr>
          <w:color w:val="auto"/>
        </w:rPr>
      </w:pPr>
      <w:r>
        <w:rPr>
          <w:color w:val="auto"/>
        </w:rPr>
        <w:t xml:space="preserve">- реконструкция улично-дорожной сети дорог, повышение качества проезжих частей, пешеходных путей сообщения, ремонта или нового строительства ливневой канализации и других инженерных сетей, на некоторых улицах расширения проезжей части. </w:t>
      </w:r>
    </w:p>
    <w:p>
      <w:pPr>
        <w:shd w:val="clear"/>
        <w:suppressAutoHyphens/>
        <w:wordWrap/>
        <w:topLinePunct w:val="0"/>
        <w:bidi w:val="0"/>
        <w:snapToGrid/>
        <w:spacing w:after="0" w:line="240" w:lineRule="auto"/>
        <w:ind w:firstLine="709"/>
        <w:jc w:val="both"/>
        <w:rPr>
          <w:color w:val="auto"/>
        </w:rPr>
      </w:pPr>
      <w:r>
        <w:rPr>
          <w:color w:val="auto"/>
        </w:rPr>
        <w:t>В целом поселение обладает значительным потенциалом развития за счет повышения инвестиционной привлекательности участков территории в придорожной зоне (придорожных полосах) магистральных трасс, совершенствования основных межселенных транспортных связей.</w:t>
      </w:r>
    </w:p>
    <w:p>
      <w:pPr>
        <w:shd w:val="clear"/>
        <w:suppressAutoHyphens/>
        <w:wordWrap/>
        <w:topLinePunct w:val="0"/>
        <w:bidi w:val="0"/>
        <w:snapToGrid/>
        <w:spacing w:after="0" w:line="240" w:lineRule="auto"/>
        <w:ind w:firstLine="709"/>
        <w:jc w:val="both"/>
        <w:rPr>
          <w:color w:val="auto"/>
        </w:rPr>
      </w:pPr>
      <w:r>
        <w:rPr>
          <w:color w:val="auto"/>
        </w:rPr>
        <w:t xml:space="preserve">Сеть автобусного пассажирского сообщения охватывает основные селитебные территории поселения. </w:t>
      </w:r>
    </w:p>
    <w:p>
      <w:pPr>
        <w:shd w:val="clear"/>
        <w:suppressAutoHyphens/>
        <w:wordWrap/>
        <w:topLinePunct w:val="0"/>
        <w:bidi w:val="0"/>
        <w:snapToGrid/>
        <w:spacing w:after="0" w:line="240" w:lineRule="auto"/>
        <w:ind w:firstLine="709"/>
        <w:jc w:val="both"/>
        <w:rPr>
          <w:color w:val="auto"/>
        </w:rPr>
      </w:pPr>
      <w:r>
        <w:rPr>
          <w:color w:val="auto"/>
        </w:rPr>
        <w:t xml:space="preserve">Существует проблема отсутствия качественных автодорожных подъездов к некоторым населенным пунктам. Безусловным недостатком сети автодорог является их низкое качество и высокая степень износа покрытия, что непосредственно влияет на качество и скорость сообщения между населенными пунктами. В регулярном автобусном сообщении имеют место значительные интервалы. </w:t>
      </w:r>
    </w:p>
    <w:p>
      <w:pPr>
        <w:shd w:val="clear"/>
        <w:suppressAutoHyphens/>
        <w:wordWrap/>
        <w:topLinePunct w:val="0"/>
        <w:bidi w:val="0"/>
        <w:snapToGrid/>
        <w:spacing w:after="0" w:line="240" w:lineRule="auto"/>
        <w:ind w:firstLine="709"/>
        <w:jc w:val="both"/>
        <w:rPr>
          <w:color w:val="auto"/>
        </w:rPr>
      </w:pPr>
      <w:r>
        <w:rPr>
          <w:color w:val="auto"/>
        </w:rPr>
        <w:t>С целью обеспечения территориальной связанности системы генеральным планом предусматривается создание единой сети автодорог, которая предполагает, в первую очередь, обеспечение кратчайших связей населенных пунктов административным центром и между собой, с другими районами Псковской области, с соседними регионами Центрального федерального округа и соседними странами.</w:t>
      </w:r>
    </w:p>
    <w:p>
      <w:pPr>
        <w:shd w:val="clear"/>
        <w:suppressAutoHyphens/>
        <w:wordWrap/>
        <w:topLinePunct w:val="0"/>
        <w:bidi w:val="0"/>
        <w:snapToGrid/>
        <w:spacing w:after="0" w:line="240" w:lineRule="auto"/>
        <w:ind w:firstLine="709"/>
        <w:jc w:val="both"/>
        <w:rPr>
          <w:color w:val="auto"/>
        </w:rPr>
      </w:pPr>
      <w:r>
        <w:rPr>
          <w:color w:val="auto"/>
        </w:rPr>
        <w:t xml:space="preserve">В соответствии с перспективными направлениями социально-экономического развития и рекреационно-туристского освоения территории Пушкиногорского района, основное развитие должны получить  объекты транспортной инфраструктуры, обеспечивающие доступность наиболее благоприятных для селитебного и хозяйственного использования территорий. </w:t>
      </w:r>
    </w:p>
    <w:p>
      <w:pPr>
        <w:shd w:val="clear"/>
        <w:suppressAutoHyphens/>
        <w:wordWrap/>
        <w:topLinePunct w:val="0"/>
        <w:bidi w:val="0"/>
        <w:snapToGrid/>
        <w:spacing w:after="0" w:line="240" w:lineRule="auto"/>
        <w:ind w:firstLine="709"/>
        <w:jc w:val="both"/>
        <w:rPr>
          <w:color w:val="auto"/>
          <w:u w:val="single"/>
        </w:rPr>
      </w:pPr>
      <w:r>
        <w:rPr>
          <w:color w:val="auto"/>
          <w:u w:val="single"/>
        </w:rPr>
        <w:t>Инженерная инфраструктура</w:t>
      </w:r>
    </w:p>
    <w:p>
      <w:pPr>
        <w:shd w:val="clear"/>
        <w:suppressAutoHyphens/>
        <w:wordWrap/>
        <w:topLinePunct w:val="0"/>
        <w:bidi w:val="0"/>
        <w:snapToGrid/>
        <w:spacing w:after="0" w:line="240" w:lineRule="auto"/>
        <w:ind w:firstLine="709"/>
        <w:jc w:val="both"/>
        <w:rPr>
          <w:color w:val="auto"/>
        </w:rPr>
      </w:pPr>
      <w:r>
        <w:rPr>
          <w:color w:val="auto"/>
        </w:rPr>
        <w:t>Водоснабжение</w:t>
      </w:r>
    </w:p>
    <w:p>
      <w:pPr>
        <w:shd w:val="clear"/>
        <w:suppressAutoHyphens/>
        <w:wordWrap/>
        <w:topLinePunct w:val="0"/>
        <w:bidi w:val="0"/>
        <w:snapToGrid/>
        <w:spacing w:after="0" w:line="240" w:lineRule="auto"/>
        <w:ind w:firstLine="709"/>
        <w:jc w:val="both"/>
        <w:rPr>
          <w:color w:val="auto"/>
        </w:rPr>
      </w:pPr>
      <w:r>
        <w:rPr>
          <w:color w:val="auto"/>
        </w:rPr>
        <w:t xml:space="preserve">Ресурсов поверхностных и подземных вод не достаточно для обеспечения хозяйственно-питьевых и производственных нужд. Для хозяйственно-питьевого водоснабжения необходимо максимально использовать утвержденные запасы подземных вод. </w:t>
      </w:r>
    </w:p>
    <w:p>
      <w:pPr>
        <w:shd w:val="clear"/>
        <w:suppressAutoHyphens/>
        <w:wordWrap/>
        <w:topLinePunct w:val="0"/>
        <w:bidi w:val="0"/>
        <w:snapToGrid/>
        <w:spacing w:after="0" w:line="240" w:lineRule="auto"/>
        <w:ind w:firstLine="709"/>
        <w:jc w:val="both"/>
        <w:rPr>
          <w:color w:val="auto"/>
        </w:rPr>
      </w:pPr>
      <w:r>
        <w:rPr>
          <w:color w:val="auto"/>
        </w:rPr>
        <w:t>На территории предусматривается развитие систем водоснабжения, включая строительство и реконструкцию централизованных систем (водозаборов, водоочистных станций, водоводов, водопроводных сетей), обустройство зон санитарной охраны водозаборов и водопроводных сооружений.</w:t>
      </w:r>
    </w:p>
    <w:p>
      <w:pPr>
        <w:shd w:val="clear"/>
        <w:suppressAutoHyphens/>
        <w:wordWrap/>
        <w:topLinePunct w:val="0"/>
        <w:bidi w:val="0"/>
        <w:snapToGrid/>
        <w:spacing w:after="0" w:line="240" w:lineRule="auto"/>
        <w:ind w:firstLine="709"/>
        <w:jc w:val="both"/>
        <w:rPr>
          <w:color w:val="auto"/>
        </w:rPr>
      </w:pPr>
      <w:r>
        <w:rPr>
          <w:color w:val="auto"/>
        </w:rPr>
        <w:t>Улучшение качества питьевой воды. Снижение концентрации загрязняющих веществ и бакпоказателей на сборе в р.Луговка с ОСК р.п.Пушкинские Горы в соответствии с «Перечнем рыбохозяйственных нормативов»;</w:t>
      </w:r>
    </w:p>
    <w:p>
      <w:pPr>
        <w:shd w:val="clear"/>
        <w:suppressAutoHyphens/>
        <w:wordWrap/>
        <w:topLinePunct w:val="0"/>
        <w:bidi w:val="0"/>
        <w:snapToGrid/>
        <w:spacing w:after="0" w:line="240" w:lineRule="auto"/>
        <w:ind w:firstLine="709"/>
        <w:jc w:val="both"/>
        <w:rPr>
          <w:color w:val="auto"/>
        </w:rPr>
      </w:pPr>
      <w:r>
        <w:rPr>
          <w:color w:val="auto"/>
        </w:rPr>
        <w:t xml:space="preserve">Максимальное использование утвержденных запасов подземных вод для хозяйственно-питьевого водоснабжения населенных пунктов. </w:t>
      </w:r>
    </w:p>
    <w:p>
      <w:pPr>
        <w:shd w:val="clear"/>
        <w:suppressAutoHyphens/>
        <w:wordWrap/>
        <w:topLinePunct w:val="0"/>
        <w:bidi w:val="0"/>
        <w:snapToGrid/>
        <w:spacing w:after="0" w:line="240" w:lineRule="auto"/>
        <w:ind w:firstLine="709"/>
        <w:jc w:val="both"/>
        <w:rPr>
          <w:color w:val="auto"/>
        </w:rPr>
      </w:pPr>
      <w:r>
        <w:rPr>
          <w:color w:val="auto"/>
        </w:rPr>
        <w:t>Обеспечение промышленных предприятий водой на технические нужды из поверхностных источников, с использованием оборотного водоснабжения.</w:t>
      </w:r>
    </w:p>
    <w:p>
      <w:pPr>
        <w:shd w:val="clear"/>
        <w:suppressAutoHyphens/>
        <w:wordWrap/>
        <w:topLinePunct w:val="0"/>
        <w:bidi w:val="0"/>
        <w:snapToGrid/>
        <w:spacing w:after="0" w:line="240" w:lineRule="auto"/>
        <w:ind w:firstLine="709"/>
        <w:jc w:val="both"/>
        <w:rPr>
          <w:color w:val="auto"/>
          <w:u w:val="single"/>
        </w:rPr>
      </w:pPr>
      <w:r>
        <w:rPr>
          <w:color w:val="auto"/>
          <w:u w:val="single"/>
        </w:rPr>
        <w:t>Водоотведение</w:t>
      </w:r>
    </w:p>
    <w:p>
      <w:pPr>
        <w:shd w:val="clear"/>
        <w:suppressAutoHyphens/>
        <w:wordWrap/>
        <w:topLinePunct w:val="0"/>
        <w:bidi w:val="0"/>
        <w:snapToGrid/>
        <w:spacing w:after="0" w:line="240" w:lineRule="auto"/>
        <w:ind w:firstLine="709"/>
        <w:jc w:val="both"/>
        <w:rPr>
          <w:color w:val="auto"/>
        </w:rPr>
      </w:pPr>
      <w:r>
        <w:rPr>
          <w:color w:val="auto"/>
        </w:rPr>
        <w:t xml:space="preserve">К расчетному сроку предусматривается обеспечение населения централизованными и децентрализованными системами канализации. </w:t>
      </w:r>
    </w:p>
    <w:p>
      <w:pPr>
        <w:shd w:val="clear"/>
        <w:tabs>
          <w:tab w:val="left" w:pos="227"/>
        </w:tabs>
        <w:suppressAutoHyphens/>
        <w:wordWrap/>
        <w:topLinePunct w:val="0"/>
        <w:bidi w:val="0"/>
        <w:snapToGrid/>
        <w:spacing w:after="0" w:line="240" w:lineRule="auto"/>
        <w:ind w:firstLine="709"/>
        <w:jc w:val="both"/>
        <w:rPr>
          <w:color w:val="auto"/>
        </w:rPr>
      </w:pPr>
      <w:r>
        <w:rPr>
          <w:color w:val="auto"/>
        </w:rPr>
        <w:t>Строительство и реконструкция биологических и других очистных сооружений, канализационных сетей, намечаемых разрабатываемой региональной программой, позволит существенно улучшить санитарное состояние реки и в значительной степени защитит подземные воды от загрязнения.</w:t>
      </w:r>
    </w:p>
    <w:p>
      <w:pPr>
        <w:shd w:val="clear"/>
        <w:suppressAutoHyphens/>
        <w:wordWrap/>
        <w:topLinePunct w:val="0"/>
        <w:bidi w:val="0"/>
        <w:snapToGrid/>
        <w:spacing w:after="0" w:line="240" w:lineRule="auto"/>
        <w:ind w:firstLine="709"/>
        <w:jc w:val="both"/>
        <w:rPr>
          <w:color w:val="auto"/>
          <w:u w:val="single"/>
        </w:rPr>
      </w:pPr>
      <w:r>
        <w:rPr>
          <w:color w:val="auto"/>
          <w:u w:val="single"/>
        </w:rPr>
        <w:t>Газоснабжение</w:t>
      </w:r>
    </w:p>
    <w:p>
      <w:pPr>
        <w:shd w:val="clear"/>
        <w:suppressAutoHyphens/>
        <w:wordWrap/>
        <w:topLinePunct w:val="0"/>
        <w:bidi w:val="0"/>
        <w:snapToGrid/>
        <w:spacing w:after="0" w:line="240" w:lineRule="auto"/>
        <w:ind w:firstLine="709"/>
        <w:jc w:val="both"/>
        <w:rPr>
          <w:color w:val="auto"/>
        </w:rPr>
      </w:pPr>
      <w:r>
        <w:rPr>
          <w:color w:val="auto"/>
        </w:rPr>
        <w:t>В настоящее время Администрацией области ведется работа с ОАО «Газпром» по включению в инвестиционную программу строительства газопровода-отвода «Бежанцы-Новоржев-Пушкинские Горы.</w:t>
      </w:r>
    </w:p>
    <w:p>
      <w:pPr>
        <w:shd w:val="clear"/>
        <w:suppressAutoHyphens/>
        <w:wordWrap/>
        <w:topLinePunct w:val="0"/>
        <w:bidi w:val="0"/>
        <w:snapToGrid/>
        <w:spacing w:after="0" w:line="240" w:lineRule="auto"/>
        <w:ind w:firstLine="709"/>
        <w:jc w:val="both"/>
        <w:rPr>
          <w:color w:val="auto"/>
        </w:rPr>
      </w:pPr>
      <w:r>
        <w:rPr>
          <w:color w:val="auto"/>
        </w:rPr>
        <w:t>Намечаемые Программой и Генеральным планом мероприятия:</w:t>
      </w:r>
    </w:p>
    <w:p>
      <w:pPr>
        <w:pStyle w:val="397"/>
        <w:shd w:val="clear"/>
        <w:wordWrap/>
        <w:topLinePunct w:val="0"/>
        <w:bidi w:val="0"/>
        <w:snapToGrid/>
        <w:spacing w:line="240" w:lineRule="auto"/>
        <w:rPr>
          <w:color w:val="auto"/>
        </w:rPr>
      </w:pPr>
      <w:r>
        <w:rPr>
          <w:color w:val="auto"/>
        </w:rPr>
        <w:t>строительство газопровода  в р.п. Пушкинские Горы;</w:t>
      </w:r>
    </w:p>
    <w:p>
      <w:pPr>
        <w:pStyle w:val="397"/>
        <w:shd w:val="clear"/>
        <w:wordWrap/>
        <w:topLinePunct w:val="0"/>
        <w:bidi w:val="0"/>
        <w:snapToGrid/>
        <w:spacing w:line="240" w:lineRule="auto"/>
        <w:rPr>
          <w:color w:val="auto"/>
        </w:rPr>
      </w:pPr>
      <w:r>
        <w:rPr>
          <w:color w:val="auto"/>
        </w:rPr>
        <w:t>реконструкция муниципальных и ведомственных котельных с переводом их на газовое топливо (анализ финансовых затрат на теплоснабжение, исходя из ценового соотношения по видам топлива, подтверждает абсолютное превосходство газового топлива над твердым);</w:t>
      </w:r>
    </w:p>
    <w:p>
      <w:pPr>
        <w:pStyle w:val="397"/>
        <w:shd w:val="clear"/>
        <w:wordWrap/>
        <w:topLinePunct w:val="0"/>
        <w:bidi w:val="0"/>
        <w:snapToGrid/>
        <w:spacing w:line="240" w:lineRule="auto"/>
        <w:rPr>
          <w:color w:val="auto"/>
        </w:rPr>
      </w:pPr>
      <w:r>
        <w:rPr>
          <w:color w:val="auto"/>
        </w:rPr>
        <w:t>сокращение применения сжиженного газа по мере перехода на использование природного газа.</w:t>
      </w:r>
    </w:p>
    <w:p>
      <w:pPr>
        <w:shd w:val="clear"/>
        <w:suppressAutoHyphens/>
        <w:wordWrap/>
        <w:topLinePunct w:val="0"/>
        <w:bidi w:val="0"/>
        <w:snapToGrid/>
        <w:spacing w:after="0" w:line="240" w:lineRule="auto"/>
        <w:ind w:firstLine="709"/>
        <w:jc w:val="both"/>
        <w:rPr>
          <w:color w:val="auto"/>
        </w:rPr>
      </w:pPr>
      <w:r>
        <w:rPr>
          <w:color w:val="auto"/>
        </w:rPr>
        <w:t>Реализации Программы позволит существенно повысить качество жизни населения, улучшить экологию, решить как социальные, так и  экономические задачи.</w:t>
      </w:r>
    </w:p>
    <w:p>
      <w:pPr>
        <w:shd w:val="clear"/>
        <w:suppressAutoHyphens/>
        <w:wordWrap/>
        <w:topLinePunct w:val="0"/>
        <w:bidi w:val="0"/>
        <w:snapToGrid/>
        <w:spacing w:after="0" w:line="240" w:lineRule="auto"/>
        <w:ind w:firstLine="709"/>
        <w:jc w:val="both"/>
        <w:rPr>
          <w:color w:val="auto"/>
        </w:rPr>
      </w:pPr>
      <w:r>
        <w:rPr>
          <w:color w:val="auto"/>
        </w:rPr>
        <w:t>С развитием газификации населенного пункта возрастает надёжность теплоснабжения при значительном сокращении затрат на приобретение и использование других видов энергоносителей.</w:t>
      </w:r>
    </w:p>
    <w:p>
      <w:pPr>
        <w:shd w:val="clear"/>
        <w:suppressAutoHyphens/>
        <w:wordWrap/>
        <w:topLinePunct w:val="0"/>
        <w:bidi w:val="0"/>
        <w:snapToGrid/>
        <w:spacing w:after="0" w:line="240" w:lineRule="auto"/>
        <w:ind w:firstLine="709"/>
        <w:jc w:val="both"/>
        <w:rPr>
          <w:color w:val="auto"/>
          <w:u w:val="single"/>
        </w:rPr>
      </w:pPr>
      <w:r>
        <w:rPr>
          <w:color w:val="auto"/>
          <w:u w:val="single"/>
        </w:rPr>
        <w:t>Энергообеспечение</w:t>
      </w:r>
    </w:p>
    <w:p>
      <w:pPr>
        <w:shd w:val="clear"/>
        <w:suppressAutoHyphens/>
        <w:wordWrap/>
        <w:topLinePunct w:val="0"/>
        <w:bidi w:val="0"/>
        <w:snapToGrid/>
        <w:spacing w:after="0" w:line="240" w:lineRule="auto"/>
        <w:ind w:firstLine="709"/>
        <w:jc w:val="both"/>
        <w:rPr>
          <w:color w:val="auto"/>
        </w:rPr>
      </w:pPr>
      <w:r>
        <w:rPr>
          <w:color w:val="auto"/>
        </w:rPr>
        <w:t xml:space="preserve">Модернизация существующих подстанций. </w:t>
      </w:r>
    </w:p>
    <w:p>
      <w:pPr>
        <w:shd w:val="clear"/>
        <w:suppressAutoHyphens/>
        <w:wordWrap/>
        <w:topLinePunct w:val="0"/>
        <w:bidi w:val="0"/>
        <w:snapToGrid/>
        <w:spacing w:after="0" w:line="240" w:lineRule="auto"/>
        <w:ind w:firstLine="709"/>
        <w:jc w:val="both"/>
        <w:rPr>
          <w:color w:val="auto"/>
        </w:rPr>
      </w:pPr>
      <w:r>
        <w:rPr>
          <w:color w:val="auto"/>
        </w:rPr>
        <w:t>Реконструкция существующих и строительство новых сетей 10 кВ и подстанций 10\0,4 кВ.</w:t>
      </w:r>
    </w:p>
    <w:p>
      <w:pPr>
        <w:shd w:val="clear"/>
        <w:suppressAutoHyphens/>
        <w:wordWrap/>
        <w:topLinePunct w:val="0"/>
        <w:bidi w:val="0"/>
        <w:snapToGrid/>
        <w:spacing w:after="0" w:line="240" w:lineRule="auto"/>
        <w:ind w:firstLine="709"/>
        <w:jc w:val="both"/>
        <w:rPr>
          <w:color w:val="auto"/>
        </w:rPr>
      </w:pPr>
      <w:r>
        <w:rPr>
          <w:color w:val="auto"/>
        </w:rPr>
        <w:t xml:space="preserve">В соответствии с запросом на предоставление информации от ОАО «МРСК Северо-Запада» «Псковэнерго» дополнительные сведения по электороснабжению городского поселения </w:t>
      </w:r>
      <w:bookmarkStart w:id="358" w:name="_Hlk1931359"/>
      <w:r>
        <w:rPr>
          <w:color w:val="auto"/>
        </w:rPr>
        <w:t xml:space="preserve">«Пушкиногорье» </w:t>
      </w:r>
      <w:bookmarkEnd w:id="358"/>
      <w:r>
        <w:rPr>
          <w:color w:val="auto"/>
        </w:rPr>
        <w:t>не предоставлены.</w:t>
      </w:r>
    </w:p>
    <w:p>
      <w:pPr>
        <w:shd w:val="clear"/>
        <w:suppressAutoHyphens/>
        <w:wordWrap/>
        <w:topLinePunct w:val="0"/>
        <w:bidi w:val="0"/>
        <w:snapToGrid/>
        <w:spacing w:after="0" w:line="240" w:lineRule="auto"/>
        <w:ind w:firstLine="709"/>
        <w:jc w:val="both"/>
        <w:rPr>
          <w:color w:val="auto"/>
          <w:u w:val="single"/>
        </w:rPr>
      </w:pPr>
      <w:r>
        <w:rPr>
          <w:color w:val="auto"/>
          <w:u w:val="single"/>
        </w:rPr>
        <w:t>Теплоснабжение</w:t>
      </w:r>
    </w:p>
    <w:p>
      <w:pPr>
        <w:shd w:val="clear"/>
        <w:suppressAutoHyphens/>
        <w:wordWrap/>
        <w:topLinePunct w:val="0"/>
        <w:bidi w:val="0"/>
        <w:snapToGrid/>
        <w:spacing w:after="0" w:line="240" w:lineRule="auto"/>
        <w:ind w:firstLine="709"/>
        <w:jc w:val="both"/>
        <w:rPr>
          <w:color w:val="auto"/>
        </w:rPr>
      </w:pPr>
      <w:r>
        <w:rPr>
          <w:color w:val="auto"/>
        </w:rPr>
        <w:t>Перевод котельных учреждений и организаций социально-культурной сферы с энергоносителей - твёрдое топливо и электроэнергия на природный газ.</w:t>
      </w:r>
    </w:p>
    <w:p>
      <w:pPr>
        <w:shd w:val="clear"/>
        <w:suppressAutoHyphens/>
        <w:wordWrap/>
        <w:topLinePunct w:val="0"/>
        <w:bidi w:val="0"/>
        <w:snapToGrid/>
        <w:spacing w:after="0" w:line="240" w:lineRule="auto"/>
        <w:ind w:firstLine="709"/>
        <w:jc w:val="both"/>
        <w:rPr>
          <w:color w:val="auto"/>
        </w:rPr>
      </w:pPr>
      <w:r>
        <w:rPr>
          <w:color w:val="auto"/>
        </w:rPr>
        <w:t>Реконструкция и строительство новых тепловых сетей с применением эффективных изоляционных материалов (пенополиуретана – ППУ по технологии «труба в трубе»).</w:t>
      </w:r>
    </w:p>
    <w:p>
      <w:pPr>
        <w:shd w:val="clear"/>
        <w:suppressAutoHyphens/>
        <w:wordWrap/>
        <w:topLinePunct w:val="0"/>
        <w:bidi w:val="0"/>
        <w:snapToGrid/>
        <w:spacing w:after="0" w:line="240" w:lineRule="auto"/>
        <w:ind w:firstLine="709"/>
        <w:jc w:val="both"/>
        <w:rPr>
          <w:color w:val="auto"/>
        </w:rPr>
      </w:pPr>
      <w:r>
        <w:rPr>
          <w:color w:val="auto"/>
        </w:rPr>
        <w:t>Внедрение энергосберегающих технологий (приборы коммерческого учета тепловой энергии и др.).</w:t>
      </w:r>
    </w:p>
    <w:p>
      <w:pPr>
        <w:shd w:val="clear"/>
        <w:suppressAutoHyphens/>
        <w:wordWrap/>
        <w:topLinePunct w:val="0"/>
        <w:bidi w:val="0"/>
        <w:snapToGrid/>
        <w:spacing w:after="0" w:line="240" w:lineRule="auto"/>
        <w:ind w:firstLine="709"/>
        <w:jc w:val="both"/>
        <w:rPr>
          <w:color w:val="auto"/>
          <w:u w:val="single"/>
        </w:rPr>
      </w:pPr>
      <w:r>
        <w:rPr>
          <w:color w:val="auto"/>
          <w:u w:val="single"/>
        </w:rPr>
        <w:t>Средства связи</w:t>
      </w:r>
    </w:p>
    <w:p>
      <w:pPr>
        <w:shd w:val="clear"/>
        <w:suppressAutoHyphens/>
        <w:wordWrap/>
        <w:topLinePunct w:val="0"/>
        <w:bidi w:val="0"/>
        <w:snapToGrid/>
        <w:spacing w:after="0" w:line="240" w:lineRule="auto"/>
        <w:ind w:firstLine="709"/>
        <w:jc w:val="both"/>
        <w:rPr>
          <w:color w:val="auto"/>
        </w:rPr>
      </w:pPr>
      <w:r>
        <w:rPr>
          <w:color w:val="auto"/>
        </w:rPr>
        <w:t>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w:t>
      </w:r>
    </w:p>
    <w:p>
      <w:pPr>
        <w:shd w:val="clear"/>
        <w:suppressAutoHyphens/>
        <w:wordWrap/>
        <w:topLinePunct w:val="0"/>
        <w:bidi w:val="0"/>
        <w:snapToGrid/>
        <w:spacing w:after="0" w:line="240" w:lineRule="auto"/>
        <w:ind w:firstLine="709"/>
        <w:jc w:val="both"/>
        <w:rPr>
          <w:color w:val="auto"/>
        </w:rPr>
      </w:pPr>
      <w:r>
        <w:rPr>
          <w:color w:val="auto"/>
        </w:rPr>
        <w:t>Развитие сети почтовой связи и расширение новых видов услуг: электронной почты, пунктов Internet для населения на основе автоматизированной сети связи Псковской области.</w:t>
      </w:r>
    </w:p>
    <w:p>
      <w:pPr>
        <w:shd w:val="clear"/>
        <w:suppressAutoHyphens/>
        <w:wordWrap/>
        <w:topLinePunct w:val="0"/>
        <w:bidi w:val="0"/>
        <w:snapToGrid/>
        <w:spacing w:after="0" w:line="240" w:lineRule="auto"/>
        <w:ind w:firstLine="709"/>
        <w:jc w:val="both"/>
        <w:rPr>
          <w:color w:val="auto"/>
        </w:rPr>
      </w:pPr>
      <w:r>
        <w:rPr>
          <w:color w:val="auto"/>
        </w:rPr>
        <w:t>Увеличение количества программ теле- и радиовещания и зон их уверенного приема.</w:t>
      </w:r>
    </w:p>
    <w:p>
      <w:pPr>
        <w:shd w:val="clear"/>
        <w:suppressAutoHyphens/>
        <w:wordWrap/>
        <w:topLinePunct w:val="0"/>
        <w:bidi w:val="0"/>
        <w:snapToGrid/>
        <w:spacing w:after="0" w:line="240" w:lineRule="auto"/>
        <w:ind w:firstLine="709"/>
        <w:jc w:val="both"/>
        <w:rPr>
          <w:color w:val="auto"/>
        </w:rPr>
      </w:pPr>
      <w:r>
        <w:rPr>
          <w:color w:val="auto"/>
        </w:rPr>
        <w:t>Подготовка сети телевизионного вещания к переходу на цифровое вещание, развитие систем кабельного телевидения в населенных пунктах района.</w:t>
      </w:r>
    </w:p>
    <w:p>
      <w:pPr>
        <w:shd w:val="clear"/>
        <w:suppressAutoHyphens/>
        <w:wordWrap/>
        <w:topLinePunct w:val="0"/>
        <w:bidi w:val="0"/>
        <w:snapToGrid/>
        <w:spacing w:after="0" w:line="240" w:lineRule="auto"/>
        <w:ind w:firstLine="709"/>
        <w:jc w:val="both"/>
        <w:rPr>
          <w:color w:val="auto"/>
          <w:u w:val="single"/>
        </w:rPr>
      </w:pPr>
      <w:bookmarkStart w:id="359" w:name="_Toc222058064"/>
      <w:r>
        <w:rPr>
          <w:color w:val="auto"/>
          <w:u w:val="single"/>
        </w:rPr>
        <w:t>Охрана объектов культурного наследия</w:t>
      </w:r>
      <w:bookmarkEnd w:id="359"/>
    </w:p>
    <w:p>
      <w:pPr>
        <w:shd w:val="clear"/>
        <w:suppressAutoHyphens/>
        <w:wordWrap/>
        <w:topLinePunct w:val="0"/>
        <w:bidi w:val="0"/>
        <w:snapToGrid/>
        <w:spacing w:after="0" w:line="240" w:lineRule="auto"/>
        <w:ind w:firstLine="709"/>
        <w:jc w:val="both"/>
        <w:rPr>
          <w:color w:val="auto"/>
        </w:rPr>
      </w:pPr>
      <w:r>
        <w:rPr>
          <w:color w:val="auto"/>
        </w:rPr>
        <w:t>По углублению и расширению исследований</w:t>
      </w:r>
    </w:p>
    <w:p>
      <w:pPr>
        <w:shd w:val="clear"/>
        <w:tabs>
          <w:tab w:val="left" w:pos="227"/>
        </w:tabs>
        <w:suppressAutoHyphens/>
        <w:wordWrap/>
        <w:topLinePunct w:val="0"/>
        <w:bidi w:val="0"/>
        <w:snapToGrid/>
        <w:spacing w:after="0" w:line="240" w:lineRule="auto"/>
        <w:ind w:firstLine="709"/>
        <w:jc w:val="both"/>
        <w:rPr>
          <w:color w:val="auto"/>
        </w:rPr>
      </w:pPr>
      <w:r>
        <w:rPr>
          <w:color w:val="auto"/>
        </w:rPr>
        <w:t>Проведение исследований и дальнейшее выявление объектов культурного наследия всех видов, дообследование территории поселения на предмет выявления памятников археологии.</w:t>
      </w:r>
    </w:p>
    <w:p>
      <w:pPr>
        <w:shd w:val="clear"/>
        <w:tabs>
          <w:tab w:val="left" w:pos="227"/>
        </w:tabs>
        <w:suppressAutoHyphens/>
        <w:wordWrap/>
        <w:topLinePunct w:val="0"/>
        <w:bidi w:val="0"/>
        <w:snapToGrid/>
        <w:spacing w:after="0" w:line="240" w:lineRule="auto"/>
        <w:ind w:firstLine="709"/>
        <w:jc w:val="both"/>
        <w:rPr>
          <w:color w:val="auto"/>
        </w:rPr>
      </w:pPr>
      <w:r>
        <w:rPr>
          <w:color w:val="auto"/>
        </w:rPr>
        <w:t>Составление списков объектов, имеющих признаки объектов культурного наследия, перевод их на основе экспертизы во вновь выявленные объекты и утверждение в качестве памятников истории и культуры.</w:t>
      </w:r>
    </w:p>
    <w:p>
      <w:pPr>
        <w:shd w:val="clear"/>
        <w:tabs>
          <w:tab w:val="left" w:pos="227"/>
        </w:tabs>
        <w:suppressAutoHyphens/>
        <w:wordWrap/>
        <w:topLinePunct w:val="0"/>
        <w:bidi w:val="0"/>
        <w:snapToGrid/>
        <w:spacing w:after="0" w:line="240" w:lineRule="auto"/>
        <w:ind w:firstLine="709"/>
        <w:jc w:val="both"/>
        <w:rPr>
          <w:color w:val="auto"/>
        </w:rPr>
      </w:pPr>
      <w:r>
        <w:rPr>
          <w:color w:val="auto"/>
        </w:rPr>
        <w:t>Составления списков объектов нематериального и устного наследия, потенциальных для взятия под охрану и обеспечение их сохранения.</w:t>
      </w:r>
    </w:p>
    <w:p>
      <w:pPr>
        <w:shd w:val="clear"/>
        <w:suppressAutoHyphens/>
        <w:wordWrap/>
        <w:topLinePunct w:val="0"/>
        <w:bidi w:val="0"/>
        <w:snapToGrid/>
        <w:spacing w:after="0" w:line="240" w:lineRule="auto"/>
        <w:ind w:firstLine="709"/>
        <w:jc w:val="both"/>
        <w:rPr>
          <w:color w:val="auto"/>
        </w:rPr>
      </w:pPr>
      <w:r>
        <w:rPr>
          <w:color w:val="auto"/>
        </w:rPr>
        <w:t>По совершенствованию учета и охранного зонирования</w:t>
      </w:r>
    </w:p>
    <w:p>
      <w:pPr>
        <w:shd w:val="clear"/>
        <w:tabs>
          <w:tab w:val="left" w:pos="227"/>
        </w:tabs>
        <w:suppressAutoHyphens/>
        <w:wordWrap/>
        <w:topLinePunct w:val="0"/>
        <w:bidi w:val="0"/>
        <w:snapToGrid/>
        <w:spacing w:after="0" w:line="240" w:lineRule="auto"/>
        <w:ind w:firstLine="709"/>
        <w:jc w:val="both"/>
        <w:rPr>
          <w:color w:val="auto"/>
        </w:rPr>
      </w:pPr>
      <w:r>
        <w:rPr>
          <w:color w:val="auto"/>
        </w:rPr>
        <w:t>Продолжение работ по установлению границ территорий и предметов охраны объектов культурного наследия, как условия их включения в единый государственный реестр, распространение на их территорию режима использования земель историко-культурного назначения.</w:t>
      </w:r>
    </w:p>
    <w:p>
      <w:pPr>
        <w:shd w:val="clear"/>
        <w:suppressAutoHyphens/>
        <w:wordWrap/>
        <w:topLinePunct w:val="0"/>
        <w:bidi w:val="0"/>
        <w:snapToGrid/>
        <w:spacing w:after="0" w:line="240" w:lineRule="auto"/>
        <w:ind w:firstLine="709"/>
        <w:jc w:val="both"/>
        <w:rPr>
          <w:color w:val="auto"/>
        </w:rPr>
      </w:pPr>
      <w:r>
        <w:rPr>
          <w:color w:val="auto"/>
        </w:rPr>
        <w:t>По сохранению и развитию частей территорий с особым характером и условиями использования наследия</w:t>
      </w:r>
    </w:p>
    <w:p>
      <w:pPr>
        <w:shd w:val="clear"/>
        <w:tabs>
          <w:tab w:val="left" w:pos="227"/>
        </w:tabs>
        <w:suppressAutoHyphens/>
        <w:wordWrap/>
        <w:topLinePunct w:val="0"/>
        <w:bidi w:val="0"/>
        <w:snapToGrid/>
        <w:spacing w:after="0" w:line="240" w:lineRule="auto"/>
        <w:ind w:firstLine="709"/>
        <w:jc w:val="both"/>
        <w:rPr>
          <w:color w:val="auto"/>
        </w:rPr>
      </w:pPr>
      <w:r>
        <w:rPr>
          <w:color w:val="auto"/>
        </w:rPr>
        <w:t>Выделение зон, имеющих особые условия использования территорий из-за повышенной ценности и концентрации в их границах объектов культурного наследия, с их возможной фиксацией, охраной и использованием, как достопримечательных мест.</w:t>
      </w:r>
    </w:p>
    <w:p>
      <w:pPr>
        <w:shd w:val="clear"/>
        <w:tabs>
          <w:tab w:val="left" w:pos="227"/>
        </w:tabs>
        <w:suppressAutoHyphens/>
        <w:wordWrap/>
        <w:topLinePunct w:val="0"/>
        <w:bidi w:val="0"/>
        <w:snapToGrid/>
        <w:spacing w:after="0" w:line="240" w:lineRule="auto"/>
        <w:ind w:firstLine="709"/>
        <w:jc w:val="both"/>
        <w:rPr>
          <w:color w:val="auto"/>
        </w:rPr>
      </w:pPr>
      <w:r>
        <w:rPr>
          <w:color w:val="auto"/>
        </w:rPr>
        <w:t>Разработка и реализация районной программы комплексного развития, сохранения наследия, совершенствования экологического состояния.</w:t>
      </w:r>
    </w:p>
    <w:p>
      <w:pPr>
        <w:shd w:val="clear"/>
        <w:suppressAutoHyphens/>
        <w:wordWrap/>
        <w:topLinePunct w:val="0"/>
        <w:bidi w:val="0"/>
        <w:snapToGrid/>
        <w:spacing w:after="0" w:line="240" w:lineRule="auto"/>
        <w:ind w:firstLine="709"/>
        <w:jc w:val="both"/>
        <w:rPr>
          <w:color w:val="auto"/>
          <w:u w:val="single"/>
        </w:rPr>
      </w:pPr>
      <w:r>
        <w:rPr>
          <w:color w:val="auto"/>
          <w:u w:val="single"/>
        </w:rPr>
        <w:t>Охрана природы и рациональное природопользование</w:t>
      </w:r>
    </w:p>
    <w:p>
      <w:pPr>
        <w:shd w:val="clear"/>
        <w:suppressAutoHyphens/>
        <w:wordWrap/>
        <w:topLinePunct w:val="0"/>
        <w:bidi w:val="0"/>
        <w:snapToGrid/>
        <w:spacing w:after="0" w:line="240" w:lineRule="auto"/>
        <w:ind w:firstLine="709"/>
        <w:jc w:val="both"/>
        <w:rPr>
          <w:color w:val="auto"/>
        </w:rPr>
      </w:pPr>
      <w:r>
        <w:rPr>
          <w:color w:val="auto"/>
        </w:rPr>
        <w:t>По охране атмосферного воздуха</w:t>
      </w:r>
    </w:p>
    <w:p>
      <w:pPr>
        <w:shd w:val="clear"/>
        <w:suppressAutoHyphens/>
        <w:wordWrap/>
        <w:topLinePunct w:val="0"/>
        <w:bidi w:val="0"/>
        <w:snapToGrid/>
        <w:spacing w:after="0" w:line="240" w:lineRule="auto"/>
        <w:ind w:firstLine="709"/>
        <w:jc w:val="both"/>
        <w:rPr>
          <w:color w:val="auto"/>
        </w:rPr>
      </w:pPr>
      <w:r>
        <w:rPr>
          <w:color w:val="auto"/>
        </w:rPr>
        <w:t>Разработка проектов и организация санитарно-защитных зон от действующих промышленных предприятий и кладбищ в соответствии с СанПиН 2.2.1/2.1.1.1200-03 «Санитарно-защитные зоны и санитарная классификация предприятий, сооружений и иных объектов».</w:t>
      </w:r>
    </w:p>
    <w:p>
      <w:pPr>
        <w:shd w:val="clear"/>
        <w:suppressAutoHyphens/>
        <w:wordWrap/>
        <w:topLinePunct w:val="0"/>
        <w:bidi w:val="0"/>
        <w:snapToGrid/>
        <w:spacing w:after="0" w:line="240" w:lineRule="auto"/>
        <w:ind w:firstLine="709"/>
        <w:jc w:val="both"/>
        <w:rPr>
          <w:color w:val="auto"/>
        </w:rPr>
      </w:pPr>
      <w:r>
        <w:rPr>
          <w:color w:val="auto"/>
        </w:rPr>
        <w:t>Озеленение и благоустройство санитарно-защитных зон.</w:t>
      </w:r>
    </w:p>
    <w:p>
      <w:pPr>
        <w:shd w:val="clear"/>
        <w:suppressAutoHyphens/>
        <w:wordWrap/>
        <w:topLinePunct w:val="0"/>
        <w:bidi w:val="0"/>
        <w:snapToGrid/>
        <w:spacing w:after="0" w:line="240" w:lineRule="auto"/>
        <w:ind w:firstLine="709"/>
        <w:jc w:val="both"/>
        <w:rPr>
          <w:color w:val="auto"/>
        </w:rPr>
      </w:pPr>
      <w:r>
        <w:rPr>
          <w:color w:val="auto"/>
        </w:rPr>
        <w:t>По охране водных ресурсов</w:t>
      </w:r>
    </w:p>
    <w:p>
      <w:pPr>
        <w:shd w:val="clear"/>
        <w:suppressAutoHyphens/>
        <w:wordWrap/>
        <w:topLinePunct w:val="0"/>
        <w:bidi w:val="0"/>
        <w:snapToGrid/>
        <w:spacing w:after="0" w:line="240" w:lineRule="auto"/>
        <w:ind w:firstLine="709"/>
        <w:jc w:val="both"/>
        <w:rPr>
          <w:color w:val="auto"/>
        </w:rPr>
      </w:pPr>
      <w:r>
        <w:rPr>
          <w:color w:val="auto"/>
        </w:rPr>
        <w:t>Строительство новых и реконструкция существующих локальных очистных сооружений промышленных предприятий.</w:t>
      </w:r>
    </w:p>
    <w:p>
      <w:pPr>
        <w:shd w:val="clear"/>
        <w:suppressAutoHyphens/>
        <w:wordWrap/>
        <w:topLinePunct w:val="0"/>
        <w:bidi w:val="0"/>
        <w:snapToGrid/>
        <w:spacing w:after="0" w:line="240" w:lineRule="auto"/>
        <w:ind w:firstLine="709"/>
        <w:jc w:val="both"/>
        <w:rPr>
          <w:color w:val="auto"/>
        </w:rPr>
      </w:pPr>
      <w:r>
        <w:rPr>
          <w:color w:val="auto"/>
        </w:rPr>
        <w:t>Проведение реконструкции очистных сооружений.</w:t>
      </w:r>
    </w:p>
    <w:p>
      <w:pPr>
        <w:shd w:val="clear"/>
        <w:tabs>
          <w:tab w:val="left" w:pos="360"/>
        </w:tabs>
        <w:suppressAutoHyphens/>
        <w:wordWrap/>
        <w:topLinePunct w:val="0"/>
        <w:bidi w:val="0"/>
        <w:snapToGrid/>
        <w:spacing w:after="0" w:line="240" w:lineRule="auto"/>
        <w:ind w:firstLine="709"/>
        <w:jc w:val="both"/>
        <w:rPr>
          <w:color w:val="auto"/>
        </w:rPr>
      </w:pPr>
      <w:r>
        <w:rPr>
          <w:color w:val="auto"/>
        </w:rPr>
        <w:t>Установление границ водоохранных зон и прибрежных защитных полос водных объектов.</w:t>
      </w:r>
    </w:p>
    <w:p>
      <w:pPr>
        <w:shd w:val="clear"/>
        <w:tabs>
          <w:tab w:val="left" w:pos="360"/>
        </w:tabs>
        <w:suppressAutoHyphens/>
        <w:wordWrap/>
        <w:topLinePunct w:val="0"/>
        <w:bidi w:val="0"/>
        <w:snapToGrid/>
        <w:spacing w:after="0" w:line="240" w:lineRule="auto"/>
        <w:ind w:firstLine="709"/>
        <w:jc w:val="both"/>
        <w:rPr>
          <w:color w:val="auto"/>
        </w:rPr>
      </w:pPr>
      <w:r>
        <w:rPr>
          <w:color w:val="auto"/>
        </w:rPr>
        <w:t>Разработка проектов и обустройство зон санитарной охраны источников водоснабжения.</w:t>
      </w:r>
    </w:p>
    <w:p>
      <w:pPr>
        <w:shd w:val="clear"/>
        <w:suppressAutoHyphens/>
        <w:wordWrap/>
        <w:topLinePunct w:val="0"/>
        <w:bidi w:val="0"/>
        <w:snapToGrid/>
        <w:spacing w:after="0" w:line="240" w:lineRule="auto"/>
        <w:ind w:firstLine="709"/>
        <w:jc w:val="both"/>
        <w:rPr>
          <w:color w:val="auto"/>
        </w:rPr>
      </w:pPr>
      <w:r>
        <w:rPr>
          <w:color w:val="auto"/>
        </w:rPr>
        <w:t>Проведение мероприятий по снижению водоотведения за счет введения систем оборотного водоснабжения, создания бессточных производств и водосберегающих технологий.</w:t>
      </w:r>
    </w:p>
    <w:p>
      <w:pPr>
        <w:shd w:val="clear"/>
        <w:suppressAutoHyphens/>
        <w:wordWrap/>
        <w:topLinePunct w:val="0"/>
        <w:bidi w:val="0"/>
        <w:snapToGrid/>
        <w:spacing w:after="0" w:line="240" w:lineRule="auto"/>
        <w:ind w:firstLine="709"/>
        <w:jc w:val="both"/>
        <w:rPr>
          <w:color w:val="auto"/>
        </w:rPr>
      </w:pPr>
      <w:r>
        <w:rPr>
          <w:color w:val="auto"/>
        </w:rPr>
        <w:t>Организация лабораторного контроля воды водоемов в местах рекреационного водопользования перед началом и во время купального сезона.</w:t>
      </w:r>
    </w:p>
    <w:p>
      <w:pPr>
        <w:shd w:val="clear"/>
        <w:suppressAutoHyphens/>
        <w:wordWrap/>
        <w:topLinePunct w:val="0"/>
        <w:bidi w:val="0"/>
        <w:snapToGrid/>
        <w:spacing w:after="0" w:line="240" w:lineRule="auto"/>
        <w:ind w:firstLine="709"/>
        <w:jc w:val="both"/>
        <w:rPr>
          <w:color w:val="auto"/>
          <w:u w:val="single"/>
        </w:rPr>
      </w:pPr>
      <w:r>
        <w:rPr>
          <w:color w:val="auto"/>
          <w:u w:val="single"/>
        </w:rPr>
        <w:t>По охране почв и санитарной очистке территории</w:t>
      </w:r>
    </w:p>
    <w:p>
      <w:pPr>
        <w:shd w:val="clear"/>
        <w:tabs>
          <w:tab w:val="left" w:pos="360"/>
        </w:tabs>
        <w:suppressAutoHyphens/>
        <w:wordWrap/>
        <w:topLinePunct w:val="0"/>
        <w:bidi w:val="0"/>
        <w:snapToGrid/>
        <w:spacing w:after="0" w:line="240" w:lineRule="auto"/>
        <w:ind w:firstLine="709"/>
        <w:jc w:val="both"/>
        <w:rPr>
          <w:color w:val="auto"/>
        </w:rPr>
      </w:pPr>
      <w:r>
        <w:rPr>
          <w:color w:val="auto"/>
        </w:rPr>
        <w:t>Разработка предприятиями, являющимися основными загрязнителями окружающей природной среды, планов мероприятий по сокращению образования отходов, организации их переработки или сбыта в качестве вторичного сырья, осуществлению природоохранных мер по снижению уровня воздействия объектов накопления и хранения отходов на окружающую природную среду.</w:t>
      </w:r>
    </w:p>
    <w:p>
      <w:pPr>
        <w:shd w:val="clear"/>
        <w:tabs>
          <w:tab w:val="left" w:pos="360"/>
        </w:tabs>
        <w:suppressAutoHyphens/>
        <w:wordWrap/>
        <w:topLinePunct w:val="0"/>
        <w:bidi w:val="0"/>
        <w:snapToGrid/>
        <w:spacing w:after="0" w:line="240" w:lineRule="auto"/>
        <w:ind w:firstLine="709"/>
        <w:jc w:val="both"/>
        <w:rPr>
          <w:color w:val="auto"/>
        </w:rPr>
      </w:pPr>
      <w:r>
        <w:rPr>
          <w:color w:val="auto"/>
        </w:rPr>
        <w:t>Создание защитных лесополос в пределах земель сельскохозяйственного освоения для предотвращения эрозии почв.</w:t>
      </w:r>
    </w:p>
    <w:p>
      <w:pPr>
        <w:shd w:val="clear"/>
        <w:tabs>
          <w:tab w:val="left" w:pos="360"/>
        </w:tabs>
        <w:suppressAutoHyphens/>
        <w:wordWrap/>
        <w:topLinePunct w:val="0"/>
        <w:bidi w:val="0"/>
        <w:snapToGrid/>
        <w:spacing w:after="0" w:line="240" w:lineRule="auto"/>
        <w:ind w:firstLine="709"/>
        <w:jc w:val="both"/>
        <w:rPr>
          <w:color w:val="auto"/>
        </w:rPr>
      </w:pPr>
      <w:r>
        <w:rPr>
          <w:color w:val="auto"/>
        </w:rPr>
        <w:t>Озеленение оврагов в целях укрепление грунтов и предотвращения их дальнейшего развития.</w:t>
      </w:r>
    </w:p>
    <w:p>
      <w:pPr>
        <w:shd w:val="clear"/>
        <w:suppressAutoHyphens/>
        <w:wordWrap/>
        <w:topLinePunct w:val="0"/>
        <w:bidi w:val="0"/>
        <w:snapToGrid/>
        <w:spacing w:after="0" w:line="240" w:lineRule="auto"/>
        <w:ind w:firstLine="709"/>
        <w:jc w:val="both"/>
        <w:rPr>
          <w:color w:val="auto"/>
        </w:rPr>
      </w:pPr>
      <w:r>
        <w:rPr>
          <w:color w:val="auto"/>
        </w:rPr>
        <w:t>Разработка томов ПДВ для всех предприятий.</w:t>
      </w:r>
    </w:p>
    <w:p>
      <w:pPr>
        <w:shd w:val="clear"/>
        <w:suppressAutoHyphens/>
        <w:wordWrap/>
        <w:topLinePunct w:val="0"/>
        <w:bidi w:val="0"/>
        <w:snapToGrid/>
        <w:spacing w:after="0" w:line="240" w:lineRule="auto"/>
        <w:ind w:firstLine="709"/>
        <w:jc w:val="both"/>
        <w:rPr>
          <w:color w:val="auto"/>
        </w:rPr>
      </w:pPr>
      <w:r>
        <w:rPr>
          <w:color w:val="auto"/>
        </w:rPr>
        <w:t>Разработка проекта и строительство ливневой канализации.</w:t>
      </w:r>
    </w:p>
    <w:p>
      <w:pPr>
        <w:shd w:val="clear"/>
        <w:tabs>
          <w:tab w:val="left" w:pos="360"/>
        </w:tabs>
        <w:suppressAutoHyphens/>
        <w:wordWrap/>
        <w:topLinePunct w:val="0"/>
        <w:bidi w:val="0"/>
        <w:snapToGrid/>
        <w:spacing w:after="0" w:line="240" w:lineRule="auto"/>
        <w:ind w:firstLine="709"/>
        <w:jc w:val="both"/>
        <w:rPr>
          <w:color w:val="auto"/>
        </w:rPr>
      </w:pPr>
      <w:r>
        <w:rPr>
          <w:color w:val="auto"/>
        </w:rPr>
        <w:t>Организация системы селективного сбора отходов от населения.</w:t>
      </w:r>
    </w:p>
    <w:p>
      <w:pPr>
        <w:shd w:val="clear"/>
        <w:tabs>
          <w:tab w:val="left" w:pos="360"/>
        </w:tabs>
        <w:suppressAutoHyphens/>
        <w:wordWrap/>
        <w:topLinePunct w:val="0"/>
        <w:bidi w:val="0"/>
        <w:snapToGrid/>
        <w:spacing w:after="0" w:line="240" w:lineRule="auto"/>
        <w:ind w:firstLine="709"/>
        <w:jc w:val="both"/>
        <w:rPr>
          <w:color w:val="auto"/>
        </w:rPr>
      </w:pPr>
      <w:r>
        <w:rPr>
          <w:color w:val="auto"/>
        </w:rPr>
        <w:t>Осуществление радиационно-гигиенического мониторинга по содержанию радионуклидов в продуктах питания, питьевой воде и сельхозпродукции.</w:t>
      </w:r>
    </w:p>
    <w:p>
      <w:pPr>
        <w:shd w:val="clear"/>
        <w:suppressAutoHyphens/>
        <w:wordWrap/>
        <w:topLinePunct w:val="0"/>
        <w:bidi w:val="0"/>
        <w:snapToGrid/>
        <w:spacing w:after="0" w:line="240" w:lineRule="auto"/>
        <w:ind w:firstLine="709"/>
        <w:jc w:val="both"/>
        <w:rPr>
          <w:color w:val="auto"/>
        </w:rPr>
      </w:pPr>
    </w:p>
    <w:bookmarkEnd w:id="299"/>
    <w:p>
      <w:pPr>
        <w:pStyle w:val="2"/>
        <w:keepLines/>
        <w:pageBreakBefore/>
        <w:numPr>
          <w:ilvl w:val="1"/>
          <w:numId w:val="10"/>
        </w:numPr>
        <w:shd w:val="clear"/>
        <w:suppressAutoHyphens/>
        <w:wordWrap/>
        <w:topLinePunct w:val="0"/>
        <w:bidi w:val="0"/>
        <w:snapToGrid/>
        <w:spacing w:before="0" w:after="0" w:line="240" w:lineRule="auto"/>
        <w:ind w:left="0" w:firstLine="0"/>
        <w:jc w:val="center"/>
        <w:rPr>
          <w:rFonts w:ascii="Times New Roman" w:hAnsi="Times New Roman"/>
          <w:color w:val="auto"/>
        </w:rPr>
      </w:pPr>
      <w:bookmarkStart w:id="360" w:name="_Toc25906"/>
      <w:bookmarkStart w:id="361" w:name="_Toc342472340"/>
      <w:r>
        <w:rPr>
          <w:rFonts w:ascii="Times New Roman" w:hAnsi="Times New Roman"/>
          <w:color w:val="auto"/>
        </w:rPr>
        <w:t>МЕРОПРИЯТИЯ, УТВЕРЖДЕННЫЕ ДОКУМЕНТАМИ ТЕРРИТОРИАЛЬНОГО ПЛАНИРОВАНИЯ</w:t>
      </w:r>
      <w:bookmarkEnd w:id="360"/>
      <w:r>
        <w:rPr>
          <w:rFonts w:ascii="Times New Roman" w:hAnsi="Times New Roman"/>
          <w:color w:val="auto"/>
        </w:rPr>
        <w:t xml:space="preserve"> </w:t>
      </w:r>
      <w:bookmarkEnd w:id="361"/>
    </w:p>
    <w:p>
      <w:pPr>
        <w:shd w:val="clear"/>
        <w:tabs>
          <w:tab w:val="left" w:pos="360"/>
        </w:tabs>
        <w:suppressAutoHyphens/>
        <w:wordWrap/>
        <w:topLinePunct w:val="0"/>
        <w:bidi w:val="0"/>
        <w:snapToGrid/>
        <w:spacing w:after="0" w:line="240" w:lineRule="auto"/>
        <w:ind w:firstLine="709"/>
        <w:jc w:val="both"/>
        <w:rPr>
          <w:color w:val="auto"/>
        </w:rPr>
      </w:pPr>
      <w:r>
        <w:rPr>
          <w:color w:val="auto"/>
        </w:rPr>
        <w:t>Схемой территориального планирования Пушкиногорского района Псковской области запланированы следующие мероприятия, касающиеся городского поселения  «Пушкиногорье»:</w:t>
      </w:r>
    </w:p>
    <w:p>
      <w:pPr>
        <w:pStyle w:val="397"/>
        <w:shd w:val="clear"/>
        <w:wordWrap/>
        <w:topLinePunct w:val="0"/>
        <w:bidi w:val="0"/>
        <w:snapToGrid/>
        <w:spacing w:line="240" w:lineRule="auto"/>
        <w:ind w:left="720" w:leftChars="0" w:hanging="360" w:firstLineChars="0"/>
        <w:rPr>
          <w:color w:val="auto"/>
        </w:rPr>
      </w:pPr>
      <w:r>
        <w:rPr>
          <w:color w:val="auto"/>
        </w:rPr>
        <w:t>все жилые дома р.п. Пушкинские Горы должны быть обеспечены всеми видами благоустройства. В сельской местности инженерные сети должны строиться в опорных пунктах системы сельского расселенияж;</w:t>
      </w:r>
    </w:p>
    <w:p>
      <w:pPr>
        <w:pStyle w:val="397"/>
        <w:shd w:val="clear"/>
        <w:wordWrap/>
        <w:topLinePunct w:val="0"/>
        <w:bidi w:val="0"/>
        <w:snapToGrid/>
        <w:spacing w:line="240" w:lineRule="auto"/>
        <w:ind w:left="720" w:leftChars="0" w:hanging="360" w:firstLineChars="0"/>
        <w:rPr>
          <w:color w:val="auto"/>
        </w:rPr>
      </w:pPr>
      <w:r>
        <w:rPr>
          <w:color w:val="auto"/>
        </w:rPr>
        <w:t>типовое здание МОУ Пушкиногорская средняя общеобразовательная школа им. А.С. Пушкина на 1176 мест: .продолжение капитального ремонта здания и обустройства стадиона;</w:t>
      </w:r>
    </w:p>
    <w:p>
      <w:pPr>
        <w:pStyle w:val="397"/>
        <w:shd w:val="clear"/>
        <w:wordWrap/>
        <w:topLinePunct w:val="0"/>
        <w:bidi w:val="0"/>
        <w:snapToGrid/>
        <w:spacing w:line="240" w:lineRule="auto"/>
        <w:ind w:left="720" w:leftChars="0" w:hanging="360" w:firstLineChars="0"/>
        <w:rPr>
          <w:color w:val="auto"/>
        </w:rPr>
      </w:pPr>
      <w:r>
        <w:rPr>
          <w:color w:val="auto"/>
        </w:rPr>
        <w:t>МОУ Зарецкая средняя общеобразовательная школа - требуется ремонт и создание социокультурного центра. Сейчас совместно с ФАП;</w:t>
      </w:r>
    </w:p>
    <w:p>
      <w:pPr>
        <w:pStyle w:val="397"/>
        <w:shd w:val="clear"/>
        <w:wordWrap/>
        <w:topLinePunct w:val="0"/>
        <w:bidi w:val="0"/>
        <w:snapToGrid/>
        <w:spacing w:line="240" w:lineRule="auto"/>
        <w:ind w:left="720" w:leftChars="0" w:hanging="360" w:firstLineChars="0"/>
        <w:rPr>
          <w:color w:val="auto"/>
        </w:rPr>
      </w:pPr>
      <w:r>
        <w:rPr>
          <w:color w:val="auto"/>
        </w:rPr>
        <w:t>МОУ «Рубиловская основная общеобразовательная школа» - Намечено создание социокультурного комплекса;</w:t>
      </w:r>
    </w:p>
    <w:p>
      <w:pPr>
        <w:pStyle w:val="397"/>
        <w:shd w:val="clear"/>
        <w:wordWrap/>
        <w:topLinePunct w:val="0"/>
        <w:bidi w:val="0"/>
        <w:snapToGrid/>
        <w:spacing w:line="240" w:lineRule="auto"/>
        <w:ind w:left="720" w:leftChars="0" w:hanging="360" w:firstLineChars="0"/>
        <w:rPr>
          <w:color w:val="auto"/>
        </w:rPr>
      </w:pPr>
      <w:r>
        <w:rPr>
          <w:color w:val="auto"/>
        </w:rPr>
        <w:t>МОУ дополнительного образования детей «Дом детского творчества «Созвездие» - 14 объединений по пяти направлениям (спортивно-техническое, спортивное, художественное творчество, культурологическое, информационно-техническое);</w:t>
      </w:r>
    </w:p>
    <w:p>
      <w:pPr>
        <w:pStyle w:val="397"/>
        <w:shd w:val="clear"/>
        <w:wordWrap/>
        <w:topLinePunct w:val="0"/>
        <w:bidi w:val="0"/>
        <w:snapToGrid/>
        <w:spacing w:line="240" w:lineRule="auto"/>
        <w:ind w:left="720" w:leftChars="0" w:hanging="360" w:firstLineChars="0"/>
        <w:rPr>
          <w:color w:val="auto"/>
        </w:rPr>
      </w:pPr>
      <w:r>
        <w:rPr>
          <w:color w:val="auto"/>
        </w:rPr>
        <w:t>МДОУ –«Пушкиногрский детский сад «Сказка» - Требуется ремонт и модернизация</w:t>
      </w:r>
      <w:bookmarkStart w:id="362" w:name="_Hlk1932780"/>
      <w:r>
        <w:rPr>
          <w:color w:val="auto"/>
        </w:rPr>
        <w:t>;</w:t>
      </w:r>
      <w:bookmarkEnd w:id="362"/>
    </w:p>
    <w:p>
      <w:pPr>
        <w:pStyle w:val="397"/>
        <w:shd w:val="clear"/>
        <w:wordWrap/>
        <w:topLinePunct w:val="0"/>
        <w:bidi w:val="0"/>
        <w:snapToGrid/>
        <w:spacing w:line="240" w:lineRule="auto"/>
        <w:ind w:left="720" w:leftChars="0" w:hanging="360" w:firstLineChars="0"/>
        <w:rPr>
          <w:color w:val="auto"/>
        </w:rPr>
      </w:pPr>
      <w:r>
        <w:rPr>
          <w:color w:val="auto"/>
        </w:rPr>
        <w:t>МДОУ ––«Пушкиногрский детский сад «Теремок» - Требуется ремонт и модернизация;</w:t>
      </w:r>
    </w:p>
    <w:p>
      <w:pPr>
        <w:pStyle w:val="397"/>
        <w:shd w:val="clear"/>
        <w:wordWrap/>
        <w:topLinePunct w:val="0"/>
        <w:bidi w:val="0"/>
        <w:snapToGrid/>
        <w:spacing w:line="240" w:lineRule="auto"/>
        <w:ind w:left="720" w:leftChars="0" w:hanging="360" w:firstLineChars="0"/>
        <w:rPr>
          <w:color w:val="auto"/>
        </w:rPr>
      </w:pPr>
      <w:r>
        <w:rPr>
          <w:color w:val="auto"/>
        </w:rPr>
        <w:t>для развития конгрессного туризма планируется строительство при НКЦ гостиницы на 150-200 мест (р.п. Пушкинские Горы).</w:t>
      </w:r>
    </w:p>
    <w:p>
      <w:pPr>
        <w:pStyle w:val="397"/>
        <w:shd w:val="clear"/>
        <w:wordWrap/>
        <w:topLinePunct w:val="0"/>
        <w:bidi w:val="0"/>
        <w:snapToGrid/>
        <w:spacing w:line="240" w:lineRule="auto"/>
        <w:ind w:left="720" w:leftChars="0" w:hanging="360" w:firstLineChars="0"/>
        <w:rPr>
          <w:color w:val="auto"/>
        </w:rPr>
      </w:pPr>
      <w:r>
        <w:rPr>
          <w:color w:val="auto"/>
        </w:rPr>
        <w:t>организация в районе 3,0 тыс. мест туристско-рекреационного назначения, рост общей вместимости предусмотрен в 3 раза, в том числе на I очередь в 1,5 раза.</w:t>
      </w:r>
    </w:p>
    <w:p>
      <w:pPr>
        <w:pStyle w:val="397"/>
        <w:shd w:val="clear"/>
        <w:wordWrap/>
        <w:topLinePunct w:val="0"/>
        <w:bidi w:val="0"/>
        <w:snapToGrid/>
        <w:spacing w:line="240" w:lineRule="auto"/>
        <w:ind w:left="720" w:leftChars="0" w:hanging="360" w:firstLineChars="0"/>
        <w:rPr>
          <w:color w:val="auto"/>
        </w:rPr>
      </w:pPr>
      <w:r>
        <w:rPr>
          <w:color w:val="auto"/>
        </w:rPr>
        <w:t>разработка проекта развития туристско-рекреационной деятельности с программами развития гостиничного бизнеса, общепита, производства сувениров, товаров ремесленного производства, а также разработка новых маршрутов и тематики экскурсий;</w:t>
      </w:r>
    </w:p>
    <w:p>
      <w:pPr>
        <w:pStyle w:val="397"/>
        <w:shd w:val="clear"/>
        <w:wordWrap/>
        <w:topLinePunct w:val="0"/>
        <w:bidi w:val="0"/>
        <w:snapToGrid/>
        <w:spacing w:line="240" w:lineRule="auto"/>
        <w:ind w:left="720" w:leftChars="0" w:hanging="360" w:firstLineChars="0"/>
        <w:rPr>
          <w:color w:val="auto"/>
        </w:rPr>
      </w:pPr>
      <w:r>
        <w:rPr>
          <w:color w:val="auto"/>
        </w:rPr>
        <w:t>развитие культурно-познавательного туризма, который может сочетаться с индустрией развлечений и впечатлений;</w:t>
      </w:r>
    </w:p>
    <w:p>
      <w:pPr>
        <w:pStyle w:val="397"/>
        <w:shd w:val="clear"/>
        <w:wordWrap/>
        <w:topLinePunct w:val="0"/>
        <w:bidi w:val="0"/>
        <w:snapToGrid/>
        <w:spacing w:line="240" w:lineRule="auto"/>
        <w:ind w:left="720" w:leftChars="0" w:hanging="360" w:firstLineChars="0"/>
        <w:rPr>
          <w:color w:val="auto"/>
        </w:rPr>
      </w:pPr>
      <w:r>
        <w:rPr>
          <w:color w:val="auto"/>
        </w:rPr>
        <w:t>развитие водного туризма по р. Великой, культивирования зимних видов спорта, развитие курортного лечения и оздоровления;</w:t>
      </w:r>
    </w:p>
    <w:p>
      <w:pPr>
        <w:pStyle w:val="397"/>
        <w:shd w:val="clear"/>
        <w:wordWrap/>
        <w:topLinePunct w:val="0"/>
        <w:bidi w:val="0"/>
        <w:snapToGrid/>
        <w:spacing w:line="240" w:lineRule="auto"/>
        <w:ind w:left="720" w:leftChars="0" w:hanging="360" w:firstLineChars="0"/>
        <w:rPr>
          <w:color w:val="auto"/>
        </w:rPr>
      </w:pPr>
      <w:r>
        <w:rPr>
          <w:color w:val="auto"/>
        </w:rPr>
        <w:t>организация паломнического туризма в Святогорский монастырь, освещению его просветительской и оздоровительной деятельности;</w:t>
      </w:r>
    </w:p>
    <w:p>
      <w:pPr>
        <w:pStyle w:val="397"/>
        <w:shd w:val="clear"/>
        <w:wordWrap/>
        <w:topLinePunct w:val="0"/>
        <w:bidi w:val="0"/>
        <w:snapToGrid/>
        <w:spacing w:line="240" w:lineRule="auto"/>
        <w:ind w:left="720" w:leftChars="0" w:hanging="360" w:firstLineChars="0"/>
        <w:rPr>
          <w:color w:val="auto"/>
        </w:rPr>
      </w:pPr>
      <w:r>
        <w:rPr>
          <w:color w:val="auto"/>
        </w:rPr>
        <w:t>перевод местных автодорог в категорию автодорог  регионального значения;</w:t>
      </w:r>
    </w:p>
    <w:p>
      <w:pPr>
        <w:pStyle w:val="397"/>
        <w:shd w:val="clear"/>
        <w:wordWrap/>
        <w:topLinePunct w:val="0"/>
        <w:bidi w:val="0"/>
        <w:snapToGrid/>
        <w:spacing w:line="240" w:lineRule="auto"/>
        <w:ind w:left="720" w:leftChars="0" w:hanging="360" w:firstLineChars="0"/>
        <w:rPr>
          <w:color w:val="auto"/>
        </w:rPr>
      </w:pPr>
      <w:r>
        <w:rPr>
          <w:color w:val="auto"/>
        </w:rPr>
        <w:t>от деревни Петровское до автодороги  Носово-.Зимари -Кашино со строительством моста через реку Сороть- 1.3 км;</w:t>
      </w:r>
    </w:p>
    <w:p>
      <w:pPr>
        <w:pStyle w:val="397"/>
        <w:shd w:val="clear"/>
        <w:wordWrap/>
        <w:topLinePunct w:val="0"/>
        <w:bidi w:val="0"/>
        <w:snapToGrid/>
        <w:spacing w:line="240" w:lineRule="auto"/>
        <w:ind w:left="720" w:leftChars="0" w:hanging="360" w:firstLineChars="0"/>
        <w:rPr>
          <w:color w:val="auto"/>
        </w:rPr>
      </w:pPr>
      <w:r>
        <w:rPr>
          <w:color w:val="auto"/>
        </w:rPr>
        <w:t>-от деревни Кашино –до границы района -2.5 км (далее в Новоржевский район до автодороги Новоржев –Остров через Вишлево –Выбор);</w:t>
      </w:r>
    </w:p>
    <w:p>
      <w:pPr>
        <w:pStyle w:val="397"/>
        <w:shd w:val="clear"/>
        <w:wordWrap/>
        <w:topLinePunct w:val="0"/>
        <w:bidi w:val="0"/>
        <w:snapToGrid/>
        <w:spacing w:line="240" w:lineRule="auto"/>
        <w:ind w:left="720" w:leftChars="0" w:hanging="360" w:firstLineChars="0"/>
        <w:rPr>
          <w:color w:val="auto"/>
        </w:rPr>
      </w:pPr>
      <w:r>
        <w:rPr>
          <w:color w:val="auto"/>
        </w:rPr>
        <w:t>-от деревни Вече частично по трассе бывшей железной дороги до границы района – 3.5 км (далее  в Островский район до автодороги Воронцово –Врев; через Голубово  в г. Остров;</w:t>
      </w:r>
    </w:p>
    <w:p>
      <w:pPr>
        <w:pStyle w:val="397"/>
        <w:shd w:val="clear"/>
        <w:wordWrap/>
        <w:topLinePunct w:val="0"/>
        <w:bidi w:val="0"/>
        <w:snapToGrid/>
        <w:spacing w:line="240" w:lineRule="auto"/>
        <w:ind w:left="720" w:leftChars="0" w:hanging="360" w:firstLineChars="0"/>
        <w:rPr>
          <w:color w:val="auto"/>
        </w:rPr>
      </w:pPr>
      <w:r>
        <w:rPr>
          <w:color w:val="auto"/>
        </w:rPr>
        <w:t xml:space="preserve">Проложить новые местные автодороги: </w:t>
      </w:r>
    </w:p>
    <w:p>
      <w:pPr>
        <w:pStyle w:val="397"/>
        <w:shd w:val="clear"/>
        <w:wordWrap/>
        <w:topLinePunct w:val="0"/>
        <w:bidi w:val="0"/>
        <w:snapToGrid/>
        <w:spacing w:line="240" w:lineRule="auto"/>
        <w:ind w:left="1985" w:hanging="284"/>
        <w:rPr>
          <w:color w:val="auto"/>
        </w:rPr>
      </w:pPr>
      <w:r>
        <w:rPr>
          <w:color w:val="auto"/>
        </w:rPr>
        <w:t>Великое Село –Селихново – 4.0 км</w:t>
      </w:r>
    </w:p>
    <w:p>
      <w:pPr>
        <w:pStyle w:val="397"/>
        <w:shd w:val="clear"/>
        <w:wordWrap/>
        <w:topLinePunct w:val="0"/>
        <w:bidi w:val="0"/>
        <w:snapToGrid/>
        <w:spacing w:line="240" w:lineRule="auto"/>
        <w:ind w:left="1985" w:hanging="284"/>
        <w:rPr>
          <w:color w:val="auto"/>
        </w:rPr>
      </w:pPr>
      <w:r>
        <w:rPr>
          <w:color w:val="auto"/>
        </w:rPr>
        <w:t>Синицино – Реутово – 4.0 км</w:t>
      </w:r>
    </w:p>
    <w:p>
      <w:pPr>
        <w:pStyle w:val="397"/>
        <w:shd w:val="clear"/>
        <w:wordWrap/>
        <w:topLinePunct w:val="0"/>
        <w:bidi w:val="0"/>
        <w:snapToGrid/>
        <w:spacing w:line="240" w:lineRule="auto"/>
        <w:ind w:left="1985" w:hanging="284"/>
        <w:rPr>
          <w:color w:val="auto"/>
        </w:rPr>
      </w:pPr>
      <w:r>
        <w:rPr>
          <w:color w:val="auto"/>
        </w:rPr>
        <w:t>Плотниково – Арапово – 3.5 км</w:t>
      </w:r>
    </w:p>
    <w:p>
      <w:pPr>
        <w:pStyle w:val="397"/>
        <w:shd w:val="clear"/>
        <w:wordWrap/>
        <w:topLinePunct w:val="0"/>
        <w:bidi w:val="0"/>
        <w:snapToGrid/>
        <w:spacing w:line="240" w:lineRule="auto"/>
        <w:ind w:left="1985" w:hanging="284"/>
        <w:rPr>
          <w:color w:val="auto"/>
        </w:rPr>
      </w:pPr>
      <w:r>
        <w:rPr>
          <w:color w:val="auto"/>
        </w:rPr>
        <w:t>Арапово - Котьянково – 1.5 км</w:t>
      </w:r>
    </w:p>
    <w:p>
      <w:pPr>
        <w:pStyle w:val="397"/>
        <w:shd w:val="clear"/>
        <w:wordWrap/>
        <w:topLinePunct w:val="0"/>
        <w:bidi w:val="0"/>
        <w:snapToGrid/>
        <w:spacing w:line="240" w:lineRule="auto"/>
        <w:ind w:left="1985" w:hanging="284"/>
        <w:rPr>
          <w:color w:val="auto"/>
        </w:rPr>
      </w:pPr>
      <w:r>
        <w:rPr>
          <w:color w:val="auto"/>
        </w:rPr>
        <w:t>Продолжение а/д Дятлы –Мануйлово до Болотниково – 1.5 км</w:t>
      </w:r>
    </w:p>
    <w:p>
      <w:pPr>
        <w:pStyle w:val="397"/>
        <w:shd w:val="clear"/>
        <w:wordWrap/>
        <w:topLinePunct w:val="0"/>
        <w:bidi w:val="0"/>
        <w:snapToGrid/>
        <w:spacing w:line="240" w:lineRule="auto"/>
        <w:ind w:left="1985" w:hanging="284"/>
        <w:rPr>
          <w:color w:val="auto"/>
        </w:rPr>
      </w:pPr>
      <w:r>
        <w:rPr>
          <w:color w:val="auto"/>
        </w:rPr>
        <w:t>Волхво – Зимари – 4.5 км</w:t>
      </w:r>
    </w:p>
    <w:p>
      <w:pPr>
        <w:pStyle w:val="397"/>
        <w:shd w:val="clear"/>
        <w:wordWrap/>
        <w:topLinePunct w:val="0"/>
        <w:bidi w:val="0"/>
        <w:snapToGrid/>
        <w:spacing w:line="240" w:lineRule="auto"/>
        <w:ind w:left="1985" w:hanging="284"/>
        <w:rPr>
          <w:color w:val="auto"/>
        </w:rPr>
      </w:pPr>
      <w:r>
        <w:rPr>
          <w:color w:val="auto"/>
        </w:rPr>
        <w:t>От Крылово – автодорога -Петровское –Воскресенское – 1.5 км</w:t>
      </w:r>
    </w:p>
    <w:p>
      <w:pPr>
        <w:pStyle w:val="397"/>
        <w:shd w:val="clear"/>
        <w:wordWrap/>
        <w:topLinePunct w:val="0"/>
        <w:bidi w:val="0"/>
        <w:snapToGrid/>
        <w:spacing w:line="240" w:lineRule="auto"/>
        <w:ind w:left="720" w:leftChars="0" w:hanging="360" w:firstLineChars="0"/>
        <w:rPr>
          <w:color w:val="auto"/>
        </w:rPr>
      </w:pPr>
      <w:r>
        <w:rPr>
          <w:color w:val="auto"/>
        </w:rPr>
        <w:t>Строительство , реконструкция или капитальный ремонт автодорог местного значения: с доведением их  параметров до нормативных значений:</w:t>
      </w:r>
    </w:p>
    <w:p>
      <w:pPr>
        <w:pStyle w:val="397"/>
        <w:shd w:val="clear"/>
        <w:wordWrap/>
        <w:topLinePunct w:val="0"/>
        <w:bidi w:val="0"/>
        <w:snapToGrid/>
        <w:spacing w:line="240" w:lineRule="auto"/>
        <w:ind w:left="1985"/>
        <w:rPr>
          <w:color w:val="auto"/>
        </w:rPr>
      </w:pPr>
      <w:r>
        <w:rPr>
          <w:color w:val="auto"/>
        </w:rPr>
        <w:t>Новая Березовка – Тригорское;</w:t>
      </w:r>
    </w:p>
    <w:p>
      <w:pPr>
        <w:pStyle w:val="397"/>
        <w:shd w:val="clear"/>
        <w:wordWrap/>
        <w:topLinePunct w:val="0"/>
        <w:bidi w:val="0"/>
        <w:snapToGrid/>
        <w:spacing w:line="240" w:lineRule="auto"/>
        <w:ind w:left="1985"/>
        <w:rPr>
          <w:color w:val="auto"/>
        </w:rPr>
      </w:pPr>
      <w:r>
        <w:rPr>
          <w:color w:val="auto"/>
        </w:rPr>
        <w:t>Пушкинские Горы – Петровское;</w:t>
      </w:r>
    </w:p>
    <w:p>
      <w:pPr>
        <w:pStyle w:val="397"/>
        <w:shd w:val="clear"/>
        <w:wordWrap/>
        <w:topLinePunct w:val="0"/>
        <w:bidi w:val="0"/>
        <w:snapToGrid/>
        <w:spacing w:line="240" w:lineRule="auto"/>
        <w:ind w:left="1985"/>
        <w:rPr>
          <w:color w:val="auto"/>
        </w:rPr>
      </w:pPr>
      <w:r>
        <w:rPr>
          <w:color w:val="auto"/>
        </w:rPr>
        <w:t>Пушкинские Горы – Носово;</w:t>
      </w:r>
    </w:p>
    <w:p>
      <w:pPr>
        <w:pStyle w:val="397"/>
        <w:shd w:val="clear"/>
        <w:wordWrap/>
        <w:topLinePunct w:val="0"/>
        <w:bidi w:val="0"/>
        <w:snapToGrid/>
        <w:spacing w:line="240" w:lineRule="auto"/>
        <w:ind w:left="1985"/>
        <w:rPr>
          <w:color w:val="auto"/>
        </w:rPr>
      </w:pPr>
      <w:r>
        <w:rPr>
          <w:color w:val="auto"/>
        </w:rPr>
        <w:t>Кокорино –Савкина Горка;</w:t>
      </w:r>
    </w:p>
    <w:p>
      <w:pPr>
        <w:pStyle w:val="397"/>
        <w:shd w:val="clear"/>
        <w:wordWrap/>
        <w:topLinePunct w:val="0"/>
        <w:bidi w:val="0"/>
        <w:snapToGrid/>
        <w:spacing w:line="240" w:lineRule="auto"/>
        <w:ind w:left="1985"/>
        <w:rPr>
          <w:color w:val="auto"/>
        </w:rPr>
      </w:pPr>
      <w:r>
        <w:rPr>
          <w:color w:val="auto"/>
        </w:rPr>
        <w:t>Горелик – Горостели – Синицыно;</w:t>
      </w:r>
    </w:p>
    <w:p>
      <w:pPr>
        <w:pStyle w:val="397"/>
        <w:shd w:val="clear"/>
        <w:wordWrap/>
        <w:topLinePunct w:val="0"/>
        <w:bidi w:val="0"/>
        <w:snapToGrid/>
        <w:spacing w:line="240" w:lineRule="auto"/>
        <w:ind w:left="1985"/>
        <w:rPr>
          <w:color w:val="auto"/>
        </w:rPr>
      </w:pPr>
      <w:r>
        <w:rPr>
          <w:color w:val="auto"/>
        </w:rPr>
        <w:t>Красногордск – Велье;</w:t>
      </w:r>
    </w:p>
    <w:p>
      <w:pPr>
        <w:pStyle w:val="397"/>
        <w:shd w:val="clear"/>
        <w:wordWrap/>
        <w:topLinePunct w:val="0"/>
        <w:bidi w:val="0"/>
        <w:snapToGrid/>
        <w:spacing w:line="240" w:lineRule="auto"/>
        <w:ind w:left="1985"/>
        <w:rPr>
          <w:color w:val="auto"/>
        </w:rPr>
      </w:pPr>
      <w:r>
        <w:rPr>
          <w:color w:val="auto"/>
        </w:rPr>
        <w:t>Носово – Зимари – Кашино;</w:t>
      </w:r>
    </w:p>
    <w:p>
      <w:pPr>
        <w:pStyle w:val="397"/>
        <w:shd w:val="clear"/>
        <w:wordWrap/>
        <w:topLinePunct w:val="0"/>
        <w:bidi w:val="0"/>
        <w:snapToGrid/>
        <w:spacing w:line="240" w:lineRule="auto"/>
        <w:ind w:left="1985"/>
        <w:rPr>
          <w:color w:val="auto"/>
        </w:rPr>
      </w:pPr>
      <w:r>
        <w:rPr>
          <w:color w:val="auto"/>
        </w:rPr>
        <w:t>Носово – Креневка – Вече;</w:t>
      </w:r>
    </w:p>
    <w:p>
      <w:pPr>
        <w:pStyle w:val="397"/>
        <w:shd w:val="clear"/>
        <w:wordWrap/>
        <w:topLinePunct w:val="0"/>
        <w:bidi w:val="0"/>
        <w:snapToGrid/>
        <w:spacing w:line="240" w:lineRule="auto"/>
        <w:ind w:left="1985"/>
        <w:rPr>
          <w:color w:val="auto"/>
        </w:rPr>
      </w:pPr>
      <w:r>
        <w:rPr>
          <w:color w:val="auto"/>
        </w:rPr>
        <w:t>от а/д Пушкинских Горы – Бирюли до д. Крылово;</w:t>
      </w:r>
    </w:p>
    <w:p>
      <w:pPr>
        <w:pStyle w:val="397"/>
        <w:shd w:val="clear"/>
        <w:wordWrap/>
        <w:topLinePunct w:val="0"/>
        <w:bidi w:val="0"/>
        <w:snapToGrid/>
        <w:spacing w:line="240" w:lineRule="auto"/>
        <w:ind w:left="1985"/>
        <w:rPr>
          <w:color w:val="auto"/>
        </w:rPr>
      </w:pPr>
      <w:r>
        <w:rPr>
          <w:color w:val="auto"/>
        </w:rPr>
        <w:t>Подкрестье – Гарино;</w:t>
      </w:r>
    </w:p>
    <w:p>
      <w:pPr>
        <w:pStyle w:val="397"/>
        <w:shd w:val="clear"/>
        <w:wordWrap/>
        <w:topLinePunct w:val="0"/>
        <w:bidi w:val="0"/>
        <w:snapToGrid/>
        <w:spacing w:line="240" w:lineRule="auto"/>
        <w:ind w:left="1985"/>
        <w:rPr>
          <w:color w:val="auto"/>
        </w:rPr>
      </w:pPr>
      <w:r>
        <w:rPr>
          <w:color w:val="auto"/>
        </w:rPr>
        <w:t>Поляне – Острие – Позолотино;</w:t>
      </w:r>
    </w:p>
    <w:p>
      <w:pPr>
        <w:pStyle w:val="397"/>
        <w:shd w:val="clear"/>
        <w:wordWrap/>
        <w:topLinePunct w:val="0"/>
        <w:bidi w:val="0"/>
        <w:snapToGrid/>
        <w:spacing w:line="240" w:lineRule="auto"/>
        <w:ind w:left="1985"/>
        <w:rPr>
          <w:color w:val="auto"/>
        </w:rPr>
      </w:pPr>
      <w:r>
        <w:rPr>
          <w:color w:val="auto"/>
        </w:rPr>
        <w:t>Пушкинские Горы – Арапово – Волочек;</w:t>
      </w:r>
    </w:p>
    <w:p>
      <w:pPr>
        <w:pStyle w:val="397"/>
        <w:shd w:val="clear"/>
        <w:wordWrap/>
        <w:topLinePunct w:val="0"/>
        <w:bidi w:val="0"/>
        <w:snapToGrid/>
        <w:spacing w:line="240" w:lineRule="auto"/>
        <w:ind w:left="1985"/>
        <w:rPr>
          <w:color w:val="auto"/>
        </w:rPr>
      </w:pPr>
      <w:r>
        <w:rPr>
          <w:color w:val="auto"/>
        </w:rPr>
        <w:t>Пушкинские Горы – Бирюли;</w:t>
      </w:r>
    </w:p>
    <w:p>
      <w:pPr>
        <w:pStyle w:val="397"/>
        <w:shd w:val="clear"/>
        <w:wordWrap/>
        <w:topLinePunct w:val="0"/>
        <w:bidi w:val="0"/>
        <w:snapToGrid/>
        <w:spacing w:line="240" w:lineRule="auto"/>
        <w:ind w:left="1985"/>
        <w:rPr>
          <w:color w:val="auto"/>
        </w:rPr>
      </w:pPr>
      <w:r>
        <w:rPr>
          <w:color w:val="auto"/>
        </w:rPr>
        <w:t>Пушкинские Горы – Рождество – Велье;</w:t>
      </w:r>
    </w:p>
    <w:p>
      <w:pPr>
        <w:pStyle w:val="397"/>
        <w:shd w:val="clear"/>
        <w:wordWrap/>
        <w:topLinePunct w:val="0"/>
        <w:bidi w:val="0"/>
        <w:snapToGrid/>
        <w:spacing w:line="240" w:lineRule="auto"/>
        <w:ind w:left="1985"/>
        <w:rPr>
          <w:color w:val="auto"/>
        </w:rPr>
      </w:pPr>
      <w:r>
        <w:rPr>
          <w:color w:val="auto"/>
        </w:rPr>
        <w:t>Селихново – Васильевское.</w:t>
      </w:r>
    </w:p>
    <w:p>
      <w:pPr>
        <w:pStyle w:val="397"/>
        <w:shd w:val="clear"/>
        <w:wordWrap/>
        <w:topLinePunct w:val="0"/>
        <w:bidi w:val="0"/>
        <w:snapToGrid/>
        <w:spacing w:line="240" w:lineRule="auto"/>
        <w:rPr>
          <w:color w:val="auto"/>
        </w:rPr>
      </w:pPr>
      <w:bookmarkStart w:id="363" w:name="_Hlk1933511"/>
      <w:r>
        <w:rPr>
          <w:color w:val="auto"/>
        </w:rPr>
        <w:t>строительство  станций техобслуживания  легковых  автомобилей в р.п. Пушкинские Горы;</w:t>
      </w:r>
    </w:p>
    <w:bookmarkEnd w:id="363"/>
    <w:p>
      <w:pPr>
        <w:pStyle w:val="397"/>
        <w:shd w:val="clear"/>
        <w:wordWrap/>
        <w:topLinePunct w:val="0"/>
        <w:bidi w:val="0"/>
        <w:snapToGrid/>
        <w:spacing w:line="240" w:lineRule="auto"/>
        <w:rPr>
          <w:color w:val="auto"/>
        </w:rPr>
      </w:pPr>
      <w:r>
        <w:rPr>
          <w:color w:val="auto"/>
        </w:rPr>
        <w:t>строительство  станций техобслуживания  легковых  автомобилей в деревне Новгородка, деревнях Поляне  и Исса;</w:t>
      </w:r>
    </w:p>
    <w:p>
      <w:pPr>
        <w:pStyle w:val="397"/>
        <w:shd w:val="clear"/>
        <w:wordWrap/>
        <w:topLinePunct w:val="0"/>
        <w:bidi w:val="0"/>
        <w:snapToGrid/>
        <w:spacing w:line="240" w:lineRule="auto"/>
        <w:rPr>
          <w:color w:val="auto"/>
        </w:rPr>
      </w:pPr>
      <w:bookmarkStart w:id="364" w:name="_Hlk1933601"/>
      <w:r>
        <w:rPr>
          <w:color w:val="auto"/>
        </w:rPr>
        <w:t>строительство автозаправочных станций легковых автомобилей в деревнях Поляне и Исса;</w:t>
      </w:r>
    </w:p>
    <w:bookmarkEnd w:id="364"/>
    <w:p>
      <w:pPr>
        <w:pStyle w:val="397"/>
        <w:shd w:val="clear"/>
        <w:wordWrap/>
        <w:topLinePunct w:val="0"/>
        <w:bidi w:val="0"/>
        <w:snapToGrid/>
        <w:spacing w:line="240" w:lineRule="auto"/>
        <w:rPr>
          <w:color w:val="auto"/>
        </w:rPr>
      </w:pPr>
      <w:r>
        <w:rPr>
          <w:color w:val="auto"/>
        </w:rPr>
        <w:t>строительство автозаправочных станций легковых автомобилей в в деревнях Велье, Блажи, .Сермолы;</w:t>
      </w:r>
    </w:p>
    <w:p>
      <w:pPr>
        <w:pStyle w:val="397"/>
        <w:shd w:val="clear"/>
        <w:wordWrap/>
        <w:topLinePunct w:val="0"/>
        <w:bidi w:val="0"/>
        <w:snapToGrid/>
        <w:spacing w:line="240" w:lineRule="auto"/>
        <w:rPr>
          <w:color w:val="auto"/>
        </w:rPr>
      </w:pPr>
      <w:r>
        <w:rPr>
          <w:color w:val="auto"/>
        </w:rPr>
        <w:t>строительство и реконструкцию воздушных и кабельных линий электропередач;</w:t>
      </w:r>
    </w:p>
    <w:p>
      <w:pPr>
        <w:pStyle w:val="397"/>
        <w:shd w:val="clear"/>
        <w:wordWrap/>
        <w:topLinePunct w:val="0"/>
        <w:bidi w:val="0"/>
        <w:snapToGrid/>
        <w:spacing w:line="240" w:lineRule="auto"/>
        <w:rPr>
          <w:color w:val="auto"/>
        </w:rPr>
      </w:pPr>
      <w:r>
        <w:rPr>
          <w:color w:val="auto"/>
        </w:rPr>
        <w:t>развитие системы сотовой радиотелефонной связи путем увеличения площади покрытия  территории района сотовой связью;</w:t>
      </w:r>
    </w:p>
    <w:p>
      <w:pPr>
        <w:pStyle w:val="397"/>
        <w:shd w:val="clear"/>
        <w:wordWrap/>
        <w:topLinePunct w:val="0"/>
        <w:bidi w:val="0"/>
        <w:snapToGrid/>
        <w:spacing w:line="240" w:lineRule="auto"/>
        <w:rPr>
          <w:color w:val="auto"/>
        </w:rPr>
      </w:pPr>
      <w:bookmarkStart w:id="365" w:name="_Hlk1933803"/>
      <w:r>
        <w:rPr>
          <w:color w:val="auto"/>
        </w:rPr>
        <w:t>закольцевать систему теплоснабжения п.г.т. Пушкиногорье за счет сооружения внутриквартальных перемычек, которые будут использоваться в качестве распределительных сетей</w:t>
      </w:r>
      <w:bookmarkEnd w:id="365"/>
      <w:r>
        <w:rPr>
          <w:color w:val="auto"/>
        </w:rPr>
        <w:t>;</w:t>
      </w:r>
    </w:p>
    <w:p>
      <w:pPr>
        <w:pStyle w:val="397"/>
        <w:shd w:val="clear"/>
        <w:wordWrap/>
        <w:topLinePunct w:val="0"/>
        <w:bidi w:val="0"/>
        <w:snapToGrid/>
        <w:spacing w:line="240" w:lineRule="auto"/>
        <w:rPr>
          <w:color w:val="auto"/>
        </w:rPr>
      </w:pPr>
      <w:r>
        <w:rPr>
          <w:color w:val="auto"/>
        </w:rPr>
        <w:t>строительство блочно модульных котельных на фрезерном торфе мощностью 0,5 МВт;</w:t>
      </w:r>
    </w:p>
    <w:p>
      <w:pPr>
        <w:pStyle w:val="397"/>
        <w:shd w:val="clear"/>
        <w:wordWrap/>
        <w:topLinePunct w:val="0"/>
        <w:bidi w:val="0"/>
        <w:snapToGrid/>
        <w:spacing w:line="240" w:lineRule="auto"/>
        <w:ind w:left="1701" w:hanging="283"/>
        <w:rPr>
          <w:color w:val="auto"/>
        </w:rPr>
      </w:pPr>
      <w:r>
        <w:rPr>
          <w:color w:val="auto"/>
        </w:rPr>
        <w:t>котельная бани,ул. Садовая, 3;</w:t>
      </w:r>
    </w:p>
    <w:p>
      <w:pPr>
        <w:pStyle w:val="397"/>
        <w:shd w:val="clear"/>
        <w:wordWrap/>
        <w:topLinePunct w:val="0"/>
        <w:bidi w:val="0"/>
        <w:snapToGrid/>
        <w:spacing w:line="240" w:lineRule="auto"/>
        <w:ind w:left="1701" w:hanging="283"/>
        <w:rPr>
          <w:color w:val="auto"/>
        </w:rPr>
      </w:pPr>
      <w:r>
        <w:rPr>
          <w:color w:val="auto"/>
        </w:rPr>
        <w:t>котельная ул.Пушкинская, 12;</w:t>
      </w:r>
    </w:p>
    <w:p>
      <w:pPr>
        <w:pStyle w:val="397"/>
        <w:shd w:val="clear"/>
        <w:wordWrap/>
        <w:topLinePunct w:val="0"/>
        <w:bidi w:val="0"/>
        <w:snapToGrid/>
        <w:spacing w:line="240" w:lineRule="auto"/>
        <w:ind w:left="1701" w:hanging="283"/>
        <w:rPr>
          <w:color w:val="auto"/>
        </w:rPr>
      </w:pPr>
      <w:r>
        <w:rPr>
          <w:color w:val="auto"/>
        </w:rPr>
        <w:t>котельная д. Подкрестье,Пушкиногорье;</w:t>
      </w:r>
    </w:p>
    <w:p>
      <w:pPr>
        <w:pStyle w:val="397"/>
        <w:shd w:val="clear"/>
        <w:wordWrap/>
        <w:topLinePunct w:val="0"/>
        <w:bidi w:val="0"/>
        <w:snapToGrid/>
        <w:spacing w:line="240" w:lineRule="auto"/>
        <w:ind w:left="1701" w:hanging="283"/>
        <w:rPr>
          <w:color w:val="auto"/>
        </w:rPr>
      </w:pPr>
      <w:r>
        <w:rPr>
          <w:color w:val="auto"/>
        </w:rPr>
        <w:t>котельная д. Носово, Пушкиногорье</w:t>
      </w:r>
    </w:p>
    <w:p>
      <w:pPr>
        <w:pStyle w:val="397"/>
        <w:shd w:val="clear"/>
        <w:wordWrap/>
        <w:topLinePunct w:val="0"/>
        <w:bidi w:val="0"/>
        <w:snapToGrid/>
        <w:spacing w:line="240" w:lineRule="auto"/>
        <w:rPr>
          <w:color w:val="auto"/>
        </w:rPr>
      </w:pPr>
      <w:r>
        <w:rPr>
          <w:color w:val="auto"/>
        </w:rPr>
        <w:t>проектирование новых источников тепла малой мощности на местных видах топлива (торф, дрова) в районах развития туристско-рекреационных зон (д.д. Селихново и Крылово), и сельского хозяйства (д. Кашино) ;</w:t>
      </w:r>
    </w:p>
    <w:p>
      <w:pPr>
        <w:pStyle w:val="397"/>
        <w:shd w:val="clear"/>
        <w:wordWrap/>
        <w:topLinePunct w:val="0"/>
        <w:bidi w:val="0"/>
        <w:snapToGrid/>
        <w:spacing w:line="240" w:lineRule="auto"/>
        <w:rPr>
          <w:color w:val="auto"/>
        </w:rPr>
      </w:pPr>
      <w:r>
        <w:rPr>
          <w:color w:val="auto"/>
        </w:rPr>
        <w:t>реконструкция систем водоснабжения с целью увеличения подачи воды на хозяйственно-питьевые нужды, что в свою очередь будет связано с ростом комфортности жилой застройки;</w:t>
      </w:r>
    </w:p>
    <w:p>
      <w:pPr>
        <w:pStyle w:val="397"/>
        <w:shd w:val="clear"/>
        <w:wordWrap/>
        <w:topLinePunct w:val="0"/>
        <w:bidi w:val="0"/>
        <w:snapToGrid/>
        <w:spacing w:line="240" w:lineRule="auto"/>
        <w:rPr>
          <w:color w:val="auto"/>
        </w:rPr>
      </w:pPr>
      <w:r>
        <w:rPr>
          <w:color w:val="auto"/>
        </w:rPr>
        <w:t>обеспечение централизованным водоснабжением должного качества наиболее крупные населенные пункты (более 100 человек):</w:t>
      </w:r>
    </w:p>
    <w:p>
      <w:pPr>
        <w:pStyle w:val="397"/>
        <w:shd w:val="clear"/>
        <w:wordWrap/>
        <w:topLinePunct w:val="0"/>
        <w:bidi w:val="0"/>
        <w:snapToGrid/>
        <w:spacing w:line="240" w:lineRule="auto"/>
        <w:ind w:left="1701" w:hanging="283"/>
        <w:rPr>
          <w:color w:val="auto"/>
        </w:rPr>
      </w:pPr>
      <w:r>
        <w:rPr>
          <w:color w:val="auto"/>
        </w:rPr>
        <w:t xml:space="preserve">пгт Пушкинские Горы; </w:t>
      </w:r>
    </w:p>
    <w:p>
      <w:pPr>
        <w:pStyle w:val="397"/>
        <w:shd w:val="clear"/>
        <w:wordWrap/>
        <w:topLinePunct w:val="0"/>
        <w:bidi w:val="0"/>
        <w:snapToGrid/>
        <w:spacing w:line="240" w:lineRule="auto"/>
        <w:ind w:left="1701" w:hanging="283"/>
        <w:rPr>
          <w:color w:val="auto"/>
        </w:rPr>
      </w:pPr>
      <w:r>
        <w:rPr>
          <w:color w:val="auto"/>
        </w:rPr>
        <w:t>МО «Пушкиногорье»: д. Астахново, д. Блажи, д. Гарино, д. Козляки, д. Кокорино, д. Кошкино, д. Носово, д. Подкрестье, д. Загоски, д. Крылово, д. Колоканово, д. Селихново;</w:t>
      </w:r>
    </w:p>
    <w:p>
      <w:pPr>
        <w:pStyle w:val="397"/>
        <w:shd w:val="clear"/>
        <w:wordWrap/>
        <w:topLinePunct w:val="0"/>
        <w:bidi w:val="0"/>
        <w:snapToGrid/>
        <w:spacing w:line="240" w:lineRule="auto"/>
        <w:rPr>
          <w:color w:val="auto"/>
        </w:rPr>
      </w:pPr>
      <w:r>
        <w:rPr>
          <w:color w:val="auto"/>
        </w:rPr>
        <w:t>обеспечение централизованным водоснабжением населенные пункты численностью преимущественно более 30 человек;</w:t>
      </w:r>
    </w:p>
    <w:p>
      <w:pPr>
        <w:pStyle w:val="397"/>
        <w:shd w:val="clear"/>
        <w:wordWrap/>
        <w:topLinePunct w:val="0"/>
        <w:bidi w:val="0"/>
        <w:snapToGrid/>
        <w:spacing w:line="240" w:lineRule="auto"/>
        <w:rPr>
          <w:color w:val="auto"/>
        </w:rPr>
      </w:pPr>
      <w:r>
        <w:rPr>
          <w:color w:val="auto"/>
        </w:rPr>
        <w:t>МО «Пушкиногорье»: д. Дедовцы, д. Зимари, д. Паренцево, д. Рытица, д. Шаробыки;</w:t>
      </w:r>
    </w:p>
    <w:p>
      <w:pPr>
        <w:pStyle w:val="397"/>
        <w:shd w:val="clear"/>
        <w:wordWrap/>
        <w:topLinePunct w:val="0"/>
        <w:bidi w:val="0"/>
        <w:snapToGrid/>
        <w:spacing w:line="240" w:lineRule="auto"/>
        <w:rPr>
          <w:color w:val="auto"/>
        </w:rPr>
      </w:pPr>
      <w:r>
        <w:rPr>
          <w:color w:val="auto"/>
        </w:rPr>
        <w:t>обеспечение централизованным водоотведением  со строительством канализационных очистных сооружений и реконструкцией имеющихся наиболее крупные населенные пункты (более 100 человек):</w:t>
      </w:r>
    </w:p>
    <w:p>
      <w:pPr>
        <w:pStyle w:val="397"/>
        <w:shd w:val="clear"/>
        <w:wordWrap/>
        <w:topLinePunct w:val="0"/>
        <w:bidi w:val="0"/>
        <w:snapToGrid/>
        <w:spacing w:line="240" w:lineRule="auto"/>
        <w:ind w:left="1701" w:hanging="283"/>
        <w:rPr>
          <w:color w:val="auto"/>
        </w:rPr>
      </w:pPr>
      <w:r>
        <w:rPr>
          <w:color w:val="auto"/>
        </w:rPr>
        <w:t xml:space="preserve">пгт Пушкинские Горы; </w:t>
      </w:r>
    </w:p>
    <w:p>
      <w:pPr>
        <w:pStyle w:val="397"/>
        <w:shd w:val="clear"/>
        <w:wordWrap/>
        <w:topLinePunct w:val="0"/>
        <w:bidi w:val="0"/>
        <w:snapToGrid/>
        <w:spacing w:line="240" w:lineRule="auto"/>
        <w:ind w:left="1701" w:hanging="283"/>
        <w:rPr>
          <w:color w:val="auto"/>
        </w:rPr>
      </w:pPr>
      <w:r>
        <w:rPr>
          <w:color w:val="auto"/>
        </w:rPr>
        <w:t>МО «Пушкиногорье»: д. Астахново, д. Блажи, д. Гарино, д. Козляки, д. Кокорино, д. Кошкино, д. Носово, д. Подкрестье, д. Загоски, д. Крылово, д. Колоканово, д. Селихново;</w:t>
      </w:r>
    </w:p>
    <w:p>
      <w:pPr>
        <w:pStyle w:val="397"/>
        <w:shd w:val="clear"/>
        <w:wordWrap/>
        <w:topLinePunct w:val="0"/>
        <w:bidi w:val="0"/>
        <w:snapToGrid/>
        <w:spacing w:line="240" w:lineRule="auto"/>
        <w:rPr>
          <w:color w:val="auto"/>
        </w:rPr>
      </w:pPr>
      <w:r>
        <w:rPr>
          <w:color w:val="auto"/>
        </w:rPr>
        <w:t>обеспечение централизованным водоотведением  со строительством канализационных очистных сооружений населенные пункты численностью преимущественно более 30 человек:</w:t>
      </w:r>
    </w:p>
    <w:p>
      <w:pPr>
        <w:pStyle w:val="397"/>
        <w:shd w:val="clear"/>
        <w:wordWrap/>
        <w:topLinePunct w:val="0"/>
        <w:bidi w:val="0"/>
        <w:snapToGrid/>
        <w:spacing w:line="240" w:lineRule="auto"/>
        <w:ind w:left="1701" w:hanging="283"/>
        <w:rPr>
          <w:color w:val="auto"/>
        </w:rPr>
      </w:pPr>
      <w:r>
        <w:rPr>
          <w:color w:val="auto"/>
        </w:rPr>
        <w:t>МО «Пушкиногорье»: д. Дедовцы, д. Зимари, д. Паренцево, д. Рытица, д. Шаробыки;</w:t>
      </w:r>
    </w:p>
    <w:p>
      <w:pPr>
        <w:pStyle w:val="397"/>
        <w:shd w:val="clear"/>
        <w:wordWrap/>
        <w:topLinePunct w:val="0"/>
        <w:bidi w:val="0"/>
        <w:snapToGrid/>
        <w:spacing w:line="240" w:lineRule="auto"/>
        <w:rPr>
          <w:color w:val="auto"/>
        </w:rPr>
      </w:pPr>
      <w:r>
        <w:rPr>
          <w:color w:val="auto"/>
        </w:rPr>
        <w:t xml:space="preserve">организация и очистка поверхностного стока: </w:t>
      </w:r>
    </w:p>
    <w:p>
      <w:pPr>
        <w:pStyle w:val="397"/>
        <w:shd w:val="clear"/>
        <w:wordWrap/>
        <w:topLinePunct w:val="0"/>
        <w:bidi w:val="0"/>
        <w:snapToGrid/>
        <w:spacing w:line="240" w:lineRule="auto"/>
        <w:ind w:left="1701" w:hanging="283"/>
        <w:rPr>
          <w:color w:val="auto"/>
        </w:rPr>
      </w:pPr>
      <w:r>
        <w:rPr>
          <w:color w:val="auto"/>
        </w:rPr>
        <w:t>в районном центре – р.п. Пушкинские Горы, а также на площадках длительного отдыха в рекреационных зонах, намечается устройство закрытой ливневой канализации в увязке с вертикальной планировкой;</w:t>
      </w:r>
    </w:p>
    <w:p>
      <w:pPr>
        <w:pStyle w:val="397"/>
        <w:shd w:val="clear"/>
        <w:wordWrap/>
        <w:topLinePunct w:val="0"/>
        <w:bidi w:val="0"/>
        <w:snapToGrid/>
        <w:spacing w:line="240" w:lineRule="auto"/>
        <w:rPr>
          <w:color w:val="auto"/>
        </w:rPr>
      </w:pPr>
      <w:r>
        <w:rPr>
          <w:color w:val="auto"/>
        </w:rPr>
        <w:t xml:space="preserve">в намеченных проектом рекреационных зонах, в местах размещения баз отдыха в прибрежных зонах  оз.Белогули, оз.Волхво, оз.Велье, Заозерское  и р. Великой: </w:t>
      </w:r>
    </w:p>
    <w:p>
      <w:pPr>
        <w:pStyle w:val="397"/>
        <w:numPr>
          <w:ilvl w:val="0"/>
          <w:numId w:val="30"/>
        </w:numPr>
        <w:shd w:val="clear"/>
        <w:wordWrap/>
        <w:topLinePunct w:val="0"/>
        <w:bidi w:val="0"/>
        <w:snapToGrid/>
        <w:spacing w:line="240" w:lineRule="auto"/>
        <w:ind w:left="1701" w:hanging="283"/>
        <w:rPr>
          <w:color w:val="auto"/>
        </w:rPr>
      </w:pPr>
      <w:r>
        <w:rPr>
          <w:color w:val="auto"/>
        </w:rPr>
        <w:t xml:space="preserve">благоустройство берегов озёр и рек, укрепление размываемых участков берега,  крепление откосов; </w:t>
      </w:r>
    </w:p>
    <w:p>
      <w:pPr>
        <w:pStyle w:val="397"/>
        <w:numPr>
          <w:ilvl w:val="0"/>
          <w:numId w:val="30"/>
        </w:numPr>
        <w:shd w:val="clear"/>
        <w:wordWrap/>
        <w:topLinePunct w:val="0"/>
        <w:bidi w:val="0"/>
        <w:snapToGrid/>
        <w:spacing w:line="240" w:lineRule="auto"/>
        <w:ind w:left="1701" w:hanging="283"/>
        <w:rPr>
          <w:color w:val="auto"/>
        </w:rPr>
      </w:pPr>
      <w:r>
        <w:rPr>
          <w:color w:val="auto"/>
        </w:rPr>
        <w:t xml:space="preserve">устройство набережных; </w:t>
      </w:r>
    </w:p>
    <w:p>
      <w:pPr>
        <w:pStyle w:val="397"/>
        <w:numPr>
          <w:ilvl w:val="0"/>
          <w:numId w:val="30"/>
        </w:numPr>
        <w:shd w:val="clear"/>
        <w:wordWrap/>
        <w:topLinePunct w:val="0"/>
        <w:bidi w:val="0"/>
        <w:snapToGrid/>
        <w:spacing w:line="240" w:lineRule="auto"/>
        <w:ind w:left="1701" w:hanging="283"/>
        <w:rPr>
          <w:color w:val="auto"/>
        </w:rPr>
      </w:pPr>
      <w:r>
        <w:rPr>
          <w:color w:val="auto"/>
        </w:rPr>
        <w:t>расчистка водотоков, на отдельных участках – р. Великая , р. Сороть</w:t>
      </w:r>
    </w:p>
    <w:p>
      <w:pPr>
        <w:pStyle w:val="397"/>
        <w:shd w:val="clear"/>
        <w:wordWrap/>
        <w:topLinePunct w:val="0"/>
        <w:bidi w:val="0"/>
        <w:snapToGrid/>
        <w:spacing w:line="240" w:lineRule="auto"/>
        <w:rPr>
          <w:color w:val="auto"/>
        </w:rPr>
      </w:pPr>
      <w:r>
        <w:rPr>
          <w:color w:val="auto"/>
        </w:rPr>
        <w:t>совершенствование технологического оборудования и оснащение источников выбросов пылегазоочистительными  установками</w:t>
      </w:r>
    </w:p>
    <w:p>
      <w:pPr>
        <w:pStyle w:val="397"/>
        <w:shd w:val="clear"/>
        <w:wordWrap/>
        <w:topLinePunct w:val="0"/>
        <w:bidi w:val="0"/>
        <w:snapToGrid/>
        <w:spacing w:line="240" w:lineRule="auto"/>
        <w:rPr>
          <w:color w:val="auto"/>
        </w:rPr>
      </w:pPr>
      <w:r>
        <w:rPr>
          <w:color w:val="auto"/>
        </w:rPr>
        <w:t>организация контроля атмосферного воздуха в санитарно-защитных зонах промышленных объектов</w:t>
      </w:r>
    </w:p>
    <w:p>
      <w:pPr>
        <w:pStyle w:val="397"/>
        <w:shd w:val="clear"/>
        <w:wordWrap/>
        <w:topLinePunct w:val="0"/>
        <w:bidi w:val="0"/>
        <w:snapToGrid/>
        <w:spacing w:line="240" w:lineRule="auto"/>
        <w:rPr>
          <w:color w:val="auto"/>
        </w:rPr>
      </w:pPr>
      <w:r>
        <w:rPr>
          <w:color w:val="auto"/>
        </w:rPr>
        <w:t>газификация промышленных и коммунальных котельных</w:t>
      </w:r>
    </w:p>
    <w:p>
      <w:pPr>
        <w:pStyle w:val="397"/>
        <w:shd w:val="clear"/>
        <w:wordWrap/>
        <w:topLinePunct w:val="0"/>
        <w:bidi w:val="0"/>
        <w:snapToGrid/>
        <w:spacing w:line="240" w:lineRule="auto"/>
        <w:rPr>
          <w:color w:val="auto"/>
        </w:rPr>
      </w:pPr>
      <w:r>
        <w:rPr>
          <w:color w:val="auto"/>
        </w:rPr>
        <w:t>реконструкция и модернизация очистных сооружений биологической очистки Муниципальное предприятие МП ЖКХ Пушкиногорского района, ЗАО «Пушкиногорский маслодельно-сыродельный завод» п.Селихново, ФГУ культуры «Государственный Мемориальный историко-литературный и природно-ландшафтный музей-заповедник А.С.Пушкина «Михайловское» для достижения качества сбрасываемых сточных вод в соответствии с нормативами СанПин 2.1.5.980-00;</w:t>
      </w:r>
    </w:p>
    <w:p>
      <w:pPr>
        <w:pStyle w:val="397"/>
        <w:shd w:val="clear"/>
        <w:wordWrap/>
        <w:topLinePunct w:val="0"/>
        <w:bidi w:val="0"/>
        <w:snapToGrid/>
        <w:spacing w:line="240" w:lineRule="auto"/>
        <w:rPr>
          <w:color w:val="auto"/>
        </w:rPr>
      </w:pPr>
      <w:r>
        <w:rPr>
          <w:color w:val="auto"/>
        </w:rPr>
        <w:t>ликвидация сбросов сточных вод, не имеющих очистных сооружений с переводом сточных вод в поселковую канализацию там . где это возможно строительство очистных сооружений сточных вод в населённых пунктах, где они отсутствуют,</w:t>
      </w:r>
    </w:p>
    <w:p>
      <w:pPr>
        <w:pStyle w:val="397"/>
        <w:shd w:val="clear"/>
        <w:wordWrap/>
        <w:topLinePunct w:val="0"/>
        <w:bidi w:val="0"/>
        <w:snapToGrid/>
        <w:spacing w:line="240" w:lineRule="auto"/>
        <w:rPr>
          <w:color w:val="auto"/>
        </w:rPr>
      </w:pPr>
      <w:r>
        <w:rPr>
          <w:color w:val="auto"/>
        </w:rPr>
        <w:t>реконструкция и модернизация канализационных сетей во всех населённых пунктах,</w:t>
      </w:r>
    </w:p>
    <w:p>
      <w:pPr>
        <w:pStyle w:val="397"/>
        <w:shd w:val="clear"/>
        <w:wordWrap/>
        <w:topLinePunct w:val="0"/>
        <w:bidi w:val="0"/>
        <w:snapToGrid/>
        <w:spacing w:line="240" w:lineRule="auto"/>
        <w:rPr>
          <w:color w:val="auto"/>
        </w:rPr>
      </w:pPr>
      <w:r>
        <w:rPr>
          <w:color w:val="auto"/>
        </w:rPr>
        <w:t>строительство канализации во всех населённых пунктах, где она отсутствует.</w:t>
      </w:r>
    </w:p>
    <w:p>
      <w:pPr>
        <w:pStyle w:val="397"/>
        <w:shd w:val="clear"/>
        <w:wordWrap/>
        <w:topLinePunct w:val="0"/>
        <w:bidi w:val="0"/>
        <w:snapToGrid/>
        <w:spacing w:line="240" w:lineRule="auto"/>
        <w:rPr>
          <w:color w:val="auto"/>
        </w:rPr>
      </w:pPr>
      <w:r>
        <w:rPr>
          <w:color w:val="auto"/>
        </w:rPr>
        <w:t>строительство очистных сооружений на всех существующих предприятиях, намечаемых к строительству.</w:t>
      </w:r>
    </w:p>
    <w:p>
      <w:pPr>
        <w:pStyle w:val="397"/>
        <w:shd w:val="clear"/>
        <w:wordWrap/>
        <w:topLinePunct w:val="0"/>
        <w:bidi w:val="0"/>
        <w:snapToGrid/>
        <w:spacing w:line="240" w:lineRule="auto"/>
        <w:rPr>
          <w:color w:val="auto"/>
        </w:rPr>
      </w:pPr>
      <w:r>
        <w:rPr>
          <w:color w:val="auto"/>
        </w:rPr>
        <w:t>рекультивация несанкционированных мест размещения отходов в поселении, эксплуатация которых не соответствует санитарно-эпидемиологическим правилам и нормам</w:t>
      </w:r>
    </w:p>
    <w:p>
      <w:pPr>
        <w:pStyle w:val="397"/>
        <w:shd w:val="clear"/>
        <w:wordWrap/>
        <w:topLinePunct w:val="0"/>
        <w:bidi w:val="0"/>
        <w:snapToGrid/>
        <w:spacing w:line="240" w:lineRule="auto"/>
        <w:rPr>
          <w:color w:val="auto"/>
        </w:rPr>
      </w:pPr>
      <w:r>
        <w:rPr>
          <w:color w:val="auto"/>
        </w:rPr>
        <w:t>создание системы противопожарных барьеров для разделения лесных массивов с высокой пожарной опасностью на изолированные блоки</w:t>
      </w:r>
    </w:p>
    <w:p>
      <w:pPr>
        <w:pStyle w:val="397"/>
        <w:shd w:val="clear"/>
        <w:wordWrap/>
        <w:topLinePunct w:val="0"/>
        <w:bidi w:val="0"/>
        <w:snapToGrid/>
        <w:spacing w:line="240" w:lineRule="auto"/>
        <w:rPr>
          <w:color w:val="auto"/>
        </w:rPr>
      </w:pPr>
      <w:r>
        <w:rPr>
          <w:color w:val="auto"/>
        </w:rPr>
        <w:t>проведение ежегодного текущего ремонта существующих лесохозяйственных и противопожарных дорог ( в объёме 5  км)</w:t>
      </w:r>
    </w:p>
    <w:p>
      <w:pPr>
        <w:pStyle w:val="397"/>
        <w:shd w:val="clear"/>
        <w:wordWrap/>
        <w:topLinePunct w:val="0"/>
        <w:bidi w:val="0"/>
        <w:snapToGrid/>
        <w:spacing w:line="240" w:lineRule="auto"/>
        <w:rPr>
          <w:color w:val="auto"/>
        </w:rPr>
      </w:pPr>
      <w:r>
        <w:rPr>
          <w:color w:val="auto"/>
        </w:rPr>
        <w:t>соблюдение градостроительной документации в части сохранения и использования объектов культурного наследия р.п. Пушкинские Горы;</w:t>
      </w:r>
    </w:p>
    <w:p>
      <w:pPr>
        <w:pStyle w:val="397"/>
        <w:shd w:val="clear"/>
        <w:wordWrap/>
        <w:topLinePunct w:val="0"/>
        <w:bidi w:val="0"/>
        <w:snapToGrid/>
        <w:spacing w:line="240" w:lineRule="auto"/>
        <w:rPr>
          <w:color w:val="auto"/>
        </w:rPr>
      </w:pPr>
      <w:r>
        <w:rPr>
          <w:color w:val="auto"/>
        </w:rPr>
        <w:t>соблюдение сохранности историко-архитектурной  среды исторических сельских поселений, на территории которых находятся памятники истории и культуры, разработка соответствующей градостроительной документации по их сохранению и использованию;</w:t>
      </w:r>
    </w:p>
    <w:p>
      <w:pPr>
        <w:pStyle w:val="397"/>
        <w:shd w:val="clear"/>
        <w:wordWrap/>
        <w:topLinePunct w:val="0"/>
        <w:bidi w:val="0"/>
        <w:snapToGrid/>
        <w:spacing w:line="240" w:lineRule="auto"/>
        <w:rPr>
          <w:color w:val="auto"/>
        </w:rPr>
      </w:pPr>
      <w:r>
        <w:rPr>
          <w:color w:val="auto"/>
        </w:rPr>
        <w:t>сохранение историко-культурного наследия и историко-архитектурной среды населённых пунктов, на территории которых находятся объекты культурного наследия (р.п. Пушкинские Горы, д.Воронич, с.Велье, д.Петровское , д. Исса, д. Новгородка, д. Захино</w:t>
      </w:r>
    </w:p>
    <w:p>
      <w:pPr>
        <w:pStyle w:val="397"/>
        <w:shd w:val="clear"/>
        <w:wordWrap/>
        <w:topLinePunct w:val="0"/>
        <w:bidi w:val="0"/>
        <w:snapToGrid/>
        <w:spacing w:line="240" w:lineRule="auto"/>
        <w:rPr>
          <w:color w:val="auto"/>
        </w:rPr>
      </w:pPr>
      <w:r>
        <w:rPr>
          <w:color w:val="auto"/>
        </w:rPr>
        <w:t>выявление объектов культурного наследия в целях их дальнейшего включения в единый реестр объектов культурного наследия РФ в качестве объектов культурного наследия местного  (муниципального) значения</w:t>
      </w:r>
    </w:p>
    <w:p>
      <w:pPr>
        <w:pStyle w:val="397"/>
        <w:shd w:val="clear"/>
        <w:wordWrap/>
        <w:topLinePunct w:val="0"/>
        <w:bidi w:val="0"/>
        <w:snapToGrid/>
        <w:spacing w:line="240" w:lineRule="auto"/>
        <w:rPr>
          <w:color w:val="auto"/>
        </w:rPr>
      </w:pPr>
      <w:r>
        <w:rPr>
          <w:color w:val="auto"/>
        </w:rPr>
        <w:t>разработка проектов зон охраны объектов культурного наследия местного значения (памятников и ансамблей).</w:t>
      </w:r>
    </w:p>
    <w:p>
      <w:pPr>
        <w:pStyle w:val="397"/>
        <w:shd w:val="clear"/>
        <w:wordWrap/>
        <w:topLinePunct w:val="0"/>
        <w:bidi w:val="0"/>
        <w:snapToGrid/>
        <w:spacing w:line="240" w:lineRule="auto"/>
        <w:rPr>
          <w:color w:val="auto"/>
        </w:rPr>
      </w:pPr>
      <w:r>
        <w:rPr>
          <w:color w:val="auto"/>
        </w:rPr>
        <w:t>разработка градостроительных регламентов, предусматривающих меры, обеспечиваюшие содержание  и использование объектов культурного наследия в соответствии с требованиями Закона и их соблюдение.</w:t>
      </w:r>
    </w:p>
    <w:p>
      <w:pPr>
        <w:pStyle w:val="397"/>
        <w:shd w:val="clear"/>
        <w:wordWrap/>
        <w:topLinePunct w:val="0"/>
        <w:bidi w:val="0"/>
        <w:snapToGrid/>
        <w:spacing w:line="240" w:lineRule="auto"/>
        <w:rPr>
          <w:color w:val="auto"/>
        </w:rPr>
      </w:pPr>
      <w:r>
        <w:rPr>
          <w:color w:val="auto"/>
        </w:rPr>
        <w:t>установление границ территорий объектов культурного наследия;</w:t>
      </w:r>
    </w:p>
    <w:p>
      <w:pPr>
        <w:pStyle w:val="397"/>
        <w:shd w:val="clear"/>
        <w:wordWrap/>
        <w:topLinePunct w:val="0"/>
        <w:bidi w:val="0"/>
        <w:snapToGrid/>
        <w:spacing w:line="240" w:lineRule="auto"/>
        <w:rPr>
          <w:color w:val="auto"/>
        </w:rPr>
      </w:pPr>
      <w:r>
        <w:rPr>
          <w:color w:val="auto"/>
        </w:rPr>
        <w:t>организация государственной историко-культурной экспертизы земельных участков, отводимых под хозяйственную деятельность.</w:t>
      </w:r>
    </w:p>
    <w:p>
      <w:pPr>
        <w:pStyle w:val="397"/>
        <w:shd w:val="clear"/>
        <w:wordWrap/>
        <w:topLinePunct w:val="0"/>
        <w:bidi w:val="0"/>
        <w:snapToGrid/>
        <w:spacing w:line="240" w:lineRule="auto"/>
        <w:rPr>
          <w:color w:val="auto"/>
        </w:rPr>
      </w:pPr>
      <w:r>
        <w:rPr>
          <w:color w:val="auto"/>
        </w:rPr>
        <w:t>популяризация объектов культурного наследия Пушкиногорского  района;</w:t>
      </w:r>
    </w:p>
    <w:p>
      <w:pPr>
        <w:pStyle w:val="397"/>
        <w:shd w:val="clear"/>
        <w:wordWrap/>
        <w:topLinePunct w:val="0"/>
        <w:bidi w:val="0"/>
        <w:snapToGrid/>
        <w:spacing w:line="240" w:lineRule="auto"/>
        <w:rPr>
          <w:color w:val="auto"/>
        </w:rPr>
      </w:pPr>
      <w:r>
        <w:rPr>
          <w:color w:val="auto"/>
        </w:rPr>
        <w:t>проведение реставрационного ремонта объектов культурного наследия;</w:t>
      </w:r>
    </w:p>
    <w:p>
      <w:pPr>
        <w:pStyle w:val="397"/>
        <w:shd w:val="clear"/>
        <w:wordWrap/>
        <w:topLinePunct w:val="0"/>
        <w:bidi w:val="0"/>
        <w:snapToGrid/>
        <w:spacing w:line="240" w:lineRule="auto"/>
        <w:rPr>
          <w:color w:val="auto"/>
        </w:rPr>
      </w:pPr>
      <w:r>
        <w:rPr>
          <w:color w:val="auto"/>
        </w:rPr>
        <w:t>проведение мероприятий по защите территории от затопления и подтопления  в соответствии с решениями проекта (глава 11 «Мероприятия по инженерной подготовке территории», материалы по обоснованию проекта, том 2)  и раздела 3.6.(п.п.1.1; 1.2.; 1.3.; 1.4., 1.5) СТП Пушкиногорского района;</w:t>
      </w:r>
    </w:p>
    <w:p>
      <w:pPr>
        <w:pStyle w:val="397"/>
        <w:shd w:val="clear"/>
        <w:wordWrap/>
        <w:topLinePunct w:val="0"/>
        <w:bidi w:val="0"/>
        <w:snapToGrid/>
        <w:spacing w:line="240" w:lineRule="auto"/>
        <w:rPr>
          <w:color w:val="auto"/>
        </w:rPr>
      </w:pPr>
      <w:r>
        <w:rPr>
          <w:color w:val="auto"/>
        </w:rPr>
        <w:t>обустройство пожарных водоёмов и пожарных подъездов к водоёмам в р.п.. Пушкинские Горы  вокруг всех сельскохозяйственных (фермы, скотомогильники) и промышленных объектов (АБЗ)  предусмотрено создание санитарно-защитных зон;</w:t>
      </w:r>
    </w:p>
    <w:p>
      <w:pPr>
        <w:pStyle w:val="397"/>
        <w:shd w:val="clear"/>
        <w:wordWrap/>
        <w:topLinePunct w:val="0"/>
        <w:bidi w:val="0"/>
        <w:snapToGrid/>
        <w:spacing w:line="240" w:lineRule="auto"/>
        <w:rPr>
          <w:color w:val="auto"/>
        </w:rPr>
      </w:pPr>
      <w:r>
        <w:rPr>
          <w:color w:val="auto"/>
        </w:rPr>
        <w:t>устройство противопожарных разрывов с водоподводящими каналами вокруг эксплуатируемых торфяных месторождений;</w:t>
      </w:r>
    </w:p>
    <w:p>
      <w:pPr>
        <w:pStyle w:val="397"/>
        <w:shd w:val="clear"/>
        <w:wordWrap/>
        <w:topLinePunct w:val="0"/>
        <w:bidi w:val="0"/>
        <w:snapToGrid/>
        <w:spacing w:line="240" w:lineRule="auto"/>
        <w:rPr>
          <w:color w:val="auto"/>
        </w:rPr>
      </w:pPr>
      <w:r>
        <w:rPr>
          <w:color w:val="auto"/>
        </w:rPr>
        <w:t>создание противопожарных водоёмов в местах проектных рекреационных зон, не имеющих водных объектов;</w:t>
      </w:r>
    </w:p>
    <w:p>
      <w:pPr>
        <w:pStyle w:val="397"/>
        <w:shd w:val="clear"/>
        <w:wordWrap/>
        <w:topLinePunct w:val="0"/>
        <w:bidi w:val="0"/>
        <w:snapToGrid/>
        <w:spacing w:line="240" w:lineRule="auto"/>
        <w:rPr>
          <w:color w:val="auto"/>
        </w:rPr>
      </w:pPr>
      <w:r>
        <w:rPr>
          <w:color w:val="auto"/>
        </w:rPr>
        <w:t>организация специальных мест для сжигания отходов;</w:t>
      </w:r>
    </w:p>
    <w:p>
      <w:pPr>
        <w:pStyle w:val="397"/>
        <w:shd w:val="clear"/>
        <w:wordWrap/>
        <w:topLinePunct w:val="0"/>
        <w:bidi w:val="0"/>
        <w:snapToGrid/>
        <w:spacing w:line="240" w:lineRule="auto"/>
        <w:rPr>
          <w:color w:val="auto"/>
        </w:rPr>
      </w:pPr>
      <w:r>
        <w:rPr>
          <w:color w:val="auto"/>
        </w:rPr>
        <w:t>организация проездов для пожарной техники;</w:t>
      </w:r>
    </w:p>
    <w:p>
      <w:pPr>
        <w:pStyle w:val="397"/>
        <w:shd w:val="clear"/>
        <w:wordWrap/>
        <w:topLinePunct w:val="0"/>
        <w:bidi w:val="0"/>
        <w:snapToGrid/>
        <w:spacing w:line="240" w:lineRule="auto"/>
        <w:rPr>
          <w:color w:val="auto"/>
        </w:rPr>
      </w:pPr>
      <w:r>
        <w:rPr>
          <w:color w:val="auto"/>
        </w:rPr>
        <w:t>организация на всех скважинах зон водоохраны в составе трёх поясов;</w:t>
      </w:r>
    </w:p>
    <w:p>
      <w:pPr>
        <w:pStyle w:val="397"/>
        <w:shd w:val="clear"/>
        <w:wordWrap/>
        <w:topLinePunct w:val="0"/>
        <w:bidi w:val="0"/>
        <w:snapToGrid/>
        <w:spacing w:line="240" w:lineRule="auto"/>
        <w:rPr>
          <w:color w:val="auto"/>
        </w:rPr>
      </w:pPr>
      <w:r>
        <w:rPr>
          <w:color w:val="auto"/>
        </w:rPr>
        <w:t>обеспечение централизованным водоснабжением должного качества наиболее крупные населенные пункты (более 100 человек):</w:t>
      </w:r>
    </w:p>
    <w:p>
      <w:pPr>
        <w:pStyle w:val="397"/>
        <w:shd w:val="clear"/>
        <w:wordWrap/>
        <w:topLinePunct w:val="0"/>
        <w:bidi w:val="0"/>
        <w:snapToGrid/>
        <w:spacing w:line="240" w:lineRule="auto"/>
        <w:ind w:firstLine="272"/>
        <w:rPr>
          <w:color w:val="auto"/>
        </w:rPr>
      </w:pPr>
      <w:r>
        <w:rPr>
          <w:color w:val="auto"/>
        </w:rPr>
        <w:t xml:space="preserve">пгт Пушкинские Горы; </w:t>
      </w:r>
    </w:p>
    <w:p>
      <w:pPr>
        <w:pStyle w:val="397"/>
        <w:shd w:val="clear"/>
        <w:wordWrap/>
        <w:topLinePunct w:val="0"/>
        <w:bidi w:val="0"/>
        <w:snapToGrid/>
        <w:spacing w:line="240" w:lineRule="auto"/>
        <w:ind w:firstLine="272"/>
        <w:rPr>
          <w:color w:val="auto"/>
        </w:rPr>
      </w:pPr>
      <w:r>
        <w:rPr>
          <w:color w:val="auto"/>
        </w:rPr>
        <w:t>МО «Пушкиногорье»: д. Астахново, д. Блажи, д. Гарино, д. Козляки, д. Кокорино, д. Кошкино, д. Носово, д. Подкрестье, д. Загоски, д. Крылово, д. Колоканово, д. Селихново;</w:t>
      </w:r>
    </w:p>
    <w:p>
      <w:pPr>
        <w:pStyle w:val="397"/>
        <w:shd w:val="clear"/>
        <w:wordWrap/>
        <w:topLinePunct w:val="0"/>
        <w:bidi w:val="0"/>
        <w:snapToGrid/>
        <w:spacing w:line="240" w:lineRule="auto"/>
        <w:rPr>
          <w:color w:val="auto"/>
        </w:rPr>
      </w:pPr>
      <w:r>
        <w:rPr>
          <w:color w:val="auto"/>
        </w:rPr>
        <w:t>обеспечение централизованным водоотведением  со строительством канализационных очистных сооружений и реконструкцией имеющихся наиболее крупные населенные пункты (более 100 человек):</w:t>
      </w:r>
    </w:p>
    <w:p>
      <w:pPr>
        <w:pStyle w:val="397"/>
        <w:shd w:val="clear"/>
        <w:wordWrap/>
        <w:topLinePunct w:val="0"/>
        <w:bidi w:val="0"/>
        <w:snapToGrid/>
        <w:spacing w:line="240" w:lineRule="auto"/>
        <w:rPr>
          <w:color w:val="auto"/>
        </w:rPr>
      </w:pPr>
      <w:r>
        <w:rPr>
          <w:color w:val="auto"/>
        </w:rPr>
        <w:t xml:space="preserve">пгт Пушкинские Горы; </w:t>
      </w:r>
    </w:p>
    <w:p>
      <w:pPr>
        <w:pStyle w:val="397"/>
        <w:shd w:val="clear"/>
        <w:wordWrap/>
        <w:topLinePunct w:val="0"/>
        <w:bidi w:val="0"/>
        <w:snapToGrid/>
        <w:spacing w:line="240" w:lineRule="auto"/>
        <w:rPr>
          <w:color w:val="auto"/>
        </w:rPr>
      </w:pPr>
      <w:r>
        <w:rPr>
          <w:color w:val="auto"/>
        </w:rPr>
        <w:t>МО «Пушкиногорье»: д. Астахново, д. Блажи, д. Гарино, д. Козляки, д. Кокорино, д. Кошкино, д. Носово, д. Подкрестье, д. Загоски, д. Крылово, д. Колоканово, д. Селихново;</w:t>
      </w:r>
    </w:p>
    <w:p>
      <w:pPr>
        <w:pStyle w:val="397"/>
        <w:shd w:val="clear"/>
        <w:wordWrap/>
        <w:topLinePunct w:val="0"/>
        <w:bidi w:val="0"/>
        <w:snapToGrid/>
        <w:spacing w:line="240" w:lineRule="auto"/>
        <w:rPr>
          <w:color w:val="auto"/>
        </w:rPr>
      </w:pPr>
      <w:r>
        <w:rPr>
          <w:color w:val="auto"/>
        </w:rPr>
        <w:t>обеспечение централизованным водоотведением  со строительством канализационных очистных сооружений населенные пункты численностью преимущественно более 30 человек:</w:t>
      </w:r>
    </w:p>
    <w:p>
      <w:pPr>
        <w:pStyle w:val="397"/>
        <w:shd w:val="clear"/>
        <w:wordWrap/>
        <w:topLinePunct w:val="0"/>
        <w:bidi w:val="0"/>
        <w:snapToGrid/>
        <w:spacing w:line="240" w:lineRule="auto"/>
        <w:rPr>
          <w:color w:val="auto"/>
        </w:rPr>
      </w:pPr>
      <w:r>
        <w:rPr>
          <w:color w:val="auto"/>
        </w:rPr>
        <w:t>МО «Пушкиногорье»: д. Дедовцы, д. Зимари, д. Паренцево, д. Рытица, д. Шаробыки;</w:t>
      </w:r>
    </w:p>
    <w:p>
      <w:pPr>
        <w:pStyle w:val="397"/>
        <w:shd w:val="clear"/>
        <w:wordWrap/>
        <w:topLinePunct w:val="0"/>
        <w:bidi w:val="0"/>
        <w:snapToGrid/>
        <w:spacing w:line="240" w:lineRule="auto"/>
        <w:rPr>
          <w:color w:val="auto"/>
        </w:rPr>
      </w:pPr>
      <w:r>
        <w:rPr>
          <w:color w:val="auto"/>
        </w:rPr>
        <w:t>совершенствование материально-технического обеспечения и развития аварийно-спасательных формирований р.п.Пушкинские Горы  а также создание резервов материальных ресурсов и транспортных средств для ликвидации чрезвычайных ситуаций природного и техногенного характера на территории р.п. Пушкинские Горы.</w:t>
      </w:r>
    </w:p>
    <w:p>
      <w:pPr>
        <w:pStyle w:val="2"/>
        <w:keepLines/>
        <w:pageBreakBefore/>
        <w:numPr>
          <w:ilvl w:val="1"/>
          <w:numId w:val="10"/>
        </w:numPr>
        <w:shd w:val="clear"/>
        <w:suppressAutoHyphens/>
        <w:wordWrap/>
        <w:topLinePunct w:val="0"/>
        <w:bidi w:val="0"/>
        <w:snapToGrid/>
        <w:spacing w:before="0" w:after="0" w:line="240" w:lineRule="auto"/>
        <w:ind w:left="0" w:firstLine="0"/>
        <w:jc w:val="center"/>
        <w:rPr>
          <w:rFonts w:ascii="Times New Roman" w:hAnsi="Times New Roman"/>
          <w:color w:val="auto"/>
          <w:highlight w:val="none"/>
        </w:rPr>
      </w:pPr>
      <w:bookmarkStart w:id="366" w:name="_Toc343076308"/>
      <w:bookmarkStart w:id="367" w:name="_Toc20050"/>
      <w:r>
        <w:rPr>
          <w:rFonts w:ascii="Times New Roman" w:hAnsi="Times New Roman"/>
          <w:color w:val="auto"/>
        </w:rPr>
        <w:t>ПЕРЕЧЕНЬ ЗЕМЕЛЬНЫХ УЧАСТКОВ, КОТОРЫЕ ВКЛЮЧАЮТСЯ В ГРАНИЦЫ МУНИЦИПАЛЬНОГО ОБРАЗОВАНИ</w:t>
      </w:r>
      <w:r>
        <w:rPr>
          <w:rFonts w:ascii="Times New Roman" w:hAnsi="Times New Roman"/>
          <w:color w:val="auto"/>
          <w:highlight w:val="none"/>
        </w:rPr>
        <w:t>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bookmarkEnd w:id="366"/>
      <w:bookmarkEnd w:id="367"/>
    </w:p>
    <w:p>
      <w:pPr>
        <w:shd w:val="clear"/>
        <w:tabs>
          <w:tab w:val="left" w:pos="360"/>
        </w:tabs>
        <w:suppressAutoHyphens/>
        <w:wordWrap/>
        <w:topLinePunct w:val="0"/>
        <w:bidi w:val="0"/>
        <w:snapToGrid/>
        <w:spacing w:after="0" w:line="240" w:lineRule="auto"/>
        <w:ind w:firstLine="709"/>
        <w:jc w:val="both"/>
        <w:rPr>
          <w:color w:val="auto"/>
        </w:rPr>
      </w:pPr>
    </w:p>
    <w:p>
      <w:pPr>
        <w:shd w:val="clear"/>
        <w:tabs>
          <w:tab w:val="left" w:pos="360"/>
        </w:tabs>
        <w:suppressAutoHyphens/>
        <w:wordWrap/>
        <w:topLinePunct w:val="0"/>
        <w:bidi w:val="0"/>
        <w:snapToGrid/>
        <w:spacing w:after="0" w:line="240" w:lineRule="auto"/>
        <w:ind w:firstLine="709"/>
        <w:jc w:val="both"/>
        <w:rPr>
          <w:color w:val="auto"/>
        </w:rPr>
      </w:pPr>
      <w:r>
        <w:rPr>
          <w:color w:val="auto"/>
        </w:rPr>
        <w:t>Площадь территории городского поселения «Пушкиногорье»</w:t>
      </w:r>
      <w:r>
        <w:rPr>
          <w:rFonts w:hint="default"/>
          <w:color w:val="auto"/>
          <w:lang w:val="ru-RU"/>
        </w:rPr>
        <w:t xml:space="preserve"> </w:t>
      </w:r>
      <w:r>
        <w:rPr>
          <w:color w:val="auto"/>
        </w:rPr>
        <w:t xml:space="preserve">составляет </w:t>
      </w:r>
      <w:bookmarkStart w:id="368" w:name="OLE_LINK561"/>
      <w:bookmarkStart w:id="369" w:name="OLE_LINK562"/>
      <w:bookmarkStart w:id="370" w:name="OLE_LINK563"/>
      <w:bookmarkStart w:id="371" w:name="OLE_LINK564"/>
      <w:bookmarkStart w:id="372" w:name="OLE_LINK565"/>
      <w:r>
        <w:rPr>
          <w:color w:val="auto"/>
        </w:rPr>
        <w:t>446,97 </w:t>
      </w:r>
      <w:bookmarkEnd w:id="368"/>
      <w:bookmarkEnd w:id="369"/>
      <w:bookmarkEnd w:id="370"/>
      <w:bookmarkEnd w:id="371"/>
      <w:bookmarkEnd w:id="372"/>
      <w:r>
        <w:rPr>
          <w:color w:val="auto"/>
        </w:rPr>
        <w:t>км</w:t>
      </w:r>
      <w:r>
        <w:rPr>
          <w:color w:val="auto"/>
          <w:vertAlign w:val="superscript"/>
        </w:rPr>
        <w:t>2</w:t>
      </w:r>
      <w:r>
        <w:rPr>
          <w:color w:val="auto"/>
        </w:rPr>
        <w:t>.</w:t>
      </w:r>
    </w:p>
    <w:p>
      <w:pPr>
        <w:shd w:val="clear"/>
        <w:tabs>
          <w:tab w:val="left" w:pos="360"/>
        </w:tabs>
        <w:suppressAutoHyphens/>
        <w:wordWrap/>
        <w:topLinePunct w:val="0"/>
        <w:bidi w:val="0"/>
        <w:snapToGrid/>
        <w:spacing w:after="0" w:line="240" w:lineRule="auto"/>
        <w:ind w:firstLine="709"/>
        <w:jc w:val="both"/>
        <w:rPr>
          <w:color w:val="auto"/>
        </w:rPr>
      </w:pPr>
      <w:r>
        <w:rPr>
          <w:color w:val="auto"/>
        </w:rPr>
        <w:t xml:space="preserve">На расчетный срок Генеральным планом предложений по изменению </w:t>
      </w:r>
      <w:r>
        <w:rPr>
          <w:color w:val="auto"/>
          <w:lang w:val="ru-RU"/>
        </w:rPr>
        <w:t>границ</w:t>
      </w:r>
      <w:r>
        <w:rPr>
          <w:rFonts w:hint="default"/>
          <w:color w:val="auto"/>
          <w:lang w:val="ru-RU"/>
        </w:rPr>
        <w:t xml:space="preserve"> </w:t>
      </w:r>
      <w:r>
        <w:rPr>
          <w:color w:val="auto"/>
        </w:rPr>
        <w:t>муниципального образования не предусмотрено.</w:t>
      </w:r>
    </w:p>
    <w:p>
      <w:pPr>
        <w:shd w:val="clear"/>
        <w:tabs>
          <w:tab w:val="left" w:pos="360"/>
        </w:tabs>
        <w:suppressAutoHyphens/>
        <w:wordWrap/>
        <w:topLinePunct w:val="0"/>
        <w:bidi w:val="0"/>
        <w:snapToGrid/>
        <w:spacing w:after="0" w:line="240" w:lineRule="auto"/>
        <w:ind w:firstLine="709"/>
        <w:jc w:val="both"/>
        <w:rPr>
          <w:color w:val="auto"/>
          <w:lang w:eastAsia="ru-RU"/>
        </w:rPr>
      </w:pPr>
    </w:p>
    <w:p>
      <w:pPr>
        <w:shd w:val="clear"/>
        <w:tabs>
          <w:tab w:val="left" w:pos="360"/>
        </w:tabs>
        <w:suppressAutoHyphens/>
        <w:wordWrap/>
        <w:topLinePunct w:val="0"/>
        <w:bidi w:val="0"/>
        <w:snapToGrid/>
        <w:spacing w:after="0" w:line="240" w:lineRule="auto"/>
        <w:ind w:firstLine="709"/>
        <w:jc w:val="both"/>
        <w:rPr>
          <w:color w:val="auto"/>
          <w:lang w:eastAsia="ru-RU"/>
        </w:rPr>
      </w:pPr>
    </w:p>
    <w:p>
      <w:pPr>
        <w:shd w:val="clear"/>
        <w:wordWrap/>
        <w:topLinePunct w:val="0"/>
        <w:bidi w:val="0"/>
        <w:snapToGrid/>
        <w:spacing w:after="0" w:line="240" w:lineRule="auto"/>
        <w:rPr>
          <w:rFonts w:eastAsia="Times New Roman"/>
          <w:b/>
          <w:color w:val="auto"/>
          <w:kern w:val="0"/>
          <w:sz w:val="20"/>
          <w:szCs w:val="20"/>
          <w:lang w:eastAsia="ru-RU"/>
        </w:rPr>
      </w:pPr>
    </w:p>
    <w:p>
      <w:pPr>
        <w:shd w:val="clear"/>
        <w:wordWrap/>
        <w:topLinePunct w:val="0"/>
        <w:bidi w:val="0"/>
        <w:snapToGrid/>
        <w:spacing w:after="0" w:line="240" w:lineRule="auto"/>
        <w:rPr>
          <w:rFonts w:eastAsia="Times New Roman"/>
          <w:b/>
          <w:color w:val="auto"/>
          <w:kern w:val="0"/>
          <w:sz w:val="20"/>
          <w:szCs w:val="20"/>
          <w:lang w:eastAsia="ru-RU"/>
        </w:rPr>
      </w:pPr>
    </w:p>
    <w:p>
      <w:pPr>
        <w:shd w:val="clear"/>
        <w:wordWrap/>
        <w:topLinePunct w:val="0"/>
        <w:bidi w:val="0"/>
        <w:snapToGrid/>
        <w:spacing w:after="0" w:line="240" w:lineRule="auto"/>
        <w:rPr>
          <w:rFonts w:eastAsia="Times New Roman"/>
          <w:b/>
          <w:color w:val="auto"/>
          <w:kern w:val="0"/>
          <w:sz w:val="20"/>
          <w:szCs w:val="20"/>
          <w:lang w:eastAsia="ru-RU"/>
        </w:rPr>
      </w:pPr>
    </w:p>
    <w:p>
      <w:pPr>
        <w:keepNext/>
        <w:pageBreakBefore/>
        <w:widowControl w:val="0"/>
        <w:shd w:val="clear"/>
        <w:tabs>
          <w:tab w:val="left" w:pos="-1701"/>
        </w:tabs>
        <w:suppressAutoHyphens/>
        <w:wordWrap/>
        <w:topLinePunct w:val="0"/>
        <w:bidi w:val="0"/>
        <w:adjustRightInd w:val="0"/>
        <w:snapToGrid/>
        <w:spacing w:after="480" w:line="240" w:lineRule="auto"/>
        <w:ind w:firstLine="851"/>
        <w:jc w:val="center"/>
        <w:textAlignment w:val="baseline"/>
        <w:outlineLvl w:val="0"/>
        <w:rPr>
          <w:rFonts w:eastAsia="Times New Roman"/>
          <w:b/>
          <w:bCs/>
          <w:color w:val="auto"/>
          <w:kern w:val="32"/>
          <w:sz w:val="32"/>
          <w:szCs w:val="32"/>
          <w:lang w:eastAsia="ru-RU"/>
        </w:rPr>
      </w:pPr>
      <w:bookmarkStart w:id="373" w:name="_Toc442791873"/>
      <w:bookmarkStart w:id="374" w:name="_Toc13687"/>
      <w:r>
        <w:rPr>
          <w:rFonts w:eastAsia="Times New Roman"/>
          <w:b/>
          <w:bCs/>
          <w:color w:val="auto"/>
          <w:kern w:val="32"/>
          <w:sz w:val="32"/>
          <w:szCs w:val="32"/>
          <w:lang w:eastAsia="ru-RU"/>
        </w:rPr>
        <w:t xml:space="preserve">6. </w:t>
      </w:r>
      <w:bookmarkEnd w:id="373"/>
      <w:r>
        <w:rPr>
          <w:rFonts w:eastAsia="Times New Roman"/>
          <w:b/>
          <w:bCs/>
          <w:color w:val="auto"/>
          <w:kern w:val="32"/>
          <w:sz w:val="32"/>
          <w:szCs w:val="32"/>
          <w:lang w:eastAsia="ru-RU"/>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374"/>
    </w:p>
    <w:p>
      <w:pPr>
        <w:shd w:val="clear"/>
        <w:tabs>
          <w:tab w:val="left" w:pos="-1701"/>
        </w:tabs>
        <w:wordWrap/>
        <w:topLinePunct w:val="0"/>
        <w:bidi w:val="0"/>
        <w:snapToGrid/>
        <w:spacing w:line="240" w:lineRule="auto"/>
        <w:ind w:right="-1" w:firstLine="709"/>
        <w:jc w:val="both"/>
        <w:rPr>
          <w:rFonts w:eastAsia="Times New Roman"/>
          <w:bCs/>
          <w:color w:val="auto"/>
          <w:kern w:val="0"/>
          <w:lang w:eastAsia="ru-RU"/>
        </w:rPr>
      </w:pPr>
      <w:r>
        <w:rPr>
          <w:rFonts w:eastAsia="Times New Roman"/>
          <w:bCs/>
          <w:color w:val="auto"/>
          <w:kern w:val="0"/>
          <w:lang w:eastAsia="ru-RU"/>
        </w:rPr>
        <w:t>Рабочий поселок Пушкинские Горы включен в Перечень исторических поселений регионального значения, имеющих особое значение для истории и культуры Псковской области, утвержденный Постановлением Администрации псковской области № 239 от 02.06.2014 г.</w:t>
      </w:r>
    </w:p>
    <w:p>
      <w:pPr>
        <w:shd w:val="clear"/>
        <w:wordWrap/>
        <w:topLinePunct w:val="0"/>
        <w:bidi w:val="0"/>
        <w:snapToGrid/>
        <w:spacing w:line="240" w:lineRule="auto"/>
        <w:ind w:right="-852" w:firstLine="851"/>
        <w:jc w:val="both"/>
        <w:rPr>
          <w:rFonts w:eastAsia="Times New Roman"/>
          <w:bCs/>
          <w:color w:val="auto"/>
          <w:kern w:val="0"/>
          <w:lang w:eastAsia="ru-RU"/>
        </w:rPr>
      </w:pPr>
    </w:p>
    <w:p>
      <w:pPr>
        <w:shd w:val="clear"/>
        <w:wordWrap/>
        <w:topLinePunct w:val="0"/>
        <w:bidi w:val="0"/>
        <w:snapToGrid/>
        <w:spacing w:line="240" w:lineRule="auto"/>
        <w:ind w:right="-852" w:firstLine="851"/>
        <w:jc w:val="both"/>
        <w:rPr>
          <w:rFonts w:eastAsia="Times New Roman"/>
          <w:bCs/>
          <w:color w:val="auto"/>
          <w:kern w:val="0"/>
          <w:lang w:eastAsia="ru-RU"/>
        </w:rPr>
      </w:pPr>
    </w:p>
    <w:p>
      <w:pPr>
        <w:shd w:val="clear"/>
        <w:wordWrap/>
        <w:topLinePunct w:val="0"/>
        <w:bidi w:val="0"/>
        <w:snapToGrid/>
        <w:spacing w:line="240" w:lineRule="auto"/>
        <w:ind w:right="-852" w:firstLine="851"/>
        <w:jc w:val="both"/>
        <w:rPr>
          <w:rFonts w:eastAsia="Times New Roman"/>
          <w:bCs/>
          <w:color w:val="auto"/>
          <w:kern w:val="0"/>
          <w:lang w:eastAsia="ru-RU"/>
        </w:rPr>
      </w:pPr>
    </w:p>
    <w:p>
      <w:pPr>
        <w:shd w:val="clear"/>
        <w:wordWrap/>
        <w:topLinePunct w:val="0"/>
        <w:bidi w:val="0"/>
        <w:snapToGrid/>
        <w:spacing w:line="240" w:lineRule="auto"/>
        <w:ind w:right="-852" w:firstLine="851"/>
        <w:jc w:val="both"/>
        <w:rPr>
          <w:rFonts w:eastAsia="Times New Roman"/>
          <w:bCs/>
          <w:color w:val="auto"/>
          <w:kern w:val="0"/>
          <w:lang w:eastAsia="ru-RU"/>
        </w:rPr>
      </w:pPr>
    </w:p>
    <w:p>
      <w:pPr>
        <w:shd w:val="clear"/>
        <w:wordWrap/>
        <w:topLinePunct w:val="0"/>
        <w:bidi w:val="0"/>
        <w:snapToGrid/>
        <w:spacing w:line="240" w:lineRule="auto"/>
        <w:ind w:right="-852" w:firstLine="851"/>
        <w:jc w:val="both"/>
        <w:rPr>
          <w:rFonts w:eastAsia="Times New Roman"/>
          <w:bCs/>
          <w:color w:val="auto"/>
          <w:kern w:val="0"/>
          <w:lang w:eastAsia="ru-RU"/>
        </w:rPr>
      </w:pPr>
    </w:p>
    <w:p>
      <w:pPr>
        <w:shd w:val="clear"/>
        <w:wordWrap/>
        <w:topLinePunct w:val="0"/>
        <w:bidi w:val="0"/>
        <w:snapToGrid/>
        <w:spacing w:line="240" w:lineRule="auto"/>
        <w:ind w:right="-852" w:firstLine="851"/>
        <w:jc w:val="both"/>
        <w:rPr>
          <w:rFonts w:eastAsia="Times New Roman"/>
          <w:bCs/>
          <w:color w:val="auto"/>
          <w:kern w:val="0"/>
          <w:lang w:eastAsia="ru-RU"/>
        </w:rPr>
      </w:pPr>
    </w:p>
    <w:p>
      <w:pPr>
        <w:shd w:val="clear"/>
        <w:wordWrap/>
        <w:topLinePunct w:val="0"/>
        <w:bidi w:val="0"/>
        <w:snapToGrid/>
        <w:spacing w:line="240" w:lineRule="auto"/>
        <w:ind w:right="-852" w:firstLine="851"/>
        <w:jc w:val="both"/>
        <w:rPr>
          <w:rFonts w:eastAsia="Times New Roman"/>
          <w:bCs/>
          <w:color w:val="auto"/>
          <w:kern w:val="0"/>
          <w:lang w:eastAsia="ru-RU"/>
        </w:rPr>
      </w:pPr>
    </w:p>
    <w:p>
      <w:pPr>
        <w:shd w:val="clear"/>
        <w:wordWrap/>
        <w:topLinePunct w:val="0"/>
        <w:bidi w:val="0"/>
        <w:snapToGrid/>
        <w:spacing w:line="240" w:lineRule="auto"/>
        <w:ind w:right="-852" w:firstLine="851"/>
        <w:jc w:val="both"/>
        <w:rPr>
          <w:rFonts w:eastAsia="Times New Roman"/>
          <w:bCs/>
          <w:color w:val="auto"/>
          <w:kern w:val="0"/>
          <w:lang w:eastAsia="ru-RU"/>
        </w:rPr>
      </w:pPr>
    </w:p>
    <w:p>
      <w:pPr>
        <w:shd w:val="clear"/>
        <w:wordWrap/>
        <w:topLinePunct w:val="0"/>
        <w:bidi w:val="0"/>
        <w:snapToGrid/>
        <w:spacing w:line="240" w:lineRule="auto"/>
        <w:ind w:right="-852" w:firstLine="851"/>
        <w:jc w:val="both"/>
        <w:rPr>
          <w:rFonts w:eastAsia="Times New Roman"/>
          <w:bCs/>
          <w:color w:val="auto"/>
          <w:kern w:val="0"/>
          <w:lang w:eastAsia="ru-RU"/>
        </w:rPr>
      </w:pPr>
    </w:p>
    <w:p>
      <w:pPr>
        <w:shd w:val="clear"/>
        <w:wordWrap/>
        <w:topLinePunct w:val="0"/>
        <w:bidi w:val="0"/>
        <w:snapToGrid/>
        <w:spacing w:line="240" w:lineRule="auto"/>
        <w:ind w:right="-852" w:firstLine="851"/>
        <w:jc w:val="both"/>
        <w:rPr>
          <w:rFonts w:eastAsia="Times New Roman"/>
          <w:bCs/>
          <w:color w:val="auto"/>
          <w:kern w:val="0"/>
          <w:lang w:eastAsia="ru-RU"/>
        </w:rPr>
      </w:pPr>
    </w:p>
    <w:p>
      <w:pPr>
        <w:shd w:val="clear"/>
        <w:wordWrap/>
        <w:topLinePunct w:val="0"/>
        <w:bidi w:val="0"/>
        <w:snapToGrid/>
        <w:spacing w:line="240" w:lineRule="auto"/>
        <w:ind w:right="-852"/>
        <w:jc w:val="both"/>
        <w:rPr>
          <w:rFonts w:eastAsia="Times New Roman"/>
          <w:bCs/>
          <w:color w:val="auto"/>
          <w:kern w:val="0"/>
          <w:lang w:eastAsia="ru-RU"/>
        </w:rPr>
      </w:pPr>
    </w:p>
    <w:p>
      <w:pPr>
        <w:keepLines/>
        <w:pageBreakBefore/>
        <w:shd w:val="clear"/>
        <w:suppressAutoHyphens/>
        <w:wordWrap/>
        <w:topLinePunct w:val="0"/>
        <w:bidi w:val="0"/>
        <w:snapToGrid/>
        <w:spacing w:line="240" w:lineRule="auto"/>
        <w:jc w:val="center"/>
        <w:outlineLvl w:val="0"/>
        <w:rPr>
          <w:b/>
          <w:color w:val="auto"/>
          <w:sz w:val="28"/>
          <w:szCs w:val="28"/>
        </w:rPr>
      </w:pPr>
      <w:bookmarkStart w:id="375" w:name="_Toc5677"/>
      <w:r>
        <w:rPr>
          <w:rFonts w:eastAsia="Times New Roman"/>
          <w:b/>
          <w:bCs/>
          <w:color w:val="auto"/>
          <w:kern w:val="0"/>
          <w:sz w:val="32"/>
          <w:szCs w:val="32"/>
          <w:lang w:eastAsia="ru-RU"/>
        </w:rPr>
        <w:t>7.</w:t>
      </w:r>
      <w:r>
        <w:rPr>
          <w:b/>
          <w:color w:val="auto"/>
          <w:sz w:val="28"/>
          <w:szCs w:val="28"/>
        </w:rPr>
        <w:t xml:space="preserve">  </w:t>
      </w:r>
      <w:r>
        <w:rPr>
          <w:b/>
          <w:color w:val="auto"/>
          <w:sz w:val="32"/>
          <w:szCs w:val="32"/>
        </w:rPr>
        <w:t>ПЕРЕЧЕНЬ И ХАРАКТЕРИСТИКА ОСНОВНЫХ ФАКТОРОВ РИСКА ВОЗНИКНОВЕНИЯ ЧС ПРИРОДНОГО И ТЕХНОГЕННОГО ХАРАКТЕРА</w:t>
      </w:r>
      <w:bookmarkEnd w:id="375"/>
    </w:p>
    <w:p>
      <w:pPr>
        <w:pStyle w:val="3"/>
        <w:numPr>
          <w:ilvl w:val="1"/>
          <w:numId w:val="31"/>
        </w:numPr>
        <w:shd w:val="clear"/>
        <w:wordWrap/>
        <w:topLinePunct w:val="0"/>
        <w:bidi w:val="0"/>
        <w:snapToGrid/>
        <w:spacing w:line="240" w:lineRule="auto"/>
        <w:ind w:left="0" w:firstLine="0"/>
        <w:rPr>
          <w:color w:val="auto"/>
        </w:rPr>
      </w:pPr>
      <w:bookmarkStart w:id="376" w:name="_Toc30859"/>
      <w:bookmarkStart w:id="377" w:name="_Toc342472343"/>
      <w:bookmarkStart w:id="378" w:name="_Toc364320552"/>
      <w:r>
        <w:rPr>
          <w:color w:val="auto"/>
        </w:rPr>
        <w:t>Опасные процессы и явления природного характера</w:t>
      </w:r>
      <w:bookmarkEnd w:id="376"/>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По ГОСТу Р 22.0.03-95. «Безопасность в чрезвычайных ситуациях. Природные чрезвычайные ситуации. Термины и определения» природная чрезвычайная ситуация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pPr>
        <w:pStyle w:val="4"/>
        <w:numPr>
          <w:ilvl w:val="2"/>
          <w:numId w:val="31"/>
        </w:numPr>
        <w:shd w:val="clear"/>
        <w:wordWrap/>
        <w:topLinePunct w:val="0"/>
        <w:bidi w:val="0"/>
        <w:snapToGrid/>
        <w:spacing w:line="240" w:lineRule="auto"/>
        <w:ind w:left="0" w:firstLine="0"/>
        <w:rPr>
          <w:color w:val="auto"/>
          <w:kern w:val="32"/>
          <w:lang w:eastAsia="ru-RU"/>
        </w:rPr>
      </w:pPr>
      <w:bookmarkStart w:id="379" w:name="_Toc12061"/>
      <w:r>
        <w:rPr>
          <w:color w:val="auto"/>
          <w:kern w:val="32"/>
          <w:lang w:eastAsia="ru-RU"/>
        </w:rPr>
        <w:t>Опасные геологические явления и процессы</w:t>
      </w:r>
      <w:bookmarkEnd w:id="379"/>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Номенклатура параметров поражающих воздействий:</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 xml:space="preserve">оползни; </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овражная эрозия;</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просадка в лессовых грунтах;</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 xml:space="preserve">карст. </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Оползни наблюдаются в долинах рек и оврагов, сопровождая процессы оврагообразования.</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Наблюдения и противооползневые мероприятия необходимы для обеспечения безопасности движения по железным и шоссейным дорогам и по основным мостовым сооружениям, так как оползневые смещения могут привести к крупным авариям. Капитальное и жилищное строительство невозможно на оползневых склонах. Оползни приносят вред садам, разрушая постройки и деревья.</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Просадки  в лессовых грунтах развиты на большей части водоразделов, там, где широко развиты лессовидные суглинки и лессы. Западины распространены неравномерно на всей территории района. Из-за низких фильтрационных характеристик пород, слагающих западины, они становятся накопителями атмосферных осадков и паводковых вод.</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Территория не сейсмична, вероятность землетрясений, ничтожно мала. Оползни и сели отсутствуют. На территории городского поселения довольно широко развиты карстовые процессы. Подстилающие породы представлены меловыми и известняковыми отложениями, которые подвергаются процессам активного вымывания. Локально развиты процессы дефляции и суффозионно-карстовые просадки на заболоченных территориях и участках с близким залеганием грунтовых вод.</w:t>
      </w:r>
    </w:p>
    <w:p>
      <w:pPr>
        <w:pStyle w:val="4"/>
        <w:numPr>
          <w:ilvl w:val="2"/>
          <w:numId w:val="31"/>
        </w:numPr>
        <w:shd w:val="clear"/>
        <w:wordWrap/>
        <w:topLinePunct w:val="0"/>
        <w:bidi w:val="0"/>
        <w:snapToGrid/>
        <w:spacing w:line="240" w:lineRule="auto"/>
        <w:ind w:left="0" w:firstLine="0"/>
        <w:rPr>
          <w:color w:val="auto"/>
          <w:kern w:val="32"/>
          <w:lang w:eastAsia="ru-RU"/>
        </w:rPr>
      </w:pPr>
      <w:bookmarkStart w:id="380" w:name="_Toc28882"/>
      <w:r>
        <w:rPr>
          <w:color w:val="auto"/>
          <w:kern w:val="32"/>
          <w:lang w:eastAsia="ru-RU"/>
        </w:rPr>
        <w:t>Опасные гидрологические явления и процессы</w:t>
      </w:r>
      <w:bookmarkEnd w:id="380"/>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Номенклатура параметров поражающих воздействий:</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 xml:space="preserve">наводнение, половодье, паводок; </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 xml:space="preserve">подтопление; </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русловая эрозия.</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 xml:space="preserve">Во время весеннего половодья, в результате интенсивного таяния снегов возможен разлив р. Сороть с подтоплением дороги местного значения в районе д. Дедовцы и д. Зимари. </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При повышении уровня рек в зону подтопления не попадает ни один населенный пункт.</w:t>
      </w:r>
    </w:p>
    <w:p>
      <w:pPr>
        <w:pStyle w:val="4"/>
        <w:numPr>
          <w:ilvl w:val="2"/>
          <w:numId w:val="31"/>
        </w:numPr>
        <w:shd w:val="clear"/>
        <w:wordWrap/>
        <w:topLinePunct w:val="0"/>
        <w:bidi w:val="0"/>
        <w:snapToGrid/>
        <w:spacing w:line="240" w:lineRule="auto"/>
        <w:ind w:left="0" w:firstLine="0"/>
        <w:rPr>
          <w:color w:val="auto"/>
          <w:kern w:val="32"/>
          <w:lang w:eastAsia="ru-RU"/>
        </w:rPr>
      </w:pPr>
      <w:bookmarkStart w:id="381" w:name="_Toc16423"/>
      <w:r>
        <w:rPr>
          <w:color w:val="auto"/>
          <w:kern w:val="32"/>
          <w:lang w:eastAsia="ru-RU"/>
        </w:rPr>
        <w:t>Опасные метеорологические явления и процессы</w:t>
      </w:r>
      <w:bookmarkEnd w:id="381"/>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Номенклатура параметров поражающих воздействий):</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 xml:space="preserve">сильные ветра, ураганы; </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сильный снегопад;</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наледеобразования.</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 xml:space="preserve">Периодически (раз в 6-7 лет) территория  подвергается воздействию опасного природного явления – сильный ветер, переходящий в ураганный, возможны ливневые дожди, град. В результате этого воздействия складывается чрезвычайные ситуации межмуниципального характера. </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 xml:space="preserve">К негативным последствиям относятся разрушения строений, нарушение системы жизнеобеспечения населения, возможное нанесение вреда людям, вплоть до их гибели, лесные завалы, нарушение движение автомобильного транспорта, повреждение линий электропередач. </w:t>
      </w:r>
    </w:p>
    <w:p>
      <w:pPr>
        <w:pStyle w:val="4"/>
        <w:numPr>
          <w:ilvl w:val="2"/>
          <w:numId w:val="31"/>
        </w:numPr>
        <w:shd w:val="clear"/>
        <w:wordWrap/>
        <w:topLinePunct w:val="0"/>
        <w:bidi w:val="0"/>
        <w:snapToGrid/>
        <w:spacing w:line="240" w:lineRule="auto"/>
        <w:ind w:left="0" w:firstLine="0"/>
        <w:rPr>
          <w:color w:val="auto"/>
          <w:kern w:val="32"/>
          <w:lang w:eastAsia="ru-RU"/>
        </w:rPr>
      </w:pPr>
      <w:bookmarkStart w:id="382" w:name="_Toc1723"/>
      <w:r>
        <w:rPr>
          <w:color w:val="auto"/>
          <w:kern w:val="32"/>
          <w:lang w:eastAsia="ru-RU"/>
        </w:rPr>
        <w:t>Природные пожары: лесные и торфяные.</w:t>
      </w:r>
      <w:bookmarkEnd w:id="382"/>
      <w:r>
        <w:rPr>
          <w:color w:val="auto"/>
          <w:kern w:val="32"/>
          <w:lang w:eastAsia="ru-RU"/>
        </w:rPr>
        <w:t xml:space="preserve"> </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Наличие в лесном фонде больших площадей хвойных пород, густота транспортной сети, посещаемость лесов населением, а также прекращение работ по очистке лесов от сухостоя увеличивают вероятность возникновения лесных пожаров. Перечисленные опасности по своему масштабу относятся к местным чрезвычайным ситуациям.</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Особого внимания заслуживают лесоторфяные пожары в зоне радиоактивного загрязнения. При возникновении лесных пожаров существует угроза вторичного радиоактивного загрязнения прилегающих районов, что приведет к увеличению дозовых нагрузок на население.</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Реальность всего лесохозяйственного производства в значительной мере обеспечивается тем, насколько надёжно обеспечена охрана и защита леса. Поэтому необходимо предусмотреть обоснованную систему организационно-технических мероприятий по охране и защите леса, выполнение которых должно обеспечить сохранение и усиление различных функций леса.</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Основные цели системы охраны лесов от пожаров – сбережение лесных ресурсов, сокращение всех видов прямого и косвенного ущерба и создание условий для устойчивого развития лесной экосистемы.</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На территории Псковской области особое внимание отводится выполнению противопожарных мероприятий на землях государственного лесного фонда (устройство противопожарных минерализованных полос, разрывов; уход за противопожарными минерализованными полосами, разрывами; установка аншлагов; строительство и содержание дорог противопожарного назначения; устройство мест отдыха и проведение агитационных мероприятий).</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 xml:space="preserve">Лесные кварталы №№ 58 и 63, относящиеся к IV категории пожароопасности, находятся вблизи населенных пунктов, следовательно в зоне риска возникновения лесного пожара находятся  д. Бурлово и д. Ганьково. </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В меньшей зоне риска находятся населенные пункты: Ганьково (63), Новая Березовка (52), Селихново (51), Косохново (49), Пушкинские Горы (54), Атюхино (44;62),  Бурлово (61), Авдоши (57), Клопы (44), Подборье (54), Глазки (45).</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 xml:space="preserve">Остальные леса  муниципального образования  относятся  к </w:t>
      </w:r>
      <w:r>
        <w:rPr>
          <w:rFonts w:eastAsia="Times New Roman"/>
          <w:bCs/>
          <w:color w:val="auto"/>
          <w:kern w:val="0"/>
          <w:lang w:val="en-US" w:eastAsia="ru-RU"/>
        </w:rPr>
        <w:t>V</w:t>
      </w:r>
      <w:r>
        <w:rPr>
          <w:rFonts w:eastAsia="Times New Roman"/>
          <w:bCs/>
          <w:color w:val="auto"/>
          <w:kern w:val="0"/>
          <w:lang w:eastAsia="ru-RU"/>
        </w:rPr>
        <w:t xml:space="preserve"> категории пожароопасности.</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color w:val="auto"/>
        </w:rPr>
        <w:t>Центральная контора ГКУ «Опочецкое лесничество» Комитета по природным ресурсам и экологии Псковской области находится в п. Опочка в 135 км от областного центра – г. Пскова. Почтовый адрес: 182330, Опочецкий район, г. Опочка, ул. Мирная, д. 7 Телефон: тел.: 8 (811-38) 2-19-03, e-mail: les_opochka@priroda.pskov.ru</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На территории городского поселения «Пушкиногорье» свою деятельность осуществляет пожарная часть № 27 ГПС МЧС России по Псковской области, Пушкинская ул., 16, п. г. т. Пушкинские Горы</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 xml:space="preserve">Так же решением Собрания депутатов городского поселения «Пушкиногорье» Пушкиногорского района Псковской области №103 от 30.03.2012 г утверждено Положение о добровольной пожарной дружине, создаваемой на территории городского поселения «Пушкиногорье», которое регламентирует создание добровольной пожарной дружины (далее - ДПД) на территории городского поселения «Пушкиногорье» (далее – городское поселение) независимо от наличия подразделений Государственной противопожарной службы. ДПД осуществляет деятельность без использования пожарных машин и входит в систему обеспечения пожарной безопасности соответствующего муниципального образования. Муниципальная ДПД создается, реорганизуется и ликвидируется по  решению Главы Администрации городского поселения.  Администрация городского поселения в течение 10 дней информирует руководителей пожарной части и отделения государственного противопожарного надзора Пушкиногорского района о создании, реорганизации и ликвидации ДПД.   Количество добровольных пожарных устанавливается Главой  Администрации городского поселения (из расчета 1 пожарный на 250  жителей поселения).  </w:t>
      </w:r>
    </w:p>
    <w:p>
      <w:pPr>
        <w:shd w:val="clear"/>
        <w:tabs>
          <w:tab w:val="left" w:pos="-1701"/>
        </w:tabs>
        <w:wordWrap/>
        <w:topLinePunct w:val="0"/>
        <w:bidi w:val="0"/>
        <w:snapToGrid/>
        <w:spacing w:after="0" w:line="240" w:lineRule="auto"/>
        <w:ind w:firstLine="709"/>
        <w:jc w:val="both"/>
        <w:rPr>
          <w:rFonts w:eastAsia="Times New Roman"/>
          <w:bCs/>
          <w:i/>
          <w:color w:val="auto"/>
          <w:kern w:val="0"/>
          <w:lang w:eastAsia="ru-RU"/>
        </w:rPr>
      </w:pPr>
      <w:r>
        <w:rPr>
          <w:rFonts w:eastAsia="Times New Roman"/>
          <w:bCs/>
          <w:i/>
          <w:color w:val="auto"/>
          <w:kern w:val="0"/>
          <w:lang w:eastAsia="ru-RU"/>
        </w:rPr>
        <w:t xml:space="preserve">Наличие противопожарных водоемов. </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Большинство населенных пунктов городского поселения находятся в непосредственной близости или имеют на своей территории водный источник. который в случае необходимостью может быть использован в противопожарных целях.</w:t>
      </w:r>
    </w:p>
    <w:p>
      <w:pPr>
        <w:pStyle w:val="3"/>
        <w:numPr>
          <w:ilvl w:val="1"/>
          <w:numId w:val="31"/>
        </w:numPr>
        <w:shd w:val="clear"/>
        <w:wordWrap/>
        <w:topLinePunct w:val="0"/>
        <w:bidi w:val="0"/>
        <w:snapToGrid/>
        <w:spacing w:line="240" w:lineRule="auto"/>
        <w:rPr>
          <w:color w:val="auto"/>
        </w:rPr>
      </w:pPr>
      <w:bookmarkStart w:id="383" w:name="_Toc32625"/>
      <w:r>
        <w:rPr>
          <w:color w:val="auto"/>
        </w:rPr>
        <w:t>Опасные объекты и явления техногенного характера</w:t>
      </w:r>
      <w:bookmarkEnd w:id="383"/>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pPr>
        <w:shd w:val="clear"/>
        <w:tabs>
          <w:tab w:val="left" w:pos="-1701"/>
        </w:tabs>
        <w:wordWrap/>
        <w:topLinePunct w:val="0"/>
        <w:bidi w:val="0"/>
        <w:snapToGrid/>
        <w:spacing w:after="0" w:line="240" w:lineRule="auto"/>
        <w:jc w:val="both"/>
        <w:rPr>
          <w:rFonts w:eastAsia="Times New Roman"/>
          <w:bCs/>
          <w:color w:val="auto"/>
          <w:kern w:val="0"/>
          <w:lang w:eastAsia="ru-RU"/>
        </w:rPr>
      </w:pPr>
      <w:r>
        <w:rPr>
          <w:rFonts w:eastAsia="Times New Roman"/>
          <w:bCs/>
          <w:color w:val="auto"/>
          <w:kern w:val="0"/>
          <w:lang w:eastAsia="ru-RU"/>
        </w:rPr>
        <w:t>На территории муниципального образования основные опасности техногенного характера связаны с возникновением чрезвычайных ситуаций на:</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химически опасных объектах промышленности;</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пожароопасных объектах промышленности.</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На рассматриваемой территории муниципального образования основные опасности техногенного характера связаны с возникновением чрезвычайных ситуаций на:</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химически опасных объектах промышленности;</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пожароопасных объектах промышленности;</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гидротехнических сооружениях.</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color w:val="auto"/>
          <w:kern w:val="0"/>
          <w:lang w:eastAsia="ru-RU"/>
        </w:rPr>
        <w:t>К пожароопасным объектам на территории муниципального образования относятся:</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автозаправочная станция №8 (емкости хранения топлива) р.п. Пушкинские Горы, ул. Новоржевская, 31 (ввод в экспл. в 1974 г., реконстр. в 1999 г.). Общее количество взрыво-, пожаро-, опасных веществ: бензин А-80, А-92, Аи-95, дизельное топливо – 175 м³. Относится к 5 классу опасности, максимальный объем единичной емкости хранения ОВ 25 м³. Местонахождение управляющей организации ООО «Псковнефтепродукт», филиал Островской нефтебазы, г.Остров, ул. Освобождения, 58-а;</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 xml:space="preserve">центральная котельная на жидком топливе (емкости хранения топлива), ДКВР 4/13-2 шт., КВГМ 10/1-1 шт., КВГМ – 7/650 – 1 шт., р.п. Пушкинские Горы, ул. Ленина, 60. Общее количество взрыво-, пожаро-, опасных веществ: мазут – 700 тонн. Относится к 5 классу опасности, максимальный объем единичной емкости хранения ОВ 350 м³. Местонахождение управляющей организации МП ЖКХ. </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При аварийном разливе нефтепродуктов на АЗС № 8  филиала «Островская нефтебаза»  ООО СО «Псковнефтепродукт»  радиус теплового воздействия составит  100 м, максимальное число жертв составит 1 человек, нарушится жизнеобеспечение 0 человек, подлежат эвакуации 0 человек.</w:t>
      </w:r>
    </w:p>
    <w:p>
      <w:pPr>
        <w:pStyle w:val="4"/>
        <w:numPr>
          <w:ilvl w:val="2"/>
          <w:numId w:val="31"/>
        </w:numPr>
        <w:shd w:val="clear"/>
        <w:tabs>
          <w:tab w:val="left" w:pos="-1701"/>
        </w:tabs>
        <w:wordWrap/>
        <w:topLinePunct w:val="0"/>
        <w:bidi w:val="0"/>
        <w:snapToGrid/>
        <w:spacing w:after="0" w:line="240" w:lineRule="auto"/>
        <w:ind w:left="0" w:firstLine="709"/>
        <w:jc w:val="both"/>
        <w:rPr>
          <w:color w:val="auto"/>
          <w:kern w:val="32"/>
          <w:lang w:eastAsia="ru-RU"/>
        </w:rPr>
      </w:pPr>
      <w:bookmarkStart w:id="384" w:name="_Toc12650"/>
      <w:r>
        <w:rPr>
          <w:color w:val="auto"/>
          <w:kern w:val="32"/>
          <w:lang w:eastAsia="ru-RU"/>
        </w:rPr>
        <w:t>Риски возникновения неблагоприятной ситуации</w:t>
      </w:r>
      <w:bookmarkEnd w:id="384"/>
      <w:r>
        <w:rPr>
          <w:color w:val="auto"/>
          <w:kern w:val="32"/>
          <w:lang w:eastAsia="ru-RU"/>
        </w:rPr>
        <w:t xml:space="preserve"> </w:t>
      </w:r>
    </w:p>
    <w:p>
      <w:pPr>
        <w:shd w:val="clear"/>
        <w:tabs>
          <w:tab w:val="left" w:pos="-1701"/>
        </w:tabs>
        <w:wordWrap/>
        <w:topLinePunct w:val="0"/>
        <w:bidi w:val="0"/>
        <w:snapToGrid/>
        <w:spacing w:after="0" w:line="240" w:lineRule="auto"/>
        <w:ind w:firstLine="709"/>
        <w:jc w:val="both"/>
        <w:rPr>
          <w:color w:val="auto"/>
          <w:lang w:eastAsia="ru-RU"/>
        </w:rPr>
      </w:pPr>
      <w:r>
        <w:rPr>
          <w:color w:val="auto"/>
          <w:lang w:eastAsia="ru-RU"/>
        </w:rPr>
        <w:t>Основные риски возникновения чрезвычайных ситуаций техногенного характера могут проявляться на объектах жилищно-коммунального хозяйства, таких как:</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котельная «Рубилово», созданная в 2001 г.; Тип котлов –  ТЭМ-70; количество котлов – 1; вид топлива уголь, РИЭС – нет, обеспечивает отопление 1 Объекта;</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котельная «Бани» 1956г. Тип котлов –  УН-6,УН-5, луга; количество котлов –4, вид топлива уголь, РИЭС – нет, обеспечивает отопление, ГВС  3 Объекта (30 чел.);</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котельная «КБО» 2003г. Тип котлов –  ТЭМ-100; количество котлов – 1; вид топлива уголь, РИЭС – нет, обеспечивает отопление, ГВС  2 соц. Объекта (30 чел.);</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котельная «ЖКХ» 1959г. Тип котлов –  УН-6; количество котлов – 2; вид топлива уголь, РИЭС – нет, обеспечивает отопление, ГВС  2 соц. Объекта (19 чел.) 1 жилого дома (32 чел.);</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котельная «Исса» 2003 г. Тип котлов –  ТЭМ-100; количество котлов – 2; вид топлива дрова РИЭС – нет, обеспечивает отопление, ГВС  1 соц. Объекта (50 чел.);</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котельная «ПУ-30» 1958г. Тип котлов –  КВР-0.5-95; количество котлов – 2; вид топлива уголь, РИЭС – нет, обеспечивает отопление, ГВС  2 соц. Объекта , 1 жилого дома (60 чел, в т.ч.15 детей);</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котельная «Центральная» 1988г. Тип котлов –  ДКВР-4-13, кв. гм; количество котлов – 4; вид топлива мазут, РИЭС – нет, обеспечивает отопление, ГВС  6 соц. Объектов (1125чел.), 36 жилых домов(2473 чел, в т.ч.200 детей);</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котельная «Дом ветеранов»  2001г Тип котлов –  КВР-0.5-95; количество котлов – 2; вид топлива уголь, РИЭС – нет, обеспечивает отопление, ГВС  1 соц. Объекта (60 чел.);</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котельная «Носово» 2000г. Тип котлов –  КВТ-0.8; количество котлов – 2; вид топлива уголь, РИЭС – нет, обеспечивает отопление, ГВС  2 соц. Объекта (96 чел.);</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котельная «Турбаза» 1996 г. Тип котлов –  КВ; количество котлов – 4; вид топлива уголь, РИЭС – нет, обеспечивает отопление, ГВС   12соц. Объектов (374 чел.), 2 жилых домов(122 чел, в т.ч.30 детей);</w:t>
      </w:r>
    </w:p>
    <w:p>
      <w:pPr>
        <w:pStyle w:val="397"/>
        <w:shd w:val="clear"/>
        <w:tabs>
          <w:tab w:val="left" w:pos="1134"/>
        </w:tabs>
        <w:wordWrap/>
        <w:topLinePunct w:val="0"/>
        <w:bidi w:val="0"/>
        <w:snapToGrid/>
        <w:spacing w:line="240" w:lineRule="auto"/>
        <w:ind w:left="1134" w:hanging="425"/>
        <w:rPr>
          <w:color w:val="auto"/>
          <w:kern w:val="0"/>
          <w:lang w:eastAsia="ru-RU"/>
        </w:rPr>
      </w:pPr>
      <w:r>
        <w:rPr>
          <w:color w:val="auto"/>
          <w:kern w:val="0"/>
          <w:lang w:eastAsia="ru-RU"/>
        </w:rPr>
        <w:t>котельная «Подкрестье» 1975 г. Тип котлов –  Е 1/9-1, КВР-0.35, Луга; количество котлов – 3; вид топлива уголь, РИЭС – нет, обеспечивает отопление, ГВС  2 соц. Объекта( 25 чел.)  3 жилых домов(94 чел, в т.ч.25 детей).</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color w:val="auto"/>
          <w:kern w:val="0"/>
          <w:lang w:eastAsia="ru-RU"/>
        </w:rPr>
        <w:t>Также к рискам возникновения чрезвычайных ситуаций техногенного характера относятся дорожно-транспорные происшествия на автомобильных дорогах федерального и регионального или межмуниципального характера.</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Исходя из частоты возникновения ДТП, следует, что в  Пушкиногорском районе сохраняется низкая вероятность возникновения ДТП попадающих под критерии ЧС на участке федеральной автотрассы М-20.</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color w:val="auto"/>
          <w:kern w:val="0"/>
          <w:lang w:eastAsia="ru-RU"/>
        </w:rPr>
        <w:t>Риски возникновения неблагоприятной обстановки на железнодорожном, воздушном, морском и речном транспорте отсутствуют в связи с отсутствием объектов таких видов транспорта.</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color w:val="auto"/>
          <w:kern w:val="0"/>
          <w:lang w:eastAsia="ru-RU"/>
        </w:rPr>
        <w:t>Риски возникновения аварий на химически опасных, радиационно опасных, биологически опасных объектах отсутствуют в связи с отсутствием на территории района таких объектов.</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color w:val="auto"/>
          <w:kern w:val="0"/>
          <w:lang w:eastAsia="ru-RU"/>
        </w:rPr>
        <w:t>Риски возникновения гидродинамических аварий отсутствуют в связи с отсутствием на территории района ГТС.</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color w:val="auto"/>
          <w:kern w:val="0"/>
          <w:lang w:eastAsia="ru-RU"/>
        </w:rPr>
        <w:t>Риски возникновения неблагоприятной обстановки на магистральных газопроводах отсутствуют в связи с отсутствием на территории района магистральных газопроводов.</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color w:val="auto"/>
          <w:kern w:val="0"/>
          <w:lang w:eastAsia="ru-RU"/>
        </w:rPr>
        <w:t xml:space="preserve">Риски обрушения зданий, сооружений и пород в соответствии со статистическими данными маловероятны. </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color w:val="auto"/>
          <w:kern w:val="0"/>
          <w:lang w:eastAsia="ru-RU"/>
        </w:rPr>
        <w:t>Риски возникновения аварий на объектах ТЭК отсутствуют в связи с отсутствием на территории района объектов ТЭК.</w:t>
      </w:r>
    </w:p>
    <w:p>
      <w:pPr>
        <w:pStyle w:val="3"/>
        <w:numPr>
          <w:ilvl w:val="1"/>
          <w:numId w:val="31"/>
        </w:numPr>
        <w:shd w:val="clear"/>
        <w:wordWrap/>
        <w:topLinePunct w:val="0"/>
        <w:bidi w:val="0"/>
        <w:snapToGrid/>
        <w:spacing w:line="240" w:lineRule="auto"/>
        <w:ind w:left="0" w:firstLine="0"/>
        <w:rPr>
          <w:color w:val="auto"/>
        </w:rPr>
      </w:pPr>
      <w:bookmarkStart w:id="385" w:name="_Toc734"/>
      <w:r>
        <w:rPr>
          <w:color w:val="auto"/>
        </w:rPr>
        <w:t>Перечень мероприятий по предотвращению и защите от последствий чрезвычайных ситуаций природного и техногенного характера</w:t>
      </w:r>
      <w:bookmarkEnd w:id="385"/>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мониторинг и прогнозирование чрезвычайных ситуаций;</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 xml:space="preserve"> рациональное размещение производительных сил по территории с учетом природной и техногенной безопасности;</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подготовка объектов экономики и систем жизнеобеспечения населения к работе в условиях чрезвычайных ситуаций;</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декларирование промышленной безопасности;</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лицензирование деятельности опасных производственных объектов;</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страхование ответственности за причинение вреда при эксплуатации опасного производственного объекта;</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проведение государственной экспертизы в области предупреждения чрезвычайных ситуаций;</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государственный надзор и контроль по вопросам природной и техногенной безопасности;</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информирование населения о потенциальных природных и техногенных угрозах на территории проживания;</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подготовка населения в области защиты от чрезвычайных ситуаций.</w:t>
      </w:r>
    </w:p>
    <w:p>
      <w:pPr>
        <w:shd w:val="clear"/>
        <w:tabs>
          <w:tab w:val="left" w:pos="-1701"/>
        </w:tabs>
        <w:wordWrap/>
        <w:topLinePunct w:val="0"/>
        <w:bidi w:val="0"/>
        <w:snapToGrid/>
        <w:spacing w:before="360" w:after="0" w:line="240" w:lineRule="auto"/>
        <w:ind w:firstLine="709"/>
        <w:jc w:val="both"/>
        <w:rPr>
          <w:rFonts w:eastAsia="Times New Roman"/>
          <w:bCs/>
          <w:color w:val="auto"/>
          <w:kern w:val="0"/>
          <w:lang w:eastAsia="ru-RU"/>
        </w:rPr>
      </w:pPr>
      <w:r>
        <w:rPr>
          <w:rFonts w:eastAsia="Times New Roman"/>
          <w:bCs/>
          <w:color w:val="auto"/>
          <w:kern w:val="0"/>
          <w:lang w:eastAsia="ru-RU"/>
        </w:rPr>
        <w:t>В целях снижения риска возможных чрезвычайных ситуаций на территории муниципального образования и осуществления мероприятий по защите от чрезвычайных ситуаций природных и техногенных процессов в администрации района разработаны следующие документы:</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План действий по предупреждению и ликвидации чрезвычайных ситуаций природного и техногенного характера;</w:t>
      </w:r>
    </w:p>
    <w:p>
      <w:pPr>
        <w:pStyle w:val="397"/>
        <w:shd w:val="clear"/>
        <w:wordWrap/>
        <w:topLinePunct w:val="0"/>
        <w:bidi w:val="0"/>
        <w:snapToGrid/>
        <w:spacing w:line="240" w:lineRule="auto"/>
        <w:ind w:left="1134" w:hanging="425"/>
        <w:rPr>
          <w:rFonts w:eastAsia="Times New Roman"/>
          <w:bCs/>
          <w:color w:val="auto"/>
          <w:kern w:val="0"/>
          <w:lang w:eastAsia="ru-RU"/>
        </w:rPr>
      </w:pPr>
      <w:r>
        <w:rPr>
          <w:color w:val="auto"/>
          <w:kern w:val="0"/>
          <w:lang w:eastAsia="ru-RU"/>
        </w:rPr>
        <w:t>Паспорт</w:t>
      </w:r>
      <w:r>
        <w:rPr>
          <w:rFonts w:eastAsia="Times New Roman"/>
          <w:bCs/>
          <w:color w:val="auto"/>
          <w:kern w:val="0"/>
          <w:lang w:eastAsia="ru-RU"/>
        </w:rPr>
        <w:t xml:space="preserve"> безопасности территории.</w:t>
      </w:r>
    </w:p>
    <w:p>
      <w:pPr>
        <w:shd w:val="clear"/>
        <w:tabs>
          <w:tab w:val="left" w:pos="-1701"/>
        </w:tabs>
        <w:wordWrap/>
        <w:topLinePunct w:val="0"/>
        <w:bidi w:val="0"/>
        <w:snapToGrid/>
        <w:spacing w:before="360" w:after="0" w:line="240" w:lineRule="auto"/>
        <w:ind w:firstLine="709"/>
        <w:jc w:val="both"/>
        <w:rPr>
          <w:rFonts w:eastAsia="Times New Roman"/>
          <w:bCs/>
          <w:color w:val="auto"/>
          <w:kern w:val="0"/>
          <w:lang w:eastAsia="ru-RU"/>
        </w:rPr>
      </w:pPr>
      <w:r>
        <w:rPr>
          <w:rFonts w:eastAsia="Times New Roman"/>
          <w:bCs/>
          <w:color w:val="auto"/>
          <w:kern w:val="0"/>
          <w:lang w:eastAsia="ru-RU"/>
        </w:rPr>
        <w:t>Во избежание рисков возникновения чрезвычайных ситуаций на объекте культурного наследия федерального значения «Усадьба-музей Михайловское» следует разработать комплекс специальных мер, направленных на обеспечение пожарной безопасности объектов культурного наследия, их защиты от динамических воздействий, сохранение гидрогеологических и экологических условий, необходимых для обеспечения сохранности объектов культурного наследия, обеспечение общественного порядка, в том числе возведение временных сооружений и устройств по специально разработанным проектам, согласованным в установленном порядке.</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color w:val="auto"/>
          <w:kern w:val="0"/>
          <w:lang w:eastAsia="ru-RU"/>
        </w:rPr>
        <w:t xml:space="preserve">На </w:t>
      </w:r>
      <w:r>
        <w:rPr>
          <w:rFonts w:eastAsia="Times New Roman"/>
          <w:b/>
          <w:bCs/>
          <w:i/>
          <w:color w:val="auto"/>
          <w:kern w:val="0"/>
          <w:lang w:eastAsia="ru-RU"/>
        </w:rPr>
        <w:t xml:space="preserve">взрывопожароопасных </w:t>
      </w:r>
      <w:r>
        <w:rPr>
          <w:rFonts w:eastAsia="Times New Roman"/>
          <w:bCs/>
          <w:color w:val="auto"/>
          <w:kern w:val="0"/>
          <w:lang w:eastAsia="ru-RU"/>
        </w:rPr>
        <w:t>объектах необходимо осуществлять:</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строительство и ремонт пожарных водоемов, пирсов и подъездов  к ним;</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установку систем пожарной сигнализации;</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монтаж автоматических установок пожаротушения;</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обеспечение исправности электропроводки и электрооборудования;</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соблюдение технологических норм перевозки и хранения взрывчатых веществ и проведения взрывных работ;</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профилактическую работу среди населения;</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поддержание в готовности противопожарных формирований.</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color w:val="auto"/>
          <w:kern w:val="0"/>
          <w:lang w:eastAsia="ru-RU"/>
        </w:rPr>
        <w:t xml:space="preserve">На объектах экономики, использующих </w:t>
      </w:r>
      <w:r>
        <w:rPr>
          <w:rFonts w:eastAsia="Times New Roman"/>
          <w:b/>
          <w:bCs/>
          <w:i/>
          <w:color w:val="auto"/>
          <w:kern w:val="0"/>
          <w:lang w:eastAsia="ru-RU"/>
        </w:rPr>
        <w:t>аварийно химически опасные вещества (АХОВ)</w:t>
      </w:r>
      <w:r>
        <w:rPr>
          <w:rFonts w:eastAsia="Times New Roman"/>
          <w:bCs/>
          <w:color w:val="auto"/>
          <w:kern w:val="0"/>
          <w:lang w:eastAsia="ru-RU"/>
        </w:rPr>
        <w:t>, должны быть предусмотрены следующие мероприятия:</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постоянный контроль за содержанием АХОВ в помещениях с помощью автоматических газоанализаторов;</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содержание в исправном состоянии оборудования, контрольно-измерительных приборов, средств автоматизации, трубопроводов и складов АХОВ;</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строгое выполнение графика планово-предупредительного ремонта химического оборудования и транспортных средств на объекте;</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хранение запасов АХОВ в объемах, не превышающих производственной потребности;</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хранение АХОВ в емкостях специальной конструкции, со сливными ямами, заполненными нейтрализующими веществами;</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наличие пустых резервных емкостей для перекачки в них АХОВ в случае аварии;</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оборудование системы водной нейтрализации хлора, путем постановки водной завесы;</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надежная охрана хранилищ с АХОВ;</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обеспечение рабочей смены противогазами (для хлора с коробками “В” и “КД” или изолирующими противогазами ИП-4, ИП-46, ИП-46М);</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создание локальных систем оповещения на химически опасных объектах;</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осуществление жесткого контроля за соблюдением технологических норм при работе со АХОВ;</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создание, обеспечение необходимой техникой и имуществом, поддержание в постоянной готовности аварийно-спасательных формирований;</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четкое планирование эвакуации населения из зоны возможного заражения;</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организация взаимодействия сил и средств, обеспечивающих предупреждение и ликвидацию чрезвычайных ситуаций на химически опасных объектах;</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переход на бесхлорное производство.</w:t>
      </w:r>
    </w:p>
    <w:p>
      <w:pPr>
        <w:pStyle w:val="397"/>
        <w:numPr>
          <w:ilvl w:val="0"/>
          <w:numId w:val="0"/>
        </w:numPr>
        <w:shd w:val="clear"/>
        <w:wordWrap/>
        <w:topLinePunct w:val="0"/>
        <w:bidi w:val="0"/>
        <w:snapToGrid/>
        <w:spacing w:before="240" w:line="240" w:lineRule="auto"/>
        <w:ind w:firstLine="709"/>
        <w:contextualSpacing w:val="0"/>
        <w:rPr>
          <w:color w:val="auto"/>
          <w:kern w:val="0"/>
          <w:lang w:eastAsia="ru-RU"/>
        </w:rPr>
      </w:pPr>
      <w:r>
        <w:rPr>
          <w:color w:val="auto"/>
          <w:kern w:val="0"/>
          <w:lang w:eastAsia="ru-RU"/>
        </w:rPr>
        <w:t xml:space="preserve">В целях защиты территорий </w:t>
      </w:r>
      <w:r>
        <w:rPr>
          <w:b/>
          <w:i/>
          <w:color w:val="auto"/>
          <w:kern w:val="0"/>
          <w:lang w:eastAsia="ru-RU"/>
        </w:rPr>
        <w:t>от затоплений и под</w:t>
      </w:r>
      <w:bookmarkStart w:id="386" w:name="_GoBack"/>
      <w:bookmarkEnd w:id="386"/>
      <w:r>
        <w:rPr>
          <w:b/>
          <w:i/>
          <w:color w:val="auto"/>
          <w:kern w:val="0"/>
          <w:lang w:eastAsia="ru-RU"/>
        </w:rPr>
        <w:t>топлений</w:t>
      </w:r>
      <w:r>
        <w:rPr>
          <w:color w:val="auto"/>
          <w:kern w:val="0"/>
          <w:lang w:eastAsia="ru-RU"/>
        </w:rPr>
        <w:t>, необходимо организовывать:</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искусственное повышение поверхности территорий;</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устройство дамб обвалования;</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регулирование стока и отвода поверхностных и подземных вод;</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устройство дренажных систем и отдельных дренажей;</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регулирование русел и стока рек;</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агролесомелиорацию.</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color w:val="auto"/>
          <w:kern w:val="0"/>
          <w:lang w:eastAsia="ru-RU"/>
        </w:rPr>
        <w:t>Учитывая высокий уровень эродированности почв и высокую степень вероятности возникновения суффозионно-карстовых процессов, следует предусматривать ряд превентивных мероприятий.</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
          <w:bCs/>
          <w:i/>
          <w:color w:val="auto"/>
          <w:kern w:val="0"/>
          <w:lang w:eastAsia="ru-RU"/>
        </w:rPr>
        <w:t>Противоэрозионные и противооползневые</w:t>
      </w:r>
      <w:r>
        <w:rPr>
          <w:rFonts w:eastAsia="Times New Roman"/>
          <w:bCs/>
          <w:color w:val="auto"/>
          <w:kern w:val="0"/>
          <w:lang w:eastAsia="ru-RU"/>
        </w:rPr>
        <w:t xml:space="preserve"> мероприятия должны включать:</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изменение рельефа и формы склона в целях повышения его устойчивости;</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регулирование стока поверхностных вод путем соответствующей вертикальной планировки территории;</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искусственное понижение уровня подземных вод;</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агролесомелиорацию;</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закрепление грунтов различными способами;</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строительство удерживающих сооружений (подпорные стены, свайные конструкции и столбы, анкерные крепления, поддерживающие стены; контрфорсы; опояски; облицовочные стены; пломбы).</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color w:val="auto"/>
          <w:kern w:val="0"/>
          <w:lang w:eastAsia="ru-RU"/>
        </w:rPr>
        <w:t xml:space="preserve">Основные </w:t>
      </w:r>
      <w:r>
        <w:rPr>
          <w:rFonts w:eastAsia="Times New Roman"/>
          <w:b/>
          <w:bCs/>
          <w:i/>
          <w:color w:val="auto"/>
          <w:kern w:val="0"/>
          <w:lang w:eastAsia="ru-RU"/>
        </w:rPr>
        <w:t xml:space="preserve">противокарстовые </w:t>
      </w:r>
      <w:r>
        <w:rPr>
          <w:rFonts w:eastAsia="Times New Roman"/>
          <w:bCs/>
          <w:color w:val="auto"/>
          <w:kern w:val="0"/>
          <w:lang w:eastAsia="ru-RU"/>
        </w:rPr>
        <w:t>мероприятия должны включать:</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устройство оснований зданий ниже зоны опасных карстовых проявлений;</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заполнение карстовых полостей;</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искусственное формирование карстовых проявлений;</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создание искусственного водоупора и противофильтрационных завес;</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закрепление и уплотнение грунтов;</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водопонижение и регулирование режима подземных вод;</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организацию поверхностного стока;</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применение конструкций зданий и их фундаментов, рассчитанных на сохранение целостности и устойчивости при возможных деформациях основания.</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color w:val="auto"/>
          <w:kern w:val="0"/>
          <w:lang w:eastAsia="ru-RU"/>
        </w:rPr>
        <w:t>Необходимо планировать размещение потенциально опасных техногенных объектов с учетом природных факторов, поскольку существование многофакторных опасностей природного характера увеличивает вероятность возникновения и тяжесть последствий чрезвычайных ситуаций техногенного характера.</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
          <w:bCs/>
          <w:i/>
          <w:color w:val="auto"/>
          <w:kern w:val="0"/>
          <w:lang w:eastAsia="ru-RU"/>
        </w:rPr>
        <w:t>Мероприятиями Генерального плана на расчетный срок</w:t>
      </w:r>
      <w:r>
        <w:rPr>
          <w:rFonts w:eastAsia="Times New Roman"/>
          <w:bCs/>
          <w:color w:val="auto"/>
          <w:kern w:val="0"/>
          <w:lang w:eastAsia="ru-RU"/>
        </w:rPr>
        <w:t xml:space="preserve"> предлагается установление границ санитарно-защитных зон промышленно-коммунальных предприятий, инженерных объектов, коридоров инженерных коммуникаций и дорог, а также разработка мероприятий по защите населения в этих зонах.</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color w:val="auto"/>
          <w:kern w:val="0"/>
          <w:lang w:eastAsia="ru-RU"/>
        </w:rPr>
        <w:t xml:space="preserve">В целях снижения неблагоприятных последствий от чрезвычайных ситуаций на территории муниципального образования самым главным является своевременное </w:t>
      </w:r>
      <w:r>
        <w:rPr>
          <w:rFonts w:eastAsia="Times New Roman"/>
          <w:b/>
          <w:bCs/>
          <w:i/>
          <w:color w:val="auto"/>
          <w:kern w:val="0"/>
          <w:lang w:eastAsia="ru-RU"/>
        </w:rPr>
        <w:t>оповещение людей,</w:t>
      </w:r>
      <w:r>
        <w:rPr>
          <w:rFonts w:eastAsia="Times New Roman"/>
          <w:bCs/>
          <w:color w:val="auto"/>
          <w:kern w:val="0"/>
          <w:lang w:eastAsia="ru-RU"/>
        </w:rPr>
        <w:t xml:space="preserve"> жизнь и здоровье которых окажутся под угрозой. В таких ситуациях вся ответственность ложится на имеющиеся на вооружении </w:t>
      </w:r>
      <w:r>
        <w:rPr>
          <w:rFonts w:eastAsia="Times New Roman"/>
          <w:b/>
          <w:bCs/>
          <w:i/>
          <w:color w:val="auto"/>
          <w:kern w:val="0"/>
          <w:lang w:eastAsia="ru-RU"/>
        </w:rPr>
        <w:t>системы оповещения.</w:t>
      </w:r>
      <w:r>
        <w:rPr>
          <w:rFonts w:eastAsia="Times New Roman"/>
          <w:bCs/>
          <w:color w:val="auto"/>
          <w:kern w:val="0"/>
          <w:lang w:eastAsia="ru-RU"/>
        </w:rPr>
        <w:t xml:space="preserve"> Их применение позволяет не только заранее предупредить людей об опасности, но и уловить первые признаки ЧС.</w:t>
      </w:r>
    </w:p>
    <w:p>
      <w:pPr>
        <w:shd w:val="clear"/>
        <w:tabs>
          <w:tab w:val="left" w:pos="-1701"/>
        </w:tabs>
        <w:wordWrap/>
        <w:topLinePunct w:val="0"/>
        <w:bidi w:val="0"/>
        <w:snapToGrid/>
        <w:spacing w:after="0" w:line="240" w:lineRule="auto"/>
        <w:ind w:firstLine="709"/>
        <w:jc w:val="both"/>
        <w:rPr>
          <w:rFonts w:eastAsia="Times New Roman"/>
          <w:bCs/>
          <w:color w:val="auto"/>
          <w:kern w:val="0"/>
          <w:lang w:eastAsia="ru-RU"/>
        </w:rPr>
      </w:pPr>
      <w:r>
        <w:rPr>
          <w:rFonts w:eastAsia="Times New Roman"/>
          <w:bCs/>
          <w:color w:val="auto"/>
          <w:kern w:val="0"/>
          <w:lang w:eastAsia="ru-RU"/>
        </w:rPr>
        <w:t>Срабатывание систем оповещения, работающих в автоматическом режиме, позволяет вовремя начать эвакуацию, что значительно снижает количество пострадавших в ЧС. Сигналы должны иметь максимальный охват территории, независимо от места их расположения: город, село или удаленные районы. Кроме того оповещение должно дойти до каждого гражданина, где бы он в данный момент не находился.</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color w:val="auto"/>
          <w:kern w:val="0"/>
          <w:lang w:eastAsia="ru-RU"/>
        </w:rPr>
        <w:t xml:space="preserve">Всего на территории России для обеспечения своевременного оповещения компетентных органов городов, сел и других населенных пунктов задействовано 88 </w:t>
      </w:r>
      <w:r>
        <w:rPr>
          <w:rFonts w:eastAsia="Times New Roman"/>
          <w:bCs/>
          <w:i/>
          <w:color w:val="auto"/>
          <w:kern w:val="0"/>
          <w:u w:val="single"/>
          <w:lang w:eastAsia="ru-RU"/>
        </w:rPr>
        <w:t>систем территориального действия</w:t>
      </w:r>
      <w:r>
        <w:rPr>
          <w:rFonts w:eastAsia="Times New Roman"/>
          <w:bCs/>
          <w:color w:val="auto"/>
          <w:kern w:val="0"/>
          <w:lang w:eastAsia="ru-RU"/>
        </w:rPr>
        <w:t xml:space="preserve">. Все они действуют автоматически. Главная их задача состоит в четкой передаче сообщений, поступивших от органов ГО. Комплекс технических средств П-160 выступает базой, на основе которой функционируют все существующие системы оповещения. Он находится в достаточно работоспособном состоянии, но задействованные в нем принципы передачи связи устарели, и требуют обновления. </w:t>
      </w:r>
    </w:p>
    <w:p>
      <w:pPr>
        <w:shd w:val="clear"/>
        <w:tabs>
          <w:tab w:val="left" w:pos="-1701"/>
        </w:tabs>
        <w:wordWrap/>
        <w:topLinePunct w:val="0"/>
        <w:bidi w:val="0"/>
        <w:snapToGrid/>
        <w:spacing w:before="240" w:after="0" w:line="240" w:lineRule="auto"/>
        <w:ind w:firstLine="709"/>
        <w:jc w:val="both"/>
        <w:rPr>
          <w:rFonts w:eastAsia="Times New Roman"/>
          <w:bCs/>
          <w:color w:val="auto"/>
          <w:kern w:val="0"/>
          <w:lang w:eastAsia="ru-RU"/>
        </w:rPr>
      </w:pPr>
      <w:r>
        <w:rPr>
          <w:rFonts w:eastAsia="Times New Roman"/>
          <w:bCs/>
          <w:i/>
          <w:color w:val="auto"/>
          <w:kern w:val="0"/>
          <w:u w:val="single"/>
          <w:lang w:eastAsia="ru-RU"/>
        </w:rPr>
        <w:t>Местные системы связи</w:t>
      </w:r>
      <w:r>
        <w:rPr>
          <w:rFonts w:eastAsia="Times New Roman"/>
          <w:bCs/>
          <w:color w:val="auto"/>
          <w:kern w:val="0"/>
          <w:lang w:eastAsia="ru-RU"/>
        </w:rPr>
        <w:t xml:space="preserve"> необходимы для передачи сигналов и сообщений, поступающих от органов ГО города и прилегающих к нему районов до следующих объектов: </w:t>
      </w:r>
    </w:p>
    <w:p>
      <w:pPr>
        <w:pStyle w:val="397"/>
        <w:shd w:val="clear"/>
        <w:wordWrap/>
        <w:topLinePunct w:val="0"/>
        <w:bidi w:val="0"/>
        <w:snapToGrid/>
        <w:spacing w:line="240" w:lineRule="auto"/>
        <w:ind w:left="1134" w:hanging="425"/>
        <w:rPr>
          <w:color w:val="auto"/>
          <w:kern w:val="0"/>
          <w:lang w:eastAsia="ru-RU"/>
        </w:rPr>
      </w:pPr>
      <w:r>
        <w:rPr>
          <w:color w:val="auto"/>
          <w:kern w:val="0"/>
          <w:lang w:eastAsia="ru-RU"/>
        </w:rPr>
        <w:t xml:space="preserve">дежурным сотрудникам диспетчерских служб потенциально опасных объектов и крупных предприятий, имеющих экономическую ценность; </w:t>
      </w:r>
    </w:p>
    <w:p>
      <w:pPr>
        <w:pStyle w:val="397"/>
        <w:shd w:val="clear"/>
        <w:wordWrap/>
        <w:topLinePunct w:val="0"/>
        <w:bidi w:val="0"/>
        <w:snapToGrid/>
        <w:spacing w:line="240" w:lineRule="auto"/>
        <w:ind w:left="1134" w:hanging="425"/>
        <w:rPr>
          <w:rFonts w:eastAsia="Times New Roman"/>
          <w:bCs/>
          <w:color w:val="auto"/>
          <w:kern w:val="0"/>
          <w:lang w:eastAsia="ru-RU"/>
        </w:rPr>
      </w:pPr>
      <w:r>
        <w:rPr>
          <w:color w:val="auto"/>
          <w:kern w:val="0"/>
          <w:lang w:eastAsia="ru-RU"/>
        </w:rPr>
        <w:t xml:space="preserve">руководству ГО города и сельских районов; населению. </w:t>
      </w:r>
    </w:p>
    <w:p>
      <w:pPr>
        <w:pStyle w:val="397"/>
        <w:numPr>
          <w:ilvl w:val="0"/>
          <w:numId w:val="0"/>
        </w:numPr>
        <w:shd w:val="clear"/>
        <w:wordWrap/>
        <w:topLinePunct w:val="0"/>
        <w:bidi w:val="0"/>
        <w:snapToGrid/>
        <w:spacing w:line="240" w:lineRule="auto"/>
        <w:ind w:firstLine="709"/>
        <w:rPr>
          <w:rFonts w:eastAsia="Times New Roman"/>
          <w:bCs/>
          <w:color w:val="auto"/>
          <w:kern w:val="0"/>
          <w:lang w:eastAsia="ru-RU"/>
        </w:rPr>
      </w:pPr>
      <w:r>
        <w:rPr>
          <w:color w:val="auto"/>
          <w:kern w:val="0"/>
          <w:lang w:eastAsia="ru-RU"/>
        </w:rPr>
        <w:t>Такие системы оповещения имеют условное разделение на средства, осуществляющие передачу сигналов должностным</w:t>
      </w:r>
      <w:r>
        <w:rPr>
          <w:rFonts w:eastAsia="Times New Roman"/>
          <w:bCs/>
          <w:color w:val="auto"/>
          <w:kern w:val="0"/>
          <w:lang w:eastAsia="ru-RU"/>
        </w:rPr>
        <w:t xml:space="preserve"> лицам, трудовым коллективам и жителям населенных пунктов. Они функционируют в основном на базе КТС (комплекс технических средств) П-164. КТС этого типа в большей степени предназначались для оповещения в крупных чрезвычайных ситуациях. </w:t>
      </w:r>
    </w:p>
    <w:p>
      <w:pPr>
        <w:pStyle w:val="397"/>
        <w:numPr>
          <w:ilvl w:val="0"/>
          <w:numId w:val="0"/>
        </w:numPr>
        <w:shd w:val="clear"/>
        <w:wordWrap/>
        <w:topLinePunct w:val="0"/>
        <w:bidi w:val="0"/>
        <w:snapToGrid/>
        <w:spacing w:line="240" w:lineRule="auto"/>
        <w:ind w:firstLine="709"/>
        <w:rPr>
          <w:rFonts w:eastAsia="Times New Roman"/>
          <w:bCs/>
          <w:color w:val="auto"/>
          <w:kern w:val="0"/>
          <w:lang w:eastAsia="ru-RU"/>
        </w:rPr>
      </w:pPr>
      <w:r>
        <w:rPr>
          <w:rFonts w:eastAsia="Times New Roman"/>
          <w:bCs/>
          <w:color w:val="auto"/>
          <w:kern w:val="0"/>
          <w:lang w:eastAsia="ru-RU"/>
        </w:rPr>
        <w:t>Для типа П – 164 предусмотрен срок эксплуатации 12 лет, потом они подлежат списанию. Однако многие действующие сейчас местные КТС уже превысили этот срок, что позволяет говорить об устаревшем оборудовании. Это вызывает ряд ограничений при взаимодействии с современными средствами оповещения. Министерство РФ по делам ГО, ЧС и ликвидации их последствий начало внедрение новых КТС типа П-166 после проведенных успешно испытаний. Их главным плюсом является то, что деятельность П – 166 сопряжена с устаревшим типом П – 160, что предполагает их постепенную замену. Данная система предполагает как централизованное оповещение всего населения, так и можно осуществлять выбор конкретной зоны, не затрагивая всю территорию. Она работает благодаря специальным выделенным каналам ТЧ (тональной частоты). Для того чтобы задействовать в работе цифровые каналы требуется специальное оборудование. Еще одной аналогичной по функциям и назначению системой оповещения является АСО (автоматизированная система оповещения). Она также работает по каналам ТЧ. Имеет модем для передачи информации по цифровым линиям сетей МЧС, ГТС или МГТС.</w:t>
      </w:r>
    </w:p>
    <w:p>
      <w:pPr>
        <w:pStyle w:val="397"/>
        <w:numPr>
          <w:ilvl w:val="0"/>
          <w:numId w:val="0"/>
        </w:numPr>
        <w:shd w:val="clear"/>
        <w:wordWrap/>
        <w:topLinePunct w:val="0"/>
        <w:bidi w:val="0"/>
        <w:snapToGrid/>
        <w:spacing w:before="240" w:line="240" w:lineRule="auto"/>
        <w:ind w:firstLine="709"/>
        <w:contextualSpacing w:val="0"/>
        <w:rPr>
          <w:rFonts w:eastAsia="Times New Roman"/>
          <w:bCs/>
          <w:color w:val="auto"/>
          <w:kern w:val="0"/>
          <w:lang w:eastAsia="ru-RU"/>
        </w:rPr>
      </w:pPr>
      <w:r>
        <w:rPr>
          <w:rFonts w:eastAsia="Times New Roman"/>
          <w:bCs/>
          <w:color w:val="auto"/>
          <w:kern w:val="0"/>
          <w:lang w:eastAsia="ru-RU"/>
        </w:rPr>
        <w:t xml:space="preserve">В районах, где находятся или предполагается размещение объектов, имеющих потенциальную опасность, создаются </w:t>
      </w:r>
      <w:r>
        <w:rPr>
          <w:rFonts w:eastAsia="Times New Roman"/>
          <w:bCs/>
          <w:i/>
          <w:color w:val="auto"/>
          <w:kern w:val="0"/>
          <w:u w:val="single"/>
          <w:lang w:eastAsia="ru-RU"/>
        </w:rPr>
        <w:t>локальные системы предупреждения населения</w:t>
      </w:r>
      <w:r>
        <w:rPr>
          <w:rFonts w:eastAsia="Times New Roman"/>
          <w:bCs/>
          <w:color w:val="auto"/>
          <w:kern w:val="0"/>
          <w:lang w:eastAsia="ru-RU"/>
        </w:rPr>
        <w:t>. Обеспечением их технической исправности и поддержанием их готовности к внезапному задействованию в случаи ЧС занимается соответствующий начальник ГО. Он вправе привлекать все службы связи и оповещения. Зоны, в пределах которых действуют локальные системы, определяются соответствующим документом Правительства РФ. Системы оповещения местного значения входят в территориальные системы ГО, и для слаженной работы необходимо, чтобы они технически и программно с ними соотносились.</w:t>
      </w:r>
    </w:p>
    <w:p>
      <w:pPr>
        <w:pStyle w:val="397"/>
        <w:numPr>
          <w:ilvl w:val="0"/>
          <w:numId w:val="0"/>
        </w:numPr>
        <w:shd w:val="clear"/>
        <w:wordWrap/>
        <w:topLinePunct w:val="0"/>
        <w:bidi w:val="0"/>
        <w:snapToGrid/>
        <w:spacing w:line="240" w:lineRule="auto"/>
        <w:ind w:firstLine="709"/>
        <w:rPr>
          <w:rFonts w:eastAsia="Times New Roman"/>
          <w:bCs/>
          <w:color w:val="auto"/>
          <w:kern w:val="0"/>
          <w:lang w:eastAsia="ru-RU"/>
        </w:rPr>
      </w:pPr>
      <w:r>
        <w:rPr>
          <w:rFonts w:eastAsia="Times New Roman"/>
          <w:bCs/>
          <w:color w:val="auto"/>
          <w:kern w:val="0"/>
          <w:lang w:eastAsia="ru-RU"/>
        </w:rPr>
        <w:t>Их главной задачей является быстрое доведение информации о возникшей чрезвычайной ситуации до населения, руководителей и работников предприятий. Оповещение их о дальнейших действиях и местах ближайших убежищ (при необходимости укрытия). Специалисты МЧС полагают, что такой многоуровневый способ передачи информации обладает большей эффективностью за счет того, что с центрального аппарата ГО оповещение дойдет в региональный дежурный пункт заранее и это поможет предотвратить возможную угрозу.</w:t>
      </w:r>
    </w:p>
    <w:p>
      <w:pPr>
        <w:pStyle w:val="397"/>
        <w:numPr>
          <w:ilvl w:val="0"/>
          <w:numId w:val="0"/>
        </w:numPr>
        <w:shd w:val="clear"/>
        <w:suppressAutoHyphens w:val="0"/>
        <w:wordWrap/>
        <w:topLinePunct w:val="0"/>
        <w:bidi w:val="0"/>
        <w:snapToGrid/>
        <w:spacing w:before="240" w:line="240" w:lineRule="auto"/>
        <w:ind w:firstLine="709"/>
        <w:contextualSpacing w:val="0"/>
        <w:rPr>
          <w:rFonts w:eastAsia="Times New Roman"/>
          <w:bCs/>
          <w:color w:val="auto"/>
          <w:kern w:val="0"/>
          <w:lang w:eastAsia="ru-RU"/>
        </w:rPr>
      </w:pPr>
      <w:r>
        <w:rPr>
          <w:rFonts w:eastAsia="Times New Roman"/>
          <w:bCs/>
          <w:color w:val="auto"/>
          <w:kern w:val="0"/>
          <w:lang w:eastAsia="ru-RU"/>
        </w:rPr>
        <w:t xml:space="preserve">В случае, когда последствия возникшей аварийной ситуации ограничиваются только лишь территорией самого объекта, запускается </w:t>
      </w:r>
      <w:r>
        <w:rPr>
          <w:rFonts w:eastAsia="Times New Roman"/>
          <w:bCs/>
          <w:i/>
          <w:color w:val="auto"/>
          <w:kern w:val="0"/>
          <w:u w:val="single"/>
          <w:lang w:eastAsia="ru-RU"/>
        </w:rPr>
        <w:t>объектовая система оповещения.</w:t>
      </w:r>
      <w:r>
        <w:rPr>
          <w:rFonts w:eastAsia="Times New Roman"/>
          <w:bCs/>
          <w:color w:val="auto"/>
          <w:kern w:val="0"/>
          <w:lang w:eastAsia="ru-RU"/>
        </w:rPr>
        <w:t xml:space="preserve"> Она использует для передачи сигнала существующую на объекте производственную сеть связи и специальное оборудование на основе КТС типа П-164. Цель таких систем оповещения заключается в доведении до сведения информации до руководящих должностей, персонала, а также служб ГО, действующих на данном объекте. Сейчас идет совершенствование объектовой системы. Внедряются СГС-22М, позволяющие сразу проектировать и ЛСО (локальные средства оповещения), и проводить звукофикацию открытых и закрытых помещений объекта. Оно приспособлено для передачи предупредительных сигналов и речевых сообщений. Вместе с этим системы оповещения объекта в одностороннем порядке могут использоваться в местной системе вещания. Имеется возможность управления существующими режимами работы данной системы удаленно. Это происходит при помощи местной системы, функционирующей на основе ГС АСО. Она автоматизировано может передавать любые голосовые сообщения по телефонным каналам всем абонентам, имеющимся в базе. Их успешно используют в своей работе оперативные службы. В их базе имеются заранее записанные текстовые сообщения. Причем существует возможность выбора мужского или женского голоса, а также изменения тембра голоса и темпа речи. В программе хранятся заранее подготовленные списки людей, которых необходимо будет оповестить при возникновении той или иной чрезвычайной ситуации.</w:t>
      </w:r>
    </w:p>
    <w:p>
      <w:pPr>
        <w:shd w:val="clear"/>
        <w:tabs>
          <w:tab w:val="left" w:pos="1134"/>
        </w:tabs>
        <w:wordWrap/>
        <w:topLinePunct w:val="0"/>
        <w:bidi w:val="0"/>
        <w:snapToGrid/>
        <w:spacing w:before="240" w:after="0" w:line="240" w:lineRule="auto"/>
        <w:ind w:firstLine="709"/>
        <w:jc w:val="both"/>
        <w:rPr>
          <w:b/>
          <w:bCs/>
          <w:color w:val="auto"/>
        </w:rPr>
      </w:pPr>
      <w:r>
        <w:rPr>
          <w:b/>
          <w:bCs/>
          <w:color w:val="auto"/>
        </w:rPr>
        <w:t>Для смягчения последствий опасных природных явлений (ОПЯ) необходимо применять следующие предупредительные меры:</w:t>
      </w:r>
    </w:p>
    <w:p>
      <w:pPr>
        <w:shd w:val="clear"/>
        <w:tabs>
          <w:tab w:val="left" w:pos="1134"/>
        </w:tabs>
        <w:wordWrap/>
        <w:topLinePunct w:val="0"/>
        <w:bidi w:val="0"/>
        <w:snapToGrid/>
        <w:spacing w:after="0" w:line="240" w:lineRule="auto"/>
        <w:ind w:firstLine="709"/>
        <w:jc w:val="both"/>
        <w:rPr>
          <w:b/>
          <w:bCs/>
          <w:i/>
          <w:color w:val="auto"/>
        </w:rPr>
      </w:pPr>
      <w:r>
        <w:rPr>
          <w:b/>
          <w:bCs/>
          <w:i/>
          <w:color w:val="auto"/>
        </w:rPr>
        <w:t>При угрозе ураганов, бурь, гроз рекомендуется:</w:t>
      </w:r>
    </w:p>
    <w:p>
      <w:pPr>
        <w:widowControl w:val="0"/>
        <w:numPr>
          <w:ilvl w:val="0"/>
          <w:numId w:val="15"/>
        </w:numPr>
        <w:shd w:val="clear"/>
        <w:tabs>
          <w:tab w:val="left" w:pos="1134"/>
          <w:tab w:val="clear" w:pos="1080"/>
        </w:tabs>
        <w:wordWrap/>
        <w:topLinePunct w:val="0"/>
        <w:bidi w:val="0"/>
        <w:adjustRightInd w:val="0"/>
        <w:snapToGrid/>
        <w:spacing w:after="0" w:line="240" w:lineRule="auto"/>
        <w:ind w:left="0" w:firstLine="709"/>
        <w:jc w:val="both"/>
        <w:textAlignment w:val="baseline"/>
        <w:rPr>
          <w:color w:val="auto"/>
        </w:rPr>
      </w:pPr>
      <w:r>
        <w:rPr>
          <w:color w:val="auto"/>
        </w:rPr>
        <w:t>оповещение населения об угрозе возникновения явления; отключение ЛЭП, обесточивание потребителей во избежание замыканий электрических сетей;</w:t>
      </w:r>
    </w:p>
    <w:p>
      <w:pPr>
        <w:widowControl w:val="0"/>
        <w:numPr>
          <w:ilvl w:val="0"/>
          <w:numId w:val="15"/>
        </w:numPr>
        <w:shd w:val="clear"/>
        <w:tabs>
          <w:tab w:val="left" w:pos="1134"/>
          <w:tab w:val="clear" w:pos="1080"/>
        </w:tabs>
        <w:wordWrap/>
        <w:topLinePunct w:val="0"/>
        <w:bidi w:val="0"/>
        <w:adjustRightInd w:val="0"/>
        <w:snapToGrid/>
        <w:spacing w:after="0" w:line="240" w:lineRule="auto"/>
        <w:ind w:left="0" w:firstLine="709"/>
        <w:jc w:val="both"/>
        <w:textAlignment w:val="baseline"/>
        <w:rPr>
          <w:color w:val="auto"/>
        </w:rPr>
      </w:pPr>
      <w:r>
        <w:rPr>
          <w:color w:val="auto"/>
        </w:rPr>
        <w:t>укрытие зданий и сооружений. Укрытие населения в капитальных строениях, подвалах и убежищах. Защита витрин, окон с наветренной стороны;</w:t>
      </w:r>
    </w:p>
    <w:p>
      <w:pPr>
        <w:widowControl w:val="0"/>
        <w:numPr>
          <w:ilvl w:val="0"/>
          <w:numId w:val="15"/>
        </w:numPr>
        <w:shd w:val="clear"/>
        <w:tabs>
          <w:tab w:val="left" w:pos="1134"/>
          <w:tab w:val="clear" w:pos="1080"/>
        </w:tabs>
        <w:wordWrap/>
        <w:topLinePunct w:val="0"/>
        <w:bidi w:val="0"/>
        <w:adjustRightInd w:val="0"/>
        <w:snapToGrid/>
        <w:spacing w:after="0" w:line="240" w:lineRule="auto"/>
        <w:ind w:left="0" w:firstLine="709"/>
        <w:jc w:val="both"/>
        <w:textAlignment w:val="baseline"/>
        <w:rPr>
          <w:color w:val="auto"/>
        </w:rPr>
      </w:pPr>
      <w:r>
        <w:rPr>
          <w:color w:val="auto"/>
        </w:rPr>
        <w:t>проведение противопаводковых мероприятий.</w:t>
      </w:r>
    </w:p>
    <w:p>
      <w:pPr>
        <w:widowControl w:val="0"/>
        <w:shd w:val="clear"/>
        <w:tabs>
          <w:tab w:val="left" w:pos="1134"/>
        </w:tabs>
        <w:wordWrap/>
        <w:topLinePunct w:val="0"/>
        <w:bidi w:val="0"/>
        <w:adjustRightInd w:val="0"/>
        <w:snapToGrid/>
        <w:spacing w:after="0" w:line="240" w:lineRule="auto"/>
        <w:jc w:val="both"/>
        <w:textAlignment w:val="baseline"/>
        <w:rPr>
          <w:color w:val="auto"/>
        </w:rPr>
      </w:pPr>
    </w:p>
    <w:p>
      <w:pPr>
        <w:shd w:val="clear"/>
        <w:tabs>
          <w:tab w:val="left" w:pos="1134"/>
        </w:tabs>
        <w:wordWrap/>
        <w:topLinePunct w:val="0"/>
        <w:bidi w:val="0"/>
        <w:snapToGrid/>
        <w:spacing w:after="0" w:line="240" w:lineRule="auto"/>
        <w:ind w:firstLine="709"/>
        <w:jc w:val="both"/>
        <w:rPr>
          <w:b/>
          <w:bCs/>
          <w:i/>
          <w:color w:val="auto"/>
        </w:rPr>
      </w:pPr>
      <w:r>
        <w:rPr>
          <w:b/>
          <w:bCs/>
          <w:i/>
          <w:color w:val="auto"/>
        </w:rPr>
        <w:t>При угрозе экстремально низких температур воздуха рекомендуется:</w:t>
      </w:r>
    </w:p>
    <w:p>
      <w:pPr>
        <w:widowControl w:val="0"/>
        <w:numPr>
          <w:ilvl w:val="0"/>
          <w:numId w:val="15"/>
        </w:numPr>
        <w:shd w:val="clear"/>
        <w:tabs>
          <w:tab w:val="left" w:pos="1134"/>
          <w:tab w:val="clear" w:pos="1080"/>
        </w:tabs>
        <w:wordWrap/>
        <w:topLinePunct w:val="0"/>
        <w:bidi w:val="0"/>
        <w:adjustRightInd w:val="0"/>
        <w:snapToGrid/>
        <w:spacing w:after="0" w:line="240" w:lineRule="auto"/>
        <w:ind w:left="0" w:firstLine="709"/>
        <w:jc w:val="both"/>
        <w:textAlignment w:val="baseline"/>
        <w:rPr>
          <w:color w:val="auto"/>
        </w:rPr>
      </w:pPr>
      <w:r>
        <w:rPr>
          <w:color w:val="auto"/>
        </w:rPr>
        <w:t xml:space="preserve">теплозащита зданий, выделение тепловых районов, резервирование источников теплоснабжения (котельные в холодном резерве), подключение резервных источников теплоснабжения; </w:t>
      </w:r>
    </w:p>
    <w:p>
      <w:pPr>
        <w:widowControl w:val="0"/>
        <w:numPr>
          <w:ilvl w:val="0"/>
          <w:numId w:val="15"/>
        </w:numPr>
        <w:shd w:val="clear"/>
        <w:tabs>
          <w:tab w:val="left" w:pos="1134"/>
          <w:tab w:val="clear" w:pos="1080"/>
        </w:tabs>
        <w:wordWrap/>
        <w:topLinePunct w:val="0"/>
        <w:bidi w:val="0"/>
        <w:adjustRightInd w:val="0"/>
        <w:snapToGrid/>
        <w:spacing w:after="0" w:line="240" w:lineRule="auto"/>
        <w:ind w:left="0" w:firstLine="709"/>
        <w:jc w:val="both"/>
        <w:textAlignment w:val="baseline"/>
        <w:rPr>
          <w:color w:val="auto"/>
        </w:rPr>
      </w:pPr>
      <w:r>
        <w:rPr>
          <w:color w:val="auto"/>
        </w:rPr>
        <w:t>временная снегозащита путей сообщений в метели,  вследствие большого снегопереноса ветрами;</w:t>
      </w:r>
    </w:p>
    <w:p>
      <w:pPr>
        <w:widowControl w:val="0"/>
        <w:numPr>
          <w:ilvl w:val="0"/>
          <w:numId w:val="15"/>
        </w:numPr>
        <w:shd w:val="clear"/>
        <w:tabs>
          <w:tab w:val="left" w:pos="1134"/>
          <w:tab w:val="clear" w:pos="1080"/>
        </w:tabs>
        <w:wordWrap/>
        <w:topLinePunct w:val="0"/>
        <w:bidi w:val="0"/>
        <w:adjustRightInd w:val="0"/>
        <w:snapToGrid/>
        <w:spacing w:after="0" w:line="240" w:lineRule="auto"/>
        <w:ind w:left="0" w:firstLine="709"/>
        <w:jc w:val="both"/>
        <w:textAlignment w:val="baseline"/>
        <w:rPr>
          <w:color w:val="auto"/>
        </w:rPr>
      </w:pPr>
      <w:r>
        <w:rPr>
          <w:color w:val="auto"/>
        </w:rPr>
        <w:t>для улучшения микроклимата селитебных территорий в зимний период их ветрозащита от преобладающих ветров планировочными методами или с помощью посадки зеленых насаждений.</w:t>
      </w:r>
    </w:p>
    <w:p>
      <w:pPr>
        <w:shd w:val="clear" w:color="auto"/>
        <w:wordWrap/>
        <w:topLinePunct w:val="0"/>
        <w:bidi w:val="0"/>
        <w:snapToGrid/>
        <w:spacing w:after="0" w:line="240" w:lineRule="auto"/>
        <w:ind w:firstLine="709"/>
        <w:rPr>
          <w:color w:val="auto"/>
        </w:rPr>
      </w:pPr>
    </w:p>
    <w:p>
      <w:pPr>
        <w:shd w:val="clear"/>
        <w:tabs>
          <w:tab w:val="left" w:pos="1134"/>
        </w:tabs>
        <w:wordWrap/>
        <w:topLinePunct w:val="0"/>
        <w:bidi w:val="0"/>
        <w:snapToGrid/>
        <w:spacing w:after="0" w:line="240" w:lineRule="auto"/>
        <w:ind w:firstLine="709"/>
        <w:jc w:val="both"/>
        <w:rPr>
          <w:b/>
          <w:bCs/>
          <w:i/>
          <w:color w:val="auto"/>
        </w:rPr>
      </w:pPr>
      <w:r>
        <w:rPr>
          <w:b/>
          <w:bCs/>
          <w:i/>
          <w:color w:val="auto"/>
        </w:rPr>
        <w:t>При возникновении лесного пожара или пожара на торфянике рекомендуется:</w:t>
      </w:r>
    </w:p>
    <w:p>
      <w:pPr>
        <w:widowControl w:val="0"/>
        <w:numPr>
          <w:ilvl w:val="0"/>
          <w:numId w:val="15"/>
        </w:numPr>
        <w:shd w:val="clear"/>
        <w:tabs>
          <w:tab w:val="left" w:pos="1134"/>
          <w:tab w:val="clear" w:pos="1080"/>
        </w:tabs>
        <w:wordWrap/>
        <w:topLinePunct w:val="0"/>
        <w:bidi w:val="0"/>
        <w:adjustRightInd w:val="0"/>
        <w:snapToGrid/>
        <w:spacing w:after="0" w:line="240" w:lineRule="auto"/>
        <w:ind w:left="0" w:firstLine="709"/>
        <w:jc w:val="both"/>
        <w:textAlignment w:val="baseline"/>
        <w:rPr>
          <w:color w:val="auto"/>
        </w:rPr>
      </w:pPr>
      <w:r>
        <w:rPr>
          <w:rFonts w:ascii="inherit" w:hAnsi="inherit" w:cs="Arial"/>
          <w:color w:val="auto"/>
        </w:rPr>
        <w:t>немедленное предупреждение всех находящихся поблизости людей (специальные службы) о необходимости выхода из опасной зоны</w:t>
      </w:r>
      <w:r>
        <w:rPr>
          <w:color w:val="auto"/>
        </w:rPr>
        <w:t>;</w:t>
      </w:r>
    </w:p>
    <w:p>
      <w:pPr>
        <w:widowControl w:val="0"/>
        <w:numPr>
          <w:ilvl w:val="0"/>
          <w:numId w:val="15"/>
        </w:numPr>
        <w:shd w:val="clear"/>
        <w:tabs>
          <w:tab w:val="left" w:pos="1134"/>
          <w:tab w:val="clear" w:pos="1080"/>
        </w:tabs>
        <w:wordWrap/>
        <w:topLinePunct w:val="0"/>
        <w:bidi w:val="0"/>
        <w:adjustRightInd w:val="0"/>
        <w:snapToGrid/>
        <w:spacing w:after="0" w:line="240" w:lineRule="auto"/>
        <w:ind w:left="0" w:firstLine="709"/>
        <w:jc w:val="both"/>
        <w:textAlignment w:val="baseline"/>
        <w:rPr>
          <w:color w:val="auto"/>
        </w:rPr>
      </w:pPr>
      <w:r>
        <w:rPr>
          <w:color w:val="auto"/>
        </w:rPr>
        <w:t xml:space="preserve">организация </w:t>
      </w:r>
      <w:r>
        <w:rPr>
          <w:rFonts w:ascii="inherit" w:hAnsi="inherit" w:cs="Arial"/>
          <w:color w:val="auto"/>
        </w:rPr>
        <w:t xml:space="preserve">выхода на дорогу или просеку, широкую поляну, к берегу реки или водоема, в поле; </w:t>
      </w:r>
    </w:p>
    <w:p>
      <w:pPr>
        <w:widowControl w:val="0"/>
        <w:numPr>
          <w:ilvl w:val="0"/>
          <w:numId w:val="15"/>
        </w:numPr>
        <w:shd w:val="clear"/>
        <w:tabs>
          <w:tab w:val="left" w:pos="1134"/>
          <w:tab w:val="clear" w:pos="1080"/>
        </w:tabs>
        <w:wordWrap/>
        <w:topLinePunct w:val="0"/>
        <w:bidi w:val="0"/>
        <w:adjustRightInd w:val="0"/>
        <w:snapToGrid/>
        <w:spacing w:after="0" w:line="240" w:lineRule="auto"/>
        <w:ind w:left="0" w:firstLine="709"/>
        <w:jc w:val="both"/>
        <w:textAlignment w:val="baseline"/>
        <w:rPr>
          <w:color w:val="auto"/>
        </w:rPr>
      </w:pPr>
      <w:r>
        <w:rPr>
          <w:rFonts w:ascii="inherit" w:hAnsi="inherit" w:cs="Arial"/>
          <w:color w:val="auto"/>
        </w:rPr>
        <w:t>быстрый выход из опасной зоны перпендикулярно к направлению движения огня;</w:t>
      </w:r>
    </w:p>
    <w:p>
      <w:pPr>
        <w:widowControl w:val="0"/>
        <w:numPr>
          <w:ilvl w:val="0"/>
          <w:numId w:val="15"/>
        </w:numPr>
        <w:shd w:val="clear"/>
        <w:tabs>
          <w:tab w:val="left" w:pos="1134"/>
          <w:tab w:val="clear" w:pos="1080"/>
        </w:tabs>
        <w:wordWrap/>
        <w:topLinePunct w:val="0"/>
        <w:bidi w:val="0"/>
        <w:adjustRightInd w:val="0"/>
        <w:snapToGrid/>
        <w:spacing w:after="0" w:line="240" w:lineRule="auto"/>
        <w:ind w:left="0" w:firstLine="709"/>
        <w:jc w:val="both"/>
        <w:textAlignment w:val="baseline"/>
        <w:rPr>
          <w:color w:val="auto"/>
        </w:rPr>
      </w:pPr>
      <w:r>
        <w:rPr>
          <w:rFonts w:ascii="inherit" w:hAnsi="inherit" w:cs="Arial"/>
          <w:color w:val="auto"/>
        </w:rPr>
        <w:t>при невозможности уйти от пожара, следует войти в водоем или накрыться мокрой одеждой;</w:t>
      </w:r>
    </w:p>
    <w:p>
      <w:pPr>
        <w:widowControl w:val="0"/>
        <w:numPr>
          <w:ilvl w:val="0"/>
          <w:numId w:val="15"/>
        </w:numPr>
        <w:shd w:val="clear"/>
        <w:tabs>
          <w:tab w:val="left" w:pos="1134"/>
          <w:tab w:val="clear" w:pos="1080"/>
        </w:tabs>
        <w:wordWrap/>
        <w:topLinePunct w:val="0"/>
        <w:bidi w:val="0"/>
        <w:adjustRightInd w:val="0"/>
        <w:snapToGrid/>
        <w:spacing w:after="0" w:line="240" w:lineRule="auto"/>
        <w:ind w:left="0" w:firstLine="709"/>
        <w:jc w:val="both"/>
        <w:textAlignment w:val="baseline"/>
        <w:rPr>
          <w:color w:val="auto"/>
        </w:rPr>
      </w:pPr>
      <w:r>
        <w:rPr>
          <w:rFonts w:ascii="inherit" w:hAnsi="inherit" w:cs="Arial"/>
          <w:color w:val="auto"/>
        </w:rPr>
        <w:t>выйдя на открытое пространство или поляну следует дышать воздухом возле земли – там он менее задымлен, рот и нос при этом необходимо прикрыть ватно-марлевой повязкой или тряпкой.</w:t>
      </w:r>
    </w:p>
    <w:p>
      <w:pPr>
        <w:widowControl w:val="0"/>
        <w:numPr>
          <w:ilvl w:val="0"/>
          <w:numId w:val="15"/>
        </w:numPr>
        <w:shd w:val="clear"/>
        <w:tabs>
          <w:tab w:val="left" w:pos="1134"/>
          <w:tab w:val="clear" w:pos="1080"/>
        </w:tabs>
        <w:wordWrap/>
        <w:topLinePunct w:val="0"/>
        <w:bidi w:val="0"/>
        <w:adjustRightInd w:val="0"/>
        <w:snapToGrid/>
        <w:spacing w:after="0" w:line="240" w:lineRule="auto"/>
        <w:ind w:left="0" w:firstLine="709"/>
        <w:jc w:val="both"/>
        <w:textAlignment w:val="baseline"/>
        <w:rPr>
          <w:color w:val="auto"/>
        </w:rPr>
      </w:pPr>
      <w:r>
        <w:rPr>
          <w:rFonts w:ascii="inherit" w:hAnsi="inherit" w:cs="Arial"/>
          <w:color w:val="auto"/>
        </w:rPr>
        <w:t>после выхода из зоны пожара необходимо сообщить о месте, размерах и характере пожара в администрацию населенного пункта, лесничество или противопожарную службу, а также местному населению.</w:t>
      </w:r>
    </w:p>
    <w:p>
      <w:pPr>
        <w:pStyle w:val="51"/>
        <w:keepNext/>
        <w:shd w:val="clear"/>
        <w:wordWrap/>
        <w:topLinePunct w:val="0"/>
        <w:bidi w:val="0"/>
        <w:snapToGrid/>
        <w:spacing w:before="0" w:beforeAutospacing="0" w:after="240" w:afterAutospacing="0" w:line="240" w:lineRule="auto"/>
        <w:ind w:firstLine="709"/>
        <w:textAlignment w:val="baseline"/>
        <w:rPr>
          <w:rFonts w:ascii="inherit" w:hAnsi="inherit" w:cs="Arial"/>
          <w:b/>
          <w:i/>
          <w:color w:val="auto"/>
        </w:rPr>
      </w:pPr>
      <w:r>
        <w:rPr>
          <w:rFonts w:hint="eastAsia" w:ascii="inherit" w:hAnsi="inherit" w:cs="Arial"/>
          <w:b/>
          <w:i/>
          <w:color w:val="auto"/>
        </w:rPr>
        <w:t>При</w:t>
      </w:r>
      <w:r>
        <w:rPr>
          <w:rFonts w:ascii="inherit" w:hAnsi="inherit" w:cs="Arial"/>
          <w:b/>
          <w:i/>
          <w:color w:val="auto"/>
        </w:rPr>
        <w:t xml:space="preserve"> участии в тушении пожаров необходимо помнить:</w:t>
      </w:r>
    </w:p>
    <w:p>
      <w:pPr>
        <w:pStyle w:val="51"/>
        <w:numPr>
          <w:ilvl w:val="0"/>
          <w:numId w:val="15"/>
        </w:numPr>
        <w:shd w:val="clear"/>
        <w:wordWrap/>
        <w:topLinePunct w:val="0"/>
        <w:bidi w:val="0"/>
        <w:snapToGrid/>
        <w:spacing w:before="0" w:beforeAutospacing="0" w:after="0" w:afterAutospacing="0" w:line="240" w:lineRule="auto"/>
        <w:ind w:left="0" w:firstLine="709"/>
        <w:jc w:val="both"/>
        <w:textAlignment w:val="baseline"/>
        <w:rPr>
          <w:rFonts w:ascii="inherit" w:hAnsi="inherit" w:cs="Arial"/>
          <w:color w:val="auto"/>
        </w:rPr>
      </w:pPr>
      <w:r>
        <w:rPr>
          <w:rFonts w:ascii="inherit" w:hAnsi="inherit" w:cs="Arial"/>
          <w:color w:val="auto"/>
        </w:rPr>
        <w:t xml:space="preserve"> пламя небольших низовых пожаров можно сбивать, захлестывая его ветками лиственных пород, заливая водой, забрасывая влажным грунтом, затаптывая ногами;</w:t>
      </w:r>
    </w:p>
    <w:p>
      <w:pPr>
        <w:pStyle w:val="51"/>
        <w:numPr>
          <w:ilvl w:val="0"/>
          <w:numId w:val="15"/>
        </w:numPr>
        <w:shd w:val="clear"/>
        <w:tabs>
          <w:tab w:val="left" w:pos="1134"/>
        </w:tabs>
        <w:wordWrap/>
        <w:topLinePunct w:val="0"/>
        <w:bidi w:val="0"/>
        <w:snapToGrid/>
        <w:spacing w:before="0" w:beforeAutospacing="0" w:after="0" w:afterAutospacing="0" w:line="240" w:lineRule="auto"/>
        <w:ind w:left="0" w:firstLine="709"/>
        <w:jc w:val="both"/>
        <w:textAlignment w:val="baseline"/>
        <w:rPr>
          <w:rFonts w:ascii="inherit" w:hAnsi="inherit" w:cs="Arial"/>
          <w:color w:val="auto"/>
        </w:rPr>
      </w:pPr>
      <w:r>
        <w:rPr>
          <w:rFonts w:hint="eastAsia" w:ascii="inherit" w:hAnsi="inherit" w:cs="Arial"/>
          <w:color w:val="auto"/>
        </w:rPr>
        <w:t>торфяные</w:t>
      </w:r>
      <w:r>
        <w:rPr>
          <w:rFonts w:ascii="inherit" w:hAnsi="inherit" w:cs="Arial"/>
          <w:color w:val="auto"/>
        </w:rPr>
        <w:t xml:space="preserve"> пожары тушат перекапыванием горящего торфа с поливкой водой;</w:t>
      </w:r>
    </w:p>
    <w:p>
      <w:pPr>
        <w:pStyle w:val="51"/>
        <w:numPr>
          <w:ilvl w:val="0"/>
          <w:numId w:val="15"/>
        </w:numPr>
        <w:shd w:val="clear"/>
        <w:tabs>
          <w:tab w:val="left" w:pos="1134"/>
        </w:tabs>
        <w:wordWrap/>
        <w:topLinePunct w:val="0"/>
        <w:bidi w:val="0"/>
        <w:snapToGrid/>
        <w:spacing w:before="0" w:beforeAutospacing="0" w:after="0" w:afterAutospacing="0" w:line="240" w:lineRule="auto"/>
        <w:ind w:left="0" w:firstLine="709"/>
        <w:jc w:val="both"/>
        <w:textAlignment w:val="baseline"/>
        <w:rPr>
          <w:rFonts w:ascii="inherit" w:hAnsi="inherit" w:cs="Arial"/>
          <w:color w:val="auto"/>
        </w:rPr>
      </w:pPr>
      <w:r>
        <w:rPr>
          <w:rFonts w:hint="eastAsia" w:ascii="inherit" w:hAnsi="inherit" w:cs="Arial"/>
          <w:color w:val="auto"/>
        </w:rPr>
        <w:t>при</w:t>
      </w:r>
      <w:r>
        <w:rPr>
          <w:rFonts w:ascii="inherit" w:hAnsi="inherit" w:cs="Arial"/>
          <w:color w:val="auto"/>
        </w:rPr>
        <w:t xml:space="preserve"> тушении пожара необходимо действовать осмотрительно, не уходить далеко от дорог и просек, не терять из виду других участников тушения, поддерживать с ними зрительную и звуковую связь;</w:t>
      </w:r>
    </w:p>
    <w:p>
      <w:pPr>
        <w:pStyle w:val="51"/>
        <w:numPr>
          <w:ilvl w:val="0"/>
          <w:numId w:val="15"/>
        </w:numPr>
        <w:shd w:val="clear"/>
        <w:tabs>
          <w:tab w:val="left" w:pos="1134"/>
        </w:tabs>
        <w:wordWrap/>
        <w:topLinePunct w:val="0"/>
        <w:bidi w:val="0"/>
        <w:snapToGrid/>
        <w:spacing w:before="0" w:beforeAutospacing="0" w:after="0" w:afterAutospacing="0" w:line="240" w:lineRule="auto"/>
        <w:ind w:left="0" w:firstLine="709"/>
        <w:jc w:val="both"/>
        <w:textAlignment w:val="baseline"/>
        <w:rPr>
          <w:rFonts w:ascii="inherit" w:hAnsi="inherit" w:cs="Arial"/>
          <w:color w:val="auto"/>
        </w:rPr>
      </w:pPr>
      <w:r>
        <w:rPr>
          <w:rFonts w:hint="eastAsia" w:ascii="inherit" w:hAnsi="inherit" w:cs="Arial"/>
          <w:color w:val="auto"/>
        </w:rPr>
        <w:t>при</w:t>
      </w:r>
      <w:r>
        <w:rPr>
          <w:rFonts w:ascii="inherit" w:hAnsi="inherit" w:cs="Arial"/>
          <w:color w:val="auto"/>
        </w:rPr>
        <w:t xml:space="preserve"> тушении торфяного пожара следует учитывать,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pPr>
        <w:pStyle w:val="51"/>
        <w:keepNext/>
        <w:shd w:val="clear"/>
        <w:wordWrap/>
        <w:topLinePunct w:val="0"/>
        <w:bidi w:val="0"/>
        <w:snapToGrid/>
        <w:spacing w:before="240" w:beforeAutospacing="0" w:after="120" w:afterAutospacing="0" w:line="240" w:lineRule="auto"/>
        <w:ind w:firstLine="709"/>
        <w:rPr>
          <w:b/>
          <w:bCs/>
          <w:i/>
          <w:color w:val="auto"/>
        </w:rPr>
      </w:pPr>
      <w:r>
        <w:rPr>
          <w:b/>
          <w:i/>
          <w:color w:val="auto"/>
        </w:rPr>
        <w:t>Пожарная безопасность территорий населенных пунктов обеспечивается следующими мероприятиями:</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инженерно-технические мероприятия по оборудованию территории специальными сооружениями (искусственными водоемами, пирсами и т.д.) для устойчивого функционирования сельского поселения и на случай ЧС;</w:t>
      </w:r>
    </w:p>
    <w:p>
      <w:pPr>
        <w:pStyle w:val="69"/>
        <w:widowControl w:val="0"/>
        <w:numPr>
          <w:ilvl w:val="0"/>
          <w:numId w:val="15"/>
        </w:numPr>
        <w:shd w:val="clear" w:color="auto"/>
        <w:tabs>
          <w:tab w:val="left" w:pos="1134"/>
          <w:tab w:val="clear" w:pos="1080"/>
        </w:tabs>
        <w:suppressAutoHyphens w:val="0"/>
        <w:wordWrap/>
        <w:topLinePunct w:val="0"/>
        <w:bidi w:val="0"/>
        <w:adjustRightInd w:val="0"/>
        <w:snapToGrid/>
        <w:spacing w:line="240" w:lineRule="auto"/>
        <w:ind w:left="0" w:firstLine="709"/>
        <w:textAlignment w:val="baseline"/>
        <w:rPr>
          <w:color w:val="auto"/>
        </w:rPr>
      </w:pPr>
      <w:r>
        <w:rPr>
          <w:rFonts w:eastAsia="Times New Roman"/>
          <w:color w:val="auto"/>
          <w:kern w:val="0"/>
          <w:lang w:eastAsia="ru-RU"/>
        </w:rPr>
        <w:t xml:space="preserve">своевременное оповещение населения об очагах пожаров и связанных с ними рисках, для чего </w:t>
      </w:r>
      <w:r>
        <w:rPr>
          <w:rFonts w:eastAsia="Times New Roman"/>
          <w:b/>
          <w:i/>
          <w:color w:val="auto"/>
          <w:kern w:val="0"/>
          <w:lang w:eastAsia="ru-RU"/>
        </w:rPr>
        <w:t>Геральным планом на расчетный срок</w:t>
      </w:r>
      <w:r>
        <w:rPr>
          <w:rFonts w:eastAsia="Times New Roman"/>
          <w:color w:val="auto"/>
          <w:kern w:val="0"/>
          <w:lang w:eastAsia="ru-RU"/>
        </w:rPr>
        <w:t xml:space="preserve"> предлагается в населенных пунктах, находящихся в опасной близости с лесами и торфяниками  в соответствии с  ГОСТ Р 42.3.01-2014 «Гражданская оборона. Технические средства оповещения населения. Классификация. Общие технические требования» </w:t>
      </w:r>
      <w:r>
        <w:rPr>
          <w:color w:val="auto"/>
        </w:rPr>
        <w:t xml:space="preserve"> разместить специальное оконечное средство оповещения населения, установленное на открытых пространствах, которое не должно: </w:t>
      </w:r>
    </w:p>
    <w:p>
      <w:pPr>
        <w:widowControl w:val="0"/>
        <w:shd w:val="clear"/>
        <w:tabs>
          <w:tab w:val="left" w:pos="1134"/>
        </w:tabs>
        <w:wordWrap/>
        <w:topLinePunct w:val="0"/>
        <w:bidi w:val="0"/>
        <w:adjustRightInd w:val="0"/>
        <w:snapToGrid/>
        <w:spacing w:after="0" w:line="240" w:lineRule="auto"/>
        <w:ind w:left="709"/>
        <w:jc w:val="both"/>
        <w:textAlignment w:val="baseline"/>
        <w:rPr>
          <w:color w:val="auto"/>
        </w:rPr>
      </w:pPr>
      <w:r>
        <w:rPr>
          <w:color w:val="auto"/>
        </w:rPr>
        <w:t xml:space="preserve">                 -  влиять на безопасность дорожного движения;</w:t>
      </w:r>
    </w:p>
    <w:p>
      <w:pPr>
        <w:widowControl w:val="0"/>
        <w:shd w:val="clear"/>
        <w:tabs>
          <w:tab w:val="left" w:pos="1134"/>
        </w:tabs>
        <w:wordWrap/>
        <w:topLinePunct w:val="0"/>
        <w:bidi w:val="0"/>
        <w:adjustRightInd w:val="0"/>
        <w:snapToGrid/>
        <w:spacing w:after="0" w:line="240" w:lineRule="auto"/>
        <w:ind w:left="709"/>
        <w:jc w:val="both"/>
        <w:textAlignment w:val="baseline"/>
        <w:rPr>
          <w:color w:val="auto"/>
        </w:rPr>
      </w:pPr>
      <w:r>
        <w:rPr>
          <w:color w:val="auto"/>
        </w:rPr>
        <w:t xml:space="preserve">                 - размещаться на одной опоре с дорожными знаками, светофорами,</w:t>
      </w:r>
      <w:r>
        <w:rPr>
          <w:color w:val="auto"/>
        </w:rPr>
        <w:br w:type="textWrapping"/>
      </w:r>
      <w:r>
        <w:rPr>
          <w:color w:val="auto"/>
        </w:rPr>
        <w:t xml:space="preserve">                    мачтами;</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постепенной ликвидацией ветхого  и  аварийного  жилого  фонда (за исключением охранных зон памятников), реконструкция и замена его на современные жилые дома, соответствующие противопожарным требованиям;</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размещение застройки с отступом от лесных массивов в соответствии с п.15 ст. 69 «Технического регламента о требованиях пожарной безопасности» от 22 июля 2008 г. №123-ФЗ. (противопожарные расстояния от границ застройки населенных пунктов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 xml:space="preserve">размещением пожарных депо, с учетом, что время прибытия первого подразделения к месту вызова в городском поселении  не должно превышать 10 минут п.1 ст. 76 «Технического регламента о требованиях пожарной безопасности» от 22 июля 2008 г. №123-ФЗ. </w:t>
      </w:r>
      <w:r>
        <w:rPr>
          <w:rFonts w:eastAsia="Times New Roman"/>
          <w:b/>
          <w:color w:val="auto"/>
          <w:kern w:val="0"/>
          <w:lang w:eastAsia="ru-RU"/>
        </w:rPr>
        <w:t xml:space="preserve">На расчетный срок генеральным планом предлагается строительство пожарного депо V типа в д. Луговка. </w:t>
      </w:r>
      <w:r>
        <w:rPr>
          <w:rFonts w:eastAsia="Times New Roman"/>
          <w:color w:val="auto"/>
          <w:kern w:val="0"/>
          <w:lang w:eastAsia="ru-RU"/>
        </w:rPr>
        <w:t>Для этих целей в соответствии с  НПБ 101-95 «Нормы проектирования объектов пожарной охраны» предусмотреть земельный участок площадью не менее 0,55 га, имеющего выезд на дорогу общего пользования.</w:t>
      </w:r>
    </w:p>
    <w:p>
      <w:pPr>
        <w:pStyle w:val="69"/>
        <w:numPr>
          <w:ilvl w:val="0"/>
          <w:numId w:val="32"/>
        </w:numPr>
        <w:shd w:val="clear" w:color="auto"/>
        <w:tabs>
          <w:tab w:val="left" w:pos="1134"/>
        </w:tabs>
        <w:suppressAutoHyphens w:val="0"/>
        <w:wordWrap/>
        <w:topLinePunct w:val="0"/>
        <w:bidi w:val="0"/>
        <w:snapToGrid/>
        <w:spacing w:line="240" w:lineRule="auto"/>
        <w:ind w:left="0" w:firstLine="709"/>
        <w:rPr>
          <w:bCs/>
          <w:color w:val="auto"/>
        </w:rPr>
      </w:pPr>
      <w:r>
        <w:rPr>
          <w:rFonts w:eastAsia="Times New Roman"/>
          <w:color w:val="auto"/>
          <w:kern w:val="0"/>
          <w:lang w:eastAsia="ru-RU"/>
        </w:rPr>
        <w:t>размещением источников наружного противопожарного водоснабжения: наружных водопроводных сетей с пожарными гидрантами и  водных объектов, используемых, для целей пожаротушения</w:t>
      </w:r>
      <w:r>
        <w:rPr>
          <w:color w:val="auto"/>
        </w:rPr>
        <w:t>, размещение</w:t>
      </w:r>
      <w:r>
        <w:rPr>
          <w:i/>
          <w:color w:val="auto"/>
        </w:rPr>
        <w:t xml:space="preserve"> пожарных подъездов (пирсов) для пожаротушения</w:t>
      </w:r>
      <w:r>
        <w:rPr>
          <w:color w:val="auto"/>
        </w:rPr>
        <w:t xml:space="preserve"> по имеющимся и проектируемым съездам и набережным (п.4 СП 8.13130.2009 «Системы противопожарной защиты. Источники наружного противопожарного водоснабжения. Требования пожарной безопасности»); </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сооружение  водоемов двоякого назначения в городских парках и лесопарковой зоне, а так же на территории садоводческих товариществ, для  забора воды на тушение пожара, в случае выхода из строя городского водопровода;</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 xml:space="preserve">организацией противопожарных разрывов в застройке. </w:t>
      </w:r>
    </w:p>
    <w:p>
      <w:pPr>
        <w:shd w:val="clear" w:color="auto"/>
        <w:wordWrap/>
        <w:topLinePunct w:val="0"/>
        <w:autoSpaceDE w:val="0"/>
        <w:autoSpaceDN w:val="0"/>
        <w:bidi w:val="0"/>
        <w:adjustRightInd w:val="0"/>
        <w:snapToGrid/>
        <w:spacing w:after="0" w:line="240" w:lineRule="auto"/>
        <w:ind w:firstLine="709"/>
        <w:jc w:val="both"/>
        <w:rPr>
          <w:color w:val="auto"/>
        </w:rPr>
      </w:pPr>
      <w:r>
        <w:rPr>
          <w:color w:val="auto"/>
        </w:rPr>
        <w:t>Это имеет большое значение с той точки зрения, что тем самым можно уменьшить вероятность распространения вторичных поражающих факторов в чрезвычайных условиях (пожары, взрывы, задымления), а также обеспечить более эффективное проведение спасательных работ.</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обеспечение беспрепятственного проезда пожарных, санитарных, аварийных машин ко всем зданиям, к садоводческим товариществам, базам и лагерям отдыха.</w:t>
      </w:r>
    </w:p>
    <w:p>
      <w:pPr>
        <w:pStyle w:val="51"/>
        <w:shd w:val="clear"/>
        <w:tabs>
          <w:tab w:val="left" w:pos="7200"/>
        </w:tabs>
        <w:wordWrap/>
        <w:topLinePunct w:val="0"/>
        <w:bidi w:val="0"/>
        <w:snapToGrid/>
        <w:spacing w:before="0" w:beforeAutospacing="0" w:after="0" w:afterAutospacing="0" w:line="240" w:lineRule="auto"/>
        <w:ind w:firstLine="900"/>
        <w:jc w:val="both"/>
        <w:rPr>
          <w:bCs/>
          <w:color w:val="auto"/>
        </w:rPr>
      </w:pPr>
      <w:r>
        <w:rPr>
          <w:color w:val="auto"/>
        </w:rPr>
        <w:t>На последующих стадиях проектирования необходимо предусматривать, чтобы автомобильные проезды были закольцованы, а тупиковые проезды имели площадки для разворота транспорта, территории населенных пунктов были обеспечены нормативным количеством  пожарных гидрантов;</w:t>
      </w:r>
      <w:r>
        <w:rPr>
          <w:bCs/>
          <w:color w:val="auto"/>
        </w:rPr>
        <w:t xml:space="preserve"> </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организационно-техническими мероприятиями (создание и обучение добровольных пожарных дружин в населенных пунктах, оснащение пожароопасных объектов (объектов защиты)  специальным оборудованием для пожаротушения и защиты, обучение населения правилам поведения при угрозе возникновения пожара и др.;</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оснащение производственных объектов системами аварийного контроля и предотвращения аварий в соответствии  с требованиями нормативной документации, замена устаревших и непригодных к дальнейшей эксплуатации пожарных сигнализаций в местах массового пребывания людей, на социально-значимых объектах;</w:t>
      </w:r>
    </w:p>
    <w:p>
      <w:pPr>
        <w:shd w:val="clear" w:color="auto"/>
        <w:tabs>
          <w:tab w:val="left" w:pos="1134"/>
        </w:tabs>
        <w:wordWrap/>
        <w:topLinePunct w:val="0"/>
        <w:bidi w:val="0"/>
        <w:snapToGrid/>
        <w:spacing w:after="0" w:line="240" w:lineRule="auto"/>
        <w:ind w:firstLine="709"/>
        <w:jc w:val="both"/>
        <w:rPr>
          <w:rFonts w:eastAsia="Times New Roman"/>
          <w:color w:val="auto"/>
          <w:kern w:val="0"/>
          <w:lang w:eastAsia="ru-RU"/>
        </w:rPr>
      </w:pPr>
      <w:r>
        <w:rPr>
          <w:rFonts w:eastAsia="Times New Roman"/>
          <w:color w:val="auto"/>
          <w:kern w:val="0"/>
          <w:lang w:eastAsia="ru-RU"/>
        </w:rPr>
        <w:t xml:space="preserve">В целях предупреждения возникновения ЧС, связанных с </w:t>
      </w:r>
      <w:r>
        <w:rPr>
          <w:rFonts w:eastAsia="Times New Roman"/>
          <w:b/>
          <w:i/>
          <w:color w:val="auto"/>
          <w:kern w:val="0"/>
          <w:lang w:eastAsia="ru-RU"/>
        </w:rPr>
        <w:t>лесными пожарами</w:t>
      </w:r>
      <w:r>
        <w:rPr>
          <w:rFonts w:eastAsia="Times New Roman"/>
          <w:color w:val="auto"/>
          <w:kern w:val="0"/>
          <w:lang w:eastAsia="ru-RU"/>
        </w:rPr>
        <w:t xml:space="preserve"> должен осуществляться комплекс профилактических мероприятий, направленных на предупреждение возникновения и распространения лесных пожаров, включающий:</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проведение противопожарной пропаганды;</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противопожарное обустройство территориальных управлений;</w:t>
      </w:r>
    </w:p>
    <w:p>
      <w:pPr>
        <w:pStyle w:val="45"/>
        <w:shd w:val="clear"/>
        <w:wordWrap/>
        <w:topLinePunct w:val="0"/>
        <w:bidi w:val="0"/>
        <w:snapToGrid/>
        <w:spacing w:after="0" w:line="240" w:lineRule="auto"/>
        <w:ind w:left="0"/>
        <w:jc w:val="both"/>
        <w:rPr>
          <w:color w:val="auto"/>
          <w:u w:val="single"/>
        </w:rPr>
      </w:pPr>
    </w:p>
    <w:p>
      <w:pPr>
        <w:pStyle w:val="45"/>
        <w:shd w:val="clear"/>
        <w:wordWrap/>
        <w:topLinePunct w:val="0"/>
        <w:bidi w:val="0"/>
        <w:snapToGrid/>
        <w:spacing w:after="0" w:line="240" w:lineRule="auto"/>
        <w:ind w:left="0" w:firstLine="709"/>
        <w:jc w:val="both"/>
        <w:rPr>
          <w:color w:val="auto"/>
        </w:rPr>
      </w:pPr>
      <w:r>
        <w:rPr>
          <w:color w:val="auto"/>
          <w:u w:val="single"/>
        </w:rPr>
        <w:t>Создание систем мониторинга</w:t>
      </w:r>
      <w:r>
        <w:rPr>
          <w:color w:val="auto"/>
        </w:rPr>
        <w:t xml:space="preserve"> окружающей среды в районах расположения опасных объектов (нефтепровода) для оценки и оперативного прогнозирования возможных зон загрязнения (поражения) при чрезвычайных ситуациях, их сопряжение с едиными дежурно-диспетчерскими службами, локальными системами оповещения и силами реагирования.</w:t>
      </w:r>
    </w:p>
    <w:p>
      <w:pPr>
        <w:pStyle w:val="45"/>
        <w:shd w:val="clear"/>
        <w:wordWrap/>
        <w:topLinePunct w:val="0"/>
        <w:bidi w:val="0"/>
        <w:snapToGrid/>
        <w:spacing w:after="0" w:line="240" w:lineRule="auto"/>
        <w:ind w:left="0" w:firstLine="709"/>
        <w:jc w:val="both"/>
        <w:rPr>
          <w:color w:val="auto"/>
        </w:rPr>
      </w:pPr>
      <w:r>
        <w:rPr>
          <w:color w:val="auto"/>
        </w:rPr>
        <w:t>Существующая система оповещения ГО и ЧС основана на передаче информации по кабельным телефонным линиям связи, находящимся в ведении Псковской области ПАО «Ростелеком».</w:t>
      </w:r>
    </w:p>
    <w:p>
      <w:pPr>
        <w:pStyle w:val="45"/>
        <w:shd w:val="clear"/>
        <w:wordWrap/>
        <w:topLinePunct w:val="0"/>
        <w:bidi w:val="0"/>
        <w:snapToGrid/>
        <w:spacing w:after="0" w:line="240" w:lineRule="auto"/>
        <w:ind w:left="0"/>
        <w:jc w:val="both"/>
        <w:rPr>
          <w:color w:val="auto"/>
        </w:rPr>
      </w:pPr>
    </w:p>
    <w:p>
      <w:pPr>
        <w:pStyle w:val="45"/>
        <w:keepNext/>
        <w:shd w:val="clear"/>
        <w:wordWrap/>
        <w:topLinePunct w:val="0"/>
        <w:bidi w:val="0"/>
        <w:snapToGrid/>
        <w:spacing w:after="0" w:line="240" w:lineRule="auto"/>
        <w:ind w:left="0" w:firstLine="709"/>
        <w:jc w:val="both"/>
        <w:rPr>
          <w:color w:val="auto"/>
        </w:rPr>
      </w:pPr>
      <w:r>
        <w:rPr>
          <w:color w:val="auto"/>
          <w:u w:val="single"/>
        </w:rPr>
        <w:t>Мероприятия по защите населения</w:t>
      </w:r>
      <w:r>
        <w:rPr>
          <w:color w:val="auto"/>
        </w:rPr>
        <w:t xml:space="preserve">, а именно: </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подготовка эвакомероприятий (железнодорожные и автостанции,  места стоянок маломерных судов и др.,  используемые  при эвакуации населения);</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усовершенствование транспортных магистралей;</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 xml:space="preserve">резервирование источников водоснабжения; </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 xml:space="preserve">строительство недостающих защитных сооружений гражданской обороны; </w:t>
      </w:r>
    </w:p>
    <w:p>
      <w:pPr>
        <w:pStyle w:val="69"/>
        <w:numPr>
          <w:ilvl w:val="0"/>
          <w:numId w:val="32"/>
        </w:numPr>
        <w:shd w:val="clear" w:color="auto"/>
        <w:tabs>
          <w:tab w:val="left" w:pos="1134"/>
        </w:tabs>
        <w:suppressAutoHyphens w:val="0"/>
        <w:wordWrap/>
        <w:topLinePunct w:val="0"/>
        <w:bidi w:val="0"/>
        <w:snapToGrid/>
        <w:spacing w:line="240" w:lineRule="auto"/>
        <w:ind w:left="0" w:firstLine="709"/>
        <w:rPr>
          <w:rFonts w:eastAsia="Times New Roman"/>
          <w:color w:val="auto"/>
          <w:kern w:val="0"/>
          <w:lang w:eastAsia="ru-RU"/>
        </w:rPr>
      </w:pPr>
      <w:r>
        <w:rPr>
          <w:rFonts w:eastAsia="Times New Roman"/>
          <w:color w:val="auto"/>
          <w:kern w:val="0"/>
          <w:lang w:eastAsia="ru-RU"/>
        </w:rPr>
        <w:t xml:space="preserve">совершенствование существующей системы оповещения населенных пунктов и расширение зоны ее действия,  с учетом новых жилых образований и т.д.);  </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u w:val="single"/>
        </w:rPr>
        <w:t>Предупреждение аварий в техногенной сфере проводится на конкретных объектах и</w:t>
      </w:r>
      <w:r>
        <w:rPr>
          <w:color w:val="auto"/>
        </w:rPr>
        <w:t xml:space="preserve"> производствах. </w:t>
      </w:r>
    </w:p>
    <w:p>
      <w:pPr>
        <w:widowControl w:val="0"/>
        <w:shd w:val="clear"/>
        <w:wordWrap/>
        <w:topLinePunct w:val="0"/>
        <w:bidi w:val="0"/>
        <w:adjustRightInd w:val="0"/>
        <w:snapToGrid/>
        <w:spacing w:after="0" w:line="240" w:lineRule="auto"/>
        <w:ind w:firstLine="709"/>
        <w:jc w:val="both"/>
        <w:textAlignment w:val="baseline"/>
        <w:rPr>
          <w:color w:val="auto"/>
        </w:rPr>
      </w:pPr>
      <w:r>
        <w:rPr>
          <w:color w:val="auto"/>
          <w:u w:val="single"/>
        </w:rPr>
        <w:t>Совершенствование материально-технического обеспечения</w:t>
      </w:r>
      <w:r>
        <w:rPr>
          <w:color w:val="auto"/>
        </w:rPr>
        <w:t xml:space="preserve"> и развития аварийно-спасательных формирований, а также создание резервов материальных ресурсов для ликвидации чрезвычайных ситуаций природного и техногенного характера на территории сельского поселения.</w:t>
      </w:r>
      <w:bookmarkEnd w:id="377"/>
      <w:bookmarkEnd w:id="378"/>
    </w:p>
    <w:sectPr>
      <w:type w:val="nextColumn"/>
      <w:pgSz w:w="11906" w:h="16838"/>
      <w:pgMar w:top="851" w:right="1418" w:bottom="851" w:left="1418" w:header="709" w:footer="709" w:gutter="0"/>
      <w:pgBorders>
        <w:top w:val="none" w:sz="0" w:space="0"/>
        <w:left w:val="none" w:sz="0" w:space="0"/>
        <w:bottom w:val="none" w:sz="0" w:space="0"/>
        <w:right w:val="none" w:sz="0" w:space="0"/>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entury Schoolbook">
    <w:altName w:val="Segoe Print"/>
    <w:panose1 w:val="02040604050505020304"/>
    <w:charset w:val="CC"/>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Sylfaen">
    <w:panose1 w:val="010A0502050306030303"/>
    <w:charset w:val="CC"/>
    <w:family w:val="roman"/>
    <w:pitch w:val="default"/>
    <w:sig w:usb0="04000687" w:usb1="00000000" w:usb2="00000000" w:usb3="00000000" w:csb0="2000009F" w:csb1="00000000"/>
  </w:font>
  <w:font w:name="Arial Unicode MS">
    <w:altName w:val="Arial"/>
    <w:panose1 w:val="020B0604020202020204"/>
    <w:charset w:val="80"/>
    <w:family w:val="swiss"/>
    <w:pitch w:val="default"/>
    <w:sig w:usb0="00000000" w:usb1="00000000" w:usb2="0000003F" w:usb3="00000000" w:csb0="003F01FF" w:csb1="00000000"/>
  </w:font>
  <w:font w:name="Garamond">
    <w:altName w:val="PMingLiU-ExtB"/>
    <w:panose1 w:val="02020404030301010803"/>
    <w:charset w:val="CC"/>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Times">
    <w:altName w:val="Times New Roman"/>
    <w:panose1 w:val="02020603050405020304"/>
    <w:charset w:val="00"/>
    <w:family w:val="roman"/>
    <w:pitch w:val="default"/>
    <w:sig w:usb0="00000000" w:usb1="00000000" w:usb2="00000000" w:usb3="00000000" w:csb0="00000001" w:csb1="00000000"/>
  </w:font>
  <w:font w:name="Consolas">
    <w:panose1 w:val="020B0609020204030204"/>
    <w:charset w:val="CC"/>
    <w:family w:val="modern"/>
    <w:pitch w:val="default"/>
    <w:sig w:usb0="E10002FF" w:usb1="4000FCFF" w:usb2="00000009" w:usb3="00000000" w:csb0="6000019F" w:csb1="DFD70000"/>
  </w:font>
  <w:font w:name="Verdana">
    <w:panose1 w:val="020B0604030504040204"/>
    <w:charset w:val="CC"/>
    <w:family w:val="swiss"/>
    <w:pitch w:val="default"/>
    <w:sig w:usb0="A1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Wingdings 2">
    <w:altName w:val="Wingdings"/>
    <w:panose1 w:val="05020102010507070707"/>
    <w:charset w:val="02"/>
    <w:family w:val="roman"/>
    <w:pitch w:val="default"/>
    <w:sig w:usb0="00000000" w:usb1="00000000" w:usb2="00000000" w:usb3="00000000" w:csb0="80000000" w:csb1="00000000"/>
  </w:font>
  <w:font w:name="Baltica">
    <w:altName w:val="Times New Roman"/>
    <w:panose1 w:val="00000000000000000000"/>
    <w:charset w:val="00"/>
    <w:family w:val="auto"/>
    <w:pitch w:val="default"/>
    <w:sig w:usb0="00000000" w:usb1="00000000" w:usb2="00000000" w:usb3="00000000" w:csb0="00000001" w:csb1="00000000"/>
  </w:font>
  <w:font w:name="Arial CYR">
    <w:altName w:val="Arial"/>
    <w:panose1 w:val="020B0604020202020204"/>
    <w:charset w:val="CC"/>
    <w:family w:val="swiss"/>
    <w:pitch w:val="default"/>
    <w:sig w:usb0="00000000" w:usb1="00000000" w:usb2="00000009" w:usb3="00000000" w:csb0="000001FF" w:csb1="00000000"/>
  </w:font>
  <w:font w:name="Arial Black">
    <w:panose1 w:val="020B0A04020102020204"/>
    <w:charset w:val="CC"/>
    <w:family w:val="swiss"/>
    <w:pitch w:val="default"/>
    <w:sig w:usb0="00000287" w:usb1="00000000" w:usb2="00000000" w:usb3="00000000" w:csb0="2000009F" w:csb1="DFD70000"/>
  </w:font>
  <w:font w:name="Helvetica">
    <w:altName w:val="Arial"/>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 PAGE   \* MERGEFORMAT </w:instrText>
    </w:r>
    <w:r>
      <w:fldChar w:fldCharType="separate"/>
    </w:r>
    <w:r>
      <w:t>69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p>
  <w:p>
    <w:pPr>
      <w:pStyle w:val="49"/>
      <w:jc w:val="center"/>
    </w:pPr>
    <w:r>
      <w:fldChar w:fldCharType="begin"/>
    </w:r>
    <w:r>
      <w:instrText xml:space="preserve"> PAGE   \* MERGEFORMAT </w:instrText>
    </w:r>
    <w:r>
      <w:fldChar w:fldCharType="separate"/>
    </w:r>
    <w:r>
      <w:t>174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 PAGE   \* MERGEFORMAT </w:instrText>
    </w:r>
    <w:r>
      <w:fldChar w:fldCharType="separate"/>
    </w:r>
    <w:r>
      <w:t>171</w:t>
    </w:r>
    <w:r>
      <w:fldChar w:fldCharType="end"/>
    </w:r>
  </w:p>
  <w:p>
    <w:pPr>
      <w:pStyle w:val="4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3403004"/>
      <w:docPartObj>
        <w:docPartGallery w:val="autotext"/>
      </w:docPartObj>
    </w:sdtPr>
    <w:sdtContent>
      <w:p>
        <w:pPr>
          <w:pStyle w:val="32"/>
          <w:jc w:val="center"/>
        </w:pPr>
        <w:r>
          <w:fldChar w:fldCharType="begin"/>
        </w:r>
        <w:r>
          <w:instrText xml:space="preserve"> PAGE   \* MERGEFORMAT </w:instrText>
        </w:r>
        <w:r>
          <w:fldChar w:fldCharType="separate"/>
        </w:r>
        <w:r>
          <w:t>1</w:t>
        </w:r>
        <w:r>
          <w:fldChar w:fldCharType="end"/>
        </w:r>
      </w:p>
    </w:sdtContent>
  </w:sdt>
  <w:p>
    <w:pPr>
      <w:pStyle w:val="32"/>
      <w:ind w:right="36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35F13"/>
    <w:multiLevelType w:val="singleLevel"/>
    <w:tmpl w:val="05D35F13"/>
    <w:lvl w:ilvl="0" w:tentative="0">
      <w:start w:val="1"/>
      <w:numFmt w:val="decimal"/>
      <w:lvlText w:val="%1)"/>
      <w:lvlJc w:val="left"/>
      <w:pPr>
        <w:tabs>
          <w:tab w:val="left" w:pos="425"/>
        </w:tabs>
        <w:ind w:left="425" w:leftChars="0" w:hanging="425" w:firstLineChars="0"/>
      </w:pPr>
      <w:rPr>
        <w:rFonts w:hint="default"/>
      </w:rPr>
    </w:lvl>
  </w:abstractNum>
  <w:abstractNum w:abstractNumId="1">
    <w:nsid w:val="08572305"/>
    <w:multiLevelType w:val="multilevel"/>
    <w:tmpl w:val="085723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8927ABA"/>
    <w:multiLevelType w:val="multilevel"/>
    <w:tmpl w:val="08927ABA"/>
    <w:lvl w:ilvl="0" w:tentative="0">
      <w:start w:val="1"/>
      <w:numFmt w:val="none"/>
      <w:lvlText w:val=""/>
      <w:lvlJc w:val="left"/>
      <w:pPr>
        <w:ind w:left="360" w:hanging="360"/>
      </w:pPr>
      <w:rPr>
        <w:rFonts w:hint="default"/>
      </w:rPr>
    </w:lvl>
    <w:lvl w:ilvl="1" w:tentative="0">
      <w:start w:val="1"/>
      <w:numFmt w:val="decimal"/>
      <w:lvlText w:val="%2."/>
      <w:lvlJc w:val="left"/>
      <w:pPr>
        <w:ind w:left="792" w:hanging="432"/>
      </w:pPr>
      <w:rPr>
        <w:rFonts w:hint="default"/>
      </w:rPr>
    </w:lvl>
    <w:lvl w:ilvl="2" w:tentative="0">
      <w:start w:val="1"/>
      <w:numFmt w:val="decimal"/>
      <w:lvlText w:val="%2.%3."/>
      <w:lvlJc w:val="left"/>
      <w:pPr>
        <w:ind w:left="1224" w:hanging="504"/>
      </w:pPr>
      <w:rPr>
        <w:rFonts w:hint="default"/>
      </w:rPr>
    </w:lvl>
    <w:lvl w:ilvl="3" w:tentative="0">
      <w:start w:val="1"/>
      <w:numFmt w:val="decimal"/>
      <w:lvlText w:val="%2.%3.%4."/>
      <w:lvlJc w:val="left"/>
      <w:pPr>
        <w:ind w:left="1728" w:hanging="648"/>
      </w:pPr>
      <w:rPr>
        <w:rFonts w:hint="default"/>
      </w:rPr>
    </w:lvl>
    <w:lvl w:ilvl="4" w:tentative="0">
      <w:start w:val="1"/>
      <w:numFmt w:val="decimal"/>
      <w:lvlText w:val="%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
    <w:nsid w:val="0F502067"/>
    <w:multiLevelType w:val="multilevel"/>
    <w:tmpl w:val="0F502067"/>
    <w:lvl w:ilvl="0" w:tentative="0">
      <w:start w:val="2"/>
      <w:numFmt w:val="decimal"/>
      <w:lvlText w:val="%1."/>
      <w:lvlJc w:val="left"/>
      <w:pPr>
        <w:ind w:left="360" w:hanging="360"/>
      </w:pPr>
      <w:rPr>
        <w:rFonts w:hint="default"/>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112D13F7"/>
    <w:multiLevelType w:val="multilevel"/>
    <w:tmpl w:val="112D13F7"/>
    <w:lvl w:ilvl="0" w:tentative="0">
      <w:start w:val="1"/>
      <w:numFmt w:val="bullet"/>
      <w:lvlText w:val=""/>
      <w:lvlJc w:val="left"/>
      <w:pPr>
        <w:ind w:left="1429" w:hanging="360"/>
      </w:pPr>
      <w:rPr>
        <w:rFonts w:hint="default" w:ascii="Symbol" w:hAnsi="Symbol"/>
        <w:color w:val="auto"/>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
    <w:nsid w:val="13177C86"/>
    <w:multiLevelType w:val="multilevel"/>
    <w:tmpl w:val="13177C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3EF63F4"/>
    <w:multiLevelType w:val="multilevel"/>
    <w:tmpl w:val="13EF63F4"/>
    <w:lvl w:ilvl="0" w:tentative="0">
      <w:start w:val="1"/>
      <w:numFmt w:val="bullet"/>
      <w:lvlText w:val="−"/>
      <w:lvlJc w:val="left"/>
      <w:pPr>
        <w:ind w:left="1571" w:hanging="360"/>
      </w:pPr>
      <w:rPr>
        <w:rFonts w:hint="default" w:ascii="Courier New" w:hAnsi="Courier New" w:cs="Times New Roman"/>
        <w:color w:val="auto"/>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7">
    <w:nsid w:val="1748F782"/>
    <w:multiLevelType w:val="singleLevel"/>
    <w:tmpl w:val="1748F782"/>
    <w:lvl w:ilvl="0" w:tentative="0">
      <w:start w:val="1"/>
      <w:numFmt w:val="decimal"/>
      <w:lvlText w:val="%1."/>
      <w:lvlJc w:val="left"/>
      <w:pPr>
        <w:tabs>
          <w:tab w:val="left" w:pos="425"/>
        </w:tabs>
        <w:ind w:left="425" w:leftChars="0" w:hanging="425" w:firstLineChars="0"/>
      </w:pPr>
      <w:rPr>
        <w:rFonts w:hint="default"/>
      </w:rPr>
    </w:lvl>
  </w:abstractNum>
  <w:abstractNum w:abstractNumId="8">
    <w:nsid w:val="1FF53182"/>
    <w:multiLevelType w:val="multilevel"/>
    <w:tmpl w:val="1FF53182"/>
    <w:lvl w:ilvl="0" w:tentative="0">
      <w:start w:val="1"/>
      <w:numFmt w:val="bullet"/>
      <w:lvlText w:val=""/>
      <w:lvlJc w:val="left"/>
      <w:pPr>
        <w:tabs>
          <w:tab w:val="left" w:pos="1429"/>
        </w:tabs>
        <w:ind w:left="1429" w:hanging="360"/>
      </w:pPr>
      <w:rPr>
        <w:rFonts w:hint="default" w:ascii="Symbol" w:hAnsi="Symbol"/>
      </w:rPr>
    </w:lvl>
    <w:lvl w:ilvl="1" w:tentative="0">
      <w:start w:val="1"/>
      <w:numFmt w:val="bullet"/>
      <w:lvlText w:val="o"/>
      <w:lvlJc w:val="left"/>
      <w:pPr>
        <w:tabs>
          <w:tab w:val="left" w:pos="2149"/>
        </w:tabs>
        <w:ind w:left="2149" w:hanging="360"/>
      </w:pPr>
      <w:rPr>
        <w:rFonts w:hint="default" w:ascii="Courier New" w:hAnsi="Courier New" w:cs="Courier New"/>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cs="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cs="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9">
    <w:nsid w:val="20087B2F"/>
    <w:multiLevelType w:val="multilevel"/>
    <w:tmpl w:val="20087B2F"/>
    <w:lvl w:ilvl="0" w:tentative="0">
      <w:start w:val="1"/>
      <w:numFmt w:val="upperRoman"/>
      <w:lvlText w:val="%1."/>
      <w:lvlJc w:val="left"/>
      <w:pPr>
        <w:ind w:left="1429" w:hanging="72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0">
    <w:nsid w:val="21D47994"/>
    <w:multiLevelType w:val="multilevel"/>
    <w:tmpl w:val="21D47994"/>
    <w:lvl w:ilvl="0" w:tentative="0">
      <w:start w:val="1"/>
      <w:numFmt w:val="bullet"/>
      <w:pStyle w:val="69"/>
      <w:lvlText w:val="−"/>
      <w:lvlJc w:val="left"/>
      <w:pPr>
        <w:ind w:left="1429" w:hanging="360"/>
      </w:pPr>
      <w:rPr>
        <w:rFonts w:hint="default" w:ascii="Courier New" w:hAnsi="Courier New" w:cs="Times New Roman"/>
        <w:color w:val="auto"/>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1">
    <w:nsid w:val="240811B6"/>
    <w:multiLevelType w:val="multilevel"/>
    <w:tmpl w:val="240811B6"/>
    <w:lvl w:ilvl="0" w:tentative="0">
      <w:start w:val="1"/>
      <w:numFmt w:val="decimal"/>
      <w:lvlText w:val="%1"/>
      <w:lvlJc w:val="left"/>
      <w:pPr>
        <w:ind w:left="375" w:hanging="375"/>
      </w:pPr>
      <w:rPr>
        <w:rFonts w:hint="default"/>
      </w:rPr>
    </w:lvl>
    <w:lvl w:ilvl="1" w:tentative="0">
      <w:start w:val="1"/>
      <w:numFmt w:val="decimal"/>
      <w:pStyle w:val="3"/>
      <w:lvlText w:val="%1.%2"/>
      <w:lvlJc w:val="left"/>
      <w:pPr>
        <w:ind w:left="1440" w:hanging="72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6120" w:hanging="180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920" w:hanging="2160"/>
      </w:pPr>
      <w:rPr>
        <w:rFonts w:hint="default"/>
      </w:rPr>
    </w:lvl>
  </w:abstractNum>
  <w:abstractNum w:abstractNumId="12">
    <w:nsid w:val="24E35FA4"/>
    <w:multiLevelType w:val="multilevel"/>
    <w:tmpl w:val="24E35FA4"/>
    <w:lvl w:ilvl="0" w:tentative="0">
      <w:start w:val="1"/>
      <w:numFmt w:val="bullet"/>
      <w:pStyle w:val="376"/>
      <w:lvlText w:val=""/>
      <w:lvlJc w:val="left"/>
      <w:pPr>
        <w:ind w:left="9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C80EE33"/>
    <w:multiLevelType w:val="singleLevel"/>
    <w:tmpl w:val="2C80EE33"/>
    <w:lvl w:ilvl="0" w:tentative="0">
      <w:start w:val="1"/>
      <w:numFmt w:val="decimal"/>
      <w:lvlText w:val="%1)"/>
      <w:lvlJc w:val="left"/>
      <w:pPr>
        <w:tabs>
          <w:tab w:val="left" w:pos="425"/>
        </w:tabs>
        <w:ind w:left="425" w:leftChars="0" w:hanging="425" w:firstLineChars="0"/>
      </w:pPr>
      <w:rPr>
        <w:rFonts w:hint="default"/>
      </w:rPr>
    </w:lvl>
  </w:abstractNum>
  <w:abstractNum w:abstractNumId="14">
    <w:nsid w:val="2E30144B"/>
    <w:multiLevelType w:val="multilevel"/>
    <w:tmpl w:val="2E30144B"/>
    <w:lvl w:ilvl="0" w:tentative="0">
      <w:start w:val="1"/>
      <w:numFmt w:val="none"/>
      <w:lvlText w:val=""/>
      <w:lvlJc w:val="left"/>
      <w:pPr>
        <w:ind w:left="360" w:hanging="360"/>
      </w:pPr>
      <w:rPr>
        <w:rFonts w:hint="default"/>
      </w:rPr>
    </w:lvl>
    <w:lvl w:ilvl="1" w:tentative="0">
      <w:start w:val="1"/>
      <w:numFmt w:val="decimal"/>
      <w:lvlText w:val="%2."/>
      <w:lvlJc w:val="left"/>
      <w:pPr>
        <w:ind w:left="716" w:hanging="432"/>
      </w:pPr>
      <w:rPr>
        <w:rFonts w:hint="default"/>
      </w:rPr>
    </w:lvl>
    <w:lvl w:ilvl="2" w:tentative="0">
      <w:start w:val="1"/>
      <w:numFmt w:val="decimal"/>
      <w:lvlText w:val="%2.%3."/>
      <w:lvlJc w:val="left"/>
      <w:pPr>
        <w:ind w:left="1224" w:hanging="504"/>
      </w:pPr>
      <w:rPr>
        <w:rFonts w:hint="default"/>
      </w:rPr>
    </w:lvl>
    <w:lvl w:ilvl="3" w:tentative="0">
      <w:start w:val="1"/>
      <w:numFmt w:val="decimal"/>
      <w:lvlText w:val="%2.%3.%4."/>
      <w:lvlJc w:val="left"/>
      <w:pPr>
        <w:ind w:left="1728" w:hanging="648"/>
      </w:pPr>
      <w:rPr>
        <w:rFonts w:hint="default"/>
      </w:rPr>
    </w:lvl>
    <w:lvl w:ilvl="4" w:tentative="0">
      <w:start w:val="1"/>
      <w:numFmt w:val="decimal"/>
      <w:lvlText w:val="%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5">
    <w:nsid w:val="32FD46D1"/>
    <w:multiLevelType w:val="multilevel"/>
    <w:tmpl w:val="32FD46D1"/>
    <w:lvl w:ilvl="0" w:tentative="0">
      <w:start w:val="1"/>
      <w:numFmt w:val="none"/>
      <w:pStyle w:val="46"/>
      <w:lvlText w:val=""/>
      <w:lvlJc w:val="left"/>
      <w:pPr>
        <w:ind w:left="360" w:hanging="360"/>
      </w:pPr>
      <w:rPr>
        <w:rFonts w:hint="default"/>
      </w:rPr>
    </w:lvl>
    <w:lvl w:ilvl="1" w:tentative="0">
      <w:start w:val="1"/>
      <w:numFmt w:val="decimal"/>
      <w:lvlText w:val="%2."/>
      <w:lvlJc w:val="left"/>
      <w:pPr>
        <w:ind w:left="792" w:hanging="432"/>
      </w:pPr>
      <w:rPr>
        <w:rFonts w:hint="default"/>
      </w:rPr>
    </w:lvl>
    <w:lvl w:ilvl="2" w:tentative="0">
      <w:start w:val="1"/>
      <w:numFmt w:val="decimal"/>
      <w:lvlText w:val="%2.%3."/>
      <w:lvlJc w:val="left"/>
      <w:pPr>
        <w:ind w:left="1224" w:hanging="504"/>
      </w:pPr>
      <w:rPr>
        <w:rFonts w:hint="default"/>
      </w:rPr>
    </w:lvl>
    <w:lvl w:ilvl="3" w:tentative="0">
      <w:start w:val="1"/>
      <w:numFmt w:val="decimal"/>
      <w:lvlText w:val="%2.%3.%4."/>
      <w:lvlJc w:val="left"/>
      <w:pPr>
        <w:ind w:left="1728" w:hanging="648"/>
      </w:pPr>
      <w:rPr>
        <w:rFonts w:hint="default"/>
      </w:rPr>
    </w:lvl>
    <w:lvl w:ilvl="4" w:tentative="0">
      <w:start w:val="1"/>
      <w:numFmt w:val="decimal"/>
      <w:lvlText w:val="%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6">
    <w:nsid w:val="3A116280"/>
    <w:multiLevelType w:val="multilevel"/>
    <w:tmpl w:val="3A116280"/>
    <w:lvl w:ilvl="0" w:tentative="0">
      <w:start w:val="1"/>
      <w:numFmt w:val="bullet"/>
      <w:lvlText w:val="−"/>
      <w:lvlJc w:val="left"/>
      <w:pPr>
        <w:ind w:left="1429" w:hanging="360"/>
      </w:pPr>
      <w:rPr>
        <w:rFonts w:hint="default" w:ascii="Courier New" w:hAnsi="Courier New" w:cs="Times New Roman"/>
        <w:color w:val="auto"/>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7">
    <w:nsid w:val="3B416F2A"/>
    <w:multiLevelType w:val="multilevel"/>
    <w:tmpl w:val="3B416F2A"/>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8">
    <w:nsid w:val="3E657334"/>
    <w:multiLevelType w:val="multilevel"/>
    <w:tmpl w:val="3E657334"/>
    <w:lvl w:ilvl="0" w:tentative="0">
      <w:start w:val="1"/>
      <w:numFmt w:val="bullet"/>
      <w:lvlText w:val=""/>
      <w:lvlJc w:val="left"/>
      <w:pPr>
        <w:ind w:left="1211" w:hanging="360"/>
      </w:pPr>
      <w:rPr>
        <w:rFonts w:hint="default" w:ascii="Symbol" w:hAnsi="Symbol"/>
        <w:color w:val="auto"/>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19">
    <w:nsid w:val="41995A6B"/>
    <w:multiLevelType w:val="multilevel"/>
    <w:tmpl w:val="41995A6B"/>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0">
    <w:nsid w:val="4529757B"/>
    <w:multiLevelType w:val="multilevel"/>
    <w:tmpl w:val="4529757B"/>
    <w:lvl w:ilvl="0" w:tentative="0">
      <w:start w:val="1"/>
      <w:numFmt w:val="bullet"/>
      <w:pStyle w:val="47"/>
      <w:lvlText w:val=""/>
      <w:lvlJc w:val="left"/>
      <w:pPr>
        <w:tabs>
          <w:tab w:val="left" w:pos="1200"/>
        </w:tabs>
        <w:ind w:left="1200" w:hanging="360"/>
      </w:pPr>
      <w:rPr>
        <w:rFonts w:hint="default" w:ascii="Symbol" w:hAnsi="Symbol"/>
      </w:rPr>
    </w:lvl>
    <w:lvl w:ilvl="1" w:tentative="0">
      <w:start w:val="1"/>
      <w:numFmt w:val="bullet"/>
      <w:lvlText w:val="o"/>
      <w:lvlJc w:val="left"/>
      <w:pPr>
        <w:tabs>
          <w:tab w:val="left" w:pos="1920"/>
        </w:tabs>
        <w:ind w:left="1920" w:hanging="360"/>
      </w:pPr>
      <w:rPr>
        <w:rFonts w:hint="default" w:ascii="Courier New" w:hAnsi="Courier New" w:cs="Courier New"/>
      </w:rPr>
    </w:lvl>
    <w:lvl w:ilvl="2" w:tentative="0">
      <w:start w:val="1"/>
      <w:numFmt w:val="bullet"/>
      <w:lvlText w:val=""/>
      <w:lvlJc w:val="left"/>
      <w:pPr>
        <w:tabs>
          <w:tab w:val="left" w:pos="2640"/>
        </w:tabs>
        <w:ind w:left="2640" w:hanging="360"/>
      </w:pPr>
      <w:rPr>
        <w:rFonts w:hint="default" w:ascii="Wingdings" w:hAnsi="Wingdings"/>
      </w:rPr>
    </w:lvl>
    <w:lvl w:ilvl="3" w:tentative="0">
      <w:start w:val="1"/>
      <w:numFmt w:val="bullet"/>
      <w:lvlText w:val=""/>
      <w:lvlJc w:val="left"/>
      <w:pPr>
        <w:tabs>
          <w:tab w:val="left" w:pos="3360"/>
        </w:tabs>
        <w:ind w:left="3360" w:hanging="360"/>
      </w:pPr>
      <w:rPr>
        <w:rFonts w:hint="default" w:ascii="Symbol" w:hAnsi="Symbol"/>
      </w:rPr>
    </w:lvl>
    <w:lvl w:ilvl="4" w:tentative="0">
      <w:start w:val="1"/>
      <w:numFmt w:val="bullet"/>
      <w:lvlText w:val="o"/>
      <w:lvlJc w:val="left"/>
      <w:pPr>
        <w:tabs>
          <w:tab w:val="left" w:pos="4080"/>
        </w:tabs>
        <w:ind w:left="4080" w:hanging="360"/>
      </w:pPr>
      <w:rPr>
        <w:rFonts w:hint="default" w:ascii="Courier New" w:hAnsi="Courier New" w:cs="Courier New"/>
      </w:rPr>
    </w:lvl>
    <w:lvl w:ilvl="5" w:tentative="0">
      <w:start w:val="1"/>
      <w:numFmt w:val="bullet"/>
      <w:lvlText w:val=""/>
      <w:lvlJc w:val="left"/>
      <w:pPr>
        <w:tabs>
          <w:tab w:val="left" w:pos="4800"/>
        </w:tabs>
        <w:ind w:left="4800" w:hanging="360"/>
      </w:pPr>
      <w:rPr>
        <w:rFonts w:hint="default" w:ascii="Wingdings" w:hAnsi="Wingdings"/>
      </w:rPr>
    </w:lvl>
    <w:lvl w:ilvl="6" w:tentative="0">
      <w:start w:val="1"/>
      <w:numFmt w:val="bullet"/>
      <w:lvlText w:val=""/>
      <w:lvlJc w:val="left"/>
      <w:pPr>
        <w:tabs>
          <w:tab w:val="left" w:pos="5520"/>
        </w:tabs>
        <w:ind w:left="5520" w:hanging="360"/>
      </w:pPr>
      <w:rPr>
        <w:rFonts w:hint="default" w:ascii="Symbol" w:hAnsi="Symbol"/>
      </w:rPr>
    </w:lvl>
    <w:lvl w:ilvl="7" w:tentative="0">
      <w:start w:val="1"/>
      <w:numFmt w:val="bullet"/>
      <w:lvlText w:val="o"/>
      <w:lvlJc w:val="left"/>
      <w:pPr>
        <w:tabs>
          <w:tab w:val="left" w:pos="6240"/>
        </w:tabs>
        <w:ind w:left="6240" w:hanging="360"/>
      </w:pPr>
      <w:rPr>
        <w:rFonts w:hint="default" w:ascii="Courier New" w:hAnsi="Courier New" w:cs="Courier New"/>
      </w:rPr>
    </w:lvl>
    <w:lvl w:ilvl="8" w:tentative="0">
      <w:start w:val="1"/>
      <w:numFmt w:val="bullet"/>
      <w:lvlText w:val=""/>
      <w:lvlJc w:val="left"/>
      <w:pPr>
        <w:tabs>
          <w:tab w:val="left" w:pos="6960"/>
        </w:tabs>
        <w:ind w:left="6960" w:hanging="360"/>
      </w:pPr>
      <w:rPr>
        <w:rFonts w:hint="default" w:ascii="Wingdings" w:hAnsi="Wingdings"/>
      </w:rPr>
    </w:lvl>
  </w:abstractNum>
  <w:abstractNum w:abstractNumId="21">
    <w:nsid w:val="46A08BB8"/>
    <w:multiLevelType w:val="singleLevel"/>
    <w:tmpl w:val="46A08BB8"/>
    <w:lvl w:ilvl="0" w:tentative="0">
      <w:start w:val="1"/>
      <w:numFmt w:val="decimal"/>
      <w:lvlText w:val="%1."/>
      <w:lvlJc w:val="left"/>
      <w:rPr>
        <w:rFonts w:hint="default" w:ascii="Times New Roman" w:hAnsi="Times New Roman" w:eastAsia="Times New Roman" w:cs="Times New Roman"/>
        <w:b w:val="0"/>
        <w:bCs w:val="0"/>
        <w:i w:val="0"/>
        <w:iCs w:val="0"/>
        <w:smallCaps w:val="0"/>
        <w:strike w:val="0"/>
        <w:color w:val="252525"/>
        <w:spacing w:val="0"/>
        <w:w w:val="100"/>
        <w:position w:val="0"/>
        <w:sz w:val="20"/>
        <w:szCs w:val="20"/>
        <w:u w:val="none"/>
        <w:shd w:val="clear" w:color="auto" w:fill="auto"/>
        <w:lang w:val="ru-RU" w:eastAsia="ru-RU" w:bidi="ru-RU"/>
      </w:rPr>
    </w:lvl>
  </w:abstractNum>
  <w:abstractNum w:abstractNumId="22">
    <w:nsid w:val="56A95D46"/>
    <w:multiLevelType w:val="multilevel"/>
    <w:tmpl w:val="56A95D46"/>
    <w:lvl w:ilvl="0" w:tentative="0">
      <w:start w:val="1"/>
      <w:numFmt w:val="decimal"/>
      <w:lvlText w:val="%1"/>
      <w:lvlJc w:val="left"/>
      <w:pPr>
        <w:ind w:left="375" w:hanging="375"/>
      </w:pPr>
      <w:rPr>
        <w:rFonts w:hint="default"/>
      </w:rPr>
    </w:lvl>
    <w:lvl w:ilvl="1" w:tentative="0">
      <w:start w:val="3"/>
      <w:numFmt w:val="decimal"/>
      <w:lvlText w:val="%1.%2"/>
      <w:lvlJc w:val="left"/>
      <w:pPr>
        <w:ind w:left="1796" w:hanging="720"/>
      </w:pPr>
      <w:rPr>
        <w:rFonts w:hint="default"/>
      </w:rPr>
    </w:lvl>
    <w:lvl w:ilvl="2" w:tentative="0">
      <w:start w:val="5"/>
      <w:numFmt w:val="decimal"/>
      <w:pStyle w:val="4"/>
      <w:lvlText w:val="%1.%2.%3"/>
      <w:lvlJc w:val="left"/>
      <w:pPr>
        <w:ind w:left="5966" w:hanging="720"/>
      </w:pPr>
      <w:rPr>
        <w:rFonts w:hint="default"/>
      </w:rPr>
    </w:lvl>
    <w:lvl w:ilvl="3" w:tentative="0">
      <w:start w:val="1"/>
      <w:numFmt w:val="decimal"/>
      <w:lvlText w:val="%1.%2.%3.%4"/>
      <w:lvlJc w:val="left"/>
      <w:pPr>
        <w:ind w:left="4308" w:hanging="1080"/>
      </w:pPr>
      <w:rPr>
        <w:rFonts w:hint="default"/>
      </w:rPr>
    </w:lvl>
    <w:lvl w:ilvl="4" w:tentative="0">
      <w:start w:val="1"/>
      <w:numFmt w:val="decimal"/>
      <w:lvlText w:val="%1.%2.%3.%4.%5"/>
      <w:lvlJc w:val="left"/>
      <w:pPr>
        <w:ind w:left="5384" w:hanging="1080"/>
      </w:pPr>
      <w:rPr>
        <w:rFonts w:hint="default"/>
      </w:rPr>
    </w:lvl>
    <w:lvl w:ilvl="5" w:tentative="0">
      <w:start w:val="1"/>
      <w:numFmt w:val="decimal"/>
      <w:lvlText w:val="%1.%2.%3.%4.%5.%6"/>
      <w:lvlJc w:val="left"/>
      <w:pPr>
        <w:ind w:left="6820" w:hanging="1440"/>
      </w:pPr>
      <w:rPr>
        <w:rFonts w:hint="default"/>
      </w:rPr>
    </w:lvl>
    <w:lvl w:ilvl="6" w:tentative="0">
      <w:start w:val="1"/>
      <w:numFmt w:val="decimal"/>
      <w:lvlText w:val="%1.%2.%3.%4.%5.%6.%7"/>
      <w:lvlJc w:val="left"/>
      <w:pPr>
        <w:ind w:left="8256" w:hanging="1800"/>
      </w:pPr>
      <w:rPr>
        <w:rFonts w:hint="default"/>
      </w:rPr>
    </w:lvl>
    <w:lvl w:ilvl="7" w:tentative="0">
      <w:start w:val="1"/>
      <w:numFmt w:val="decimal"/>
      <w:lvlText w:val="%1.%2.%3.%4.%5.%6.%7.%8"/>
      <w:lvlJc w:val="left"/>
      <w:pPr>
        <w:ind w:left="9332" w:hanging="1800"/>
      </w:pPr>
      <w:rPr>
        <w:rFonts w:hint="default"/>
      </w:rPr>
    </w:lvl>
    <w:lvl w:ilvl="8" w:tentative="0">
      <w:start w:val="1"/>
      <w:numFmt w:val="decimal"/>
      <w:lvlText w:val="%1.%2.%3.%4.%5.%6.%7.%8.%9"/>
      <w:lvlJc w:val="left"/>
      <w:pPr>
        <w:ind w:left="10768" w:hanging="2160"/>
      </w:pPr>
      <w:rPr>
        <w:rFonts w:hint="default"/>
      </w:rPr>
    </w:lvl>
  </w:abstractNum>
  <w:abstractNum w:abstractNumId="23">
    <w:nsid w:val="5B267A2A"/>
    <w:multiLevelType w:val="multilevel"/>
    <w:tmpl w:val="5B267A2A"/>
    <w:lvl w:ilvl="0" w:tentative="0">
      <w:start w:val="1"/>
      <w:numFmt w:val="bullet"/>
      <w:lvlText w:val=""/>
      <w:lvlJc w:val="left"/>
      <w:pPr>
        <w:ind w:left="2205" w:hanging="360"/>
      </w:pPr>
      <w:rPr>
        <w:rFonts w:hint="default" w:ascii="Symbol" w:hAnsi="Symbol"/>
      </w:rPr>
    </w:lvl>
    <w:lvl w:ilvl="1" w:tentative="0">
      <w:start w:val="1"/>
      <w:numFmt w:val="bullet"/>
      <w:lvlText w:val="o"/>
      <w:lvlJc w:val="left"/>
      <w:pPr>
        <w:ind w:left="2925" w:hanging="360"/>
      </w:pPr>
      <w:rPr>
        <w:rFonts w:hint="default" w:ascii="Courier New" w:hAnsi="Courier New" w:cs="Courier New"/>
      </w:rPr>
    </w:lvl>
    <w:lvl w:ilvl="2" w:tentative="0">
      <w:start w:val="1"/>
      <w:numFmt w:val="bullet"/>
      <w:lvlText w:val=""/>
      <w:lvlJc w:val="left"/>
      <w:pPr>
        <w:ind w:left="3645" w:hanging="360"/>
      </w:pPr>
      <w:rPr>
        <w:rFonts w:hint="default" w:ascii="Wingdings" w:hAnsi="Wingdings"/>
      </w:rPr>
    </w:lvl>
    <w:lvl w:ilvl="3" w:tentative="0">
      <w:start w:val="1"/>
      <w:numFmt w:val="bullet"/>
      <w:lvlText w:val=""/>
      <w:lvlJc w:val="left"/>
      <w:pPr>
        <w:ind w:left="4365" w:hanging="360"/>
      </w:pPr>
      <w:rPr>
        <w:rFonts w:hint="default" w:ascii="Symbol" w:hAnsi="Symbol"/>
      </w:rPr>
    </w:lvl>
    <w:lvl w:ilvl="4" w:tentative="0">
      <w:start w:val="1"/>
      <w:numFmt w:val="bullet"/>
      <w:lvlText w:val="o"/>
      <w:lvlJc w:val="left"/>
      <w:pPr>
        <w:ind w:left="5085" w:hanging="360"/>
      </w:pPr>
      <w:rPr>
        <w:rFonts w:hint="default" w:ascii="Courier New" w:hAnsi="Courier New" w:cs="Courier New"/>
      </w:rPr>
    </w:lvl>
    <w:lvl w:ilvl="5" w:tentative="0">
      <w:start w:val="1"/>
      <w:numFmt w:val="bullet"/>
      <w:lvlText w:val=""/>
      <w:lvlJc w:val="left"/>
      <w:pPr>
        <w:ind w:left="5805" w:hanging="360"/>
      </w:pPr>
      <w:rPr>
        <w:rFonts w:hint="default" w:ascii="Wingdings" w:hAnsi="Wingdings"/>
      </w:rPr>
    </w:lvl>
    <w:lvl w:ilvl="6" w:tentative="0">
      <w:start w:val="1"/>
      <w:numFmt w:val="bullet"/>
      <w:lvlText w:val=""/>
      <w:lvlJc w:val="left"/>
      <w:pPr>
        <w:ind w:left="6525" w:hanging="360"/>
      </w:pPr>
      <w:rPr>
        <w:rFonts w:hint="default" w:ascii="Symbol" w:hAnsi="Symbol"/>
      </w:rPr>
    </w:lvl>
    <w:lvl w:ilvl="7" w:tentative="0">
      <w:start w:val="1"/>
      <w:numFmt w:val="bullet"/>
      <w:lvlText w:val="o"/>
      <w:lvlJc w:val="left"/>
      <w:pPr>
        <w:ind w:left="7245" w:hanging="360"/>
      </w:pPr>
      <w:rPr>
        <w:rFonts w:hint="default" w:ascii="Courier New" w:hAnsi="Courier New" w:cs="Courier New"/>
      </w:rPr>
    </w:lvl>
    <w:lvl w:ilvl="8" w:tentative="0">
      <w:start w:val="1"/>
      <w:numFmt w:val="bullet"/>
      <w:lvlText w:val=""/>
      <w:lvlJc w:val="left"/>
      <w:pPr>
        <w:ind w:left="7965" w:hanging="360"/>
      </w:pPr>
      <w:rPr>
        <w:rFonts w:hint="default" w:ascii="Wingdings" w:hAnsi="Wingdings"/>
      </w:rPr>
    </w:lvl>
  </w:abstractNum>
  <w:abstractNum w:abstractNumId="24">
    <w:nsid w:val="5DAE1A73"/>
    <w:multiLevelType w:val="multilevel"/>
    <w:tmpl w:val="5DAE1A73"/>
    <w:lvl w:ilvl="0" w:tentative="0">
      <w:start w:val="7"/>
      <w:numFmt w:val="decimal"/>
      <w:lvlText w:val="%1."/>
      <w:lvlJc w:val="left"/>
      <w:pPr>
        <w:ind w:left="450" w:hanging="450"/>
      </w:pPr>
      <w:rPr>
        <w:rFonts w:hint="default"/>
      </w:rPr>
    </w:lvl>
    <w:lvl w:ilvl="1" w:tentative="0">
      <w:start w:val="1"/>
      <w:numFmt w:val="decimal"/>
      <w:lvlText w:val="%1.%2."/>
      <w:lvlJc w:val="left"/>
      <w:pPr>
        <w:ind w:left="1440" w:hanging="72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4320" w:hanging="144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6120" w:hanging="180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920" w:hanging="2160"/>
      </w:pPr>
      <w:rPr>
        <w:rFonts w:hint="default"/>
      </w:rPr>
    </w:lvl>
  </w:abstractNum>
  <w:abstractNum w:abstractNumId="25">
    <w:nsid w:val="5E523EC1"/>
    <w:multiLevelType w:val="multilevel"/>
    <w:tmpl w:val="5E523EC1"/>
    <w:lvl w:ilvl="0" w:tentative="0">
      <w:start w:val="1"/>
      <w:numFmt w:val="decimal"/>
      <w:lvlText w:val="%1."/>
      <w:lvlJc w:val="left"/>
      <w:pPr>
        <w:tabs>
          <w:tab w:val="left" w:pos="284"/>
        </w:tabs>
        <w:ind w:left="284" w:hanging="284"/>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F145946"/>
    <w:multiLevelType w:val="multilevel"/>
    <w:tmpl w:val="5F145946"/>
    <w:lvl w:ilvl="0" w:tentative="0">
      <w:start w:val="1"/>
      <w:numFmt w:val="bullet"/>
      <w:lvlText w:val=""/>
      <w:lvlJc w:val="left"/>
      <w:pPr>
        <w:tabs>
          <w:tab w:val="left" w:pos="1080"/>
        </w:tabs>
        <w:ind w:left="1080" w:hanging="360"/>
      </w:pPr>
      <w:rPr>
        <w:rFonts w:hint="default" w:ascii="Symbol" w:hAnsi="Symbol"/>
      </w:rPr>
    </w:lvl>
    <w:lvl w:ilvl="1" w:tentative="0">
      <w:start w:val="12"/>
      <w:numFmt w:val="bullet"/>
      <w:lvlText w:val="-"/>
      <w:lvlJc w:val="left"/>
      <w:pPr>
        <w:tabs>
          <w:tab w:val="left" w:pos="2340"/>
        </w:tabs>
        <w:ind w:left="2340" w:hanging="360"/>
      </w:pPr>
      <w:rPr>
        <w:rFonts w:hint="default" w:ascii="Times New Roman" w:hAnsi="Times New Roman" w:eastAsia="Times New Roman" w:cs="Times New Roman"/>
      </w:rPr>
    </w:lvl>
    <w:lvl w:ilvl="2" w:tentative="0">
      <w:start w:val="1"/>
      <w:numFmt w:val="bullet"/>
      <w:lvlText w:val=""/>
      <w:lvlJc w:val="left"/>
      <w:pPr>
        <w:tabs>
          <w:tab w:val="left" w:pos="3060"/>
        </w:tabs>
        <w:ind w:left="3060" w:hanging="360"/>
      </w:pPr>
      <w:rPr>
        <w:rFonts w:hint="default" w:ascii="Wingdings" w:hAnsi="Wingdings"/>
      </w:rPr>
    </w:lvl>
    <w:lvl w:ilvl="3" w:tentative="0">
      <w:start w:val="1"/>
      <w:numFmt w:val="bullet"/>
      <w:lvlText w:val=""/>
      <w:lvlJc w:val="left"/>
      <w:pPr>
        <w:tabs>
          <w:tab w:val="left" w:pos="3780"/>
        </w:tabs>
        <w:ind w:left="3780" w:hanging="360"/>
      </w:pPr>
      <w:rPr>
        <w:rFonts w:hint="default" w:ascii="Symbol" w:hAnsi="Symbol"/>
      </w:rPr>
    </w:lvl>
    <w:lvl w:ilvl="4" w:tentative="0">
      <w:start w:val="1"/>
      <w:numFmt w:val="bullet"/>
      <w:lvlText w:val="o"/>
      <w:lvlJc w:val="left"/>
      <w:pPr>
        <w:tabs>
          <w:tab w:val="left" w:pos="4500"/>
        </w:tabs>
        <w:ind w:left="4500" w:hanging="360"/>
      </w:pPr>
      <w:rPr>
        <w:rFonts w:hint="default" w:ascii="Courier New" w:hAnsi="Courier New" w:cs="Courier New"/>
      </w:rPr>
    </w:lvl>
    <w:lvl w:ilvl="5" w:tentative="0">
      <w:start w:val="1"/>
      <w:numFmt w:val="bullet"/>
      <w:lvlText w:val=""/>
      <w:lvlJc w:val="left"/>
      <w:pPr>
        <w:tabs>
          <w:tab w:val="left" w:pos="5220"/>
        </w:tabs>
        <w:ind w:left="5220" w:hanging="360"/>
      </w:pPr>
      <w:rPr>
        <w:rFonts w:hint="default" w:ascii="Wingdings" w:hAnsi="Wingdings"/>
      </w:rPr>
    </w:lvl>
    <w:lvl w:ilvl="6" w:tentative="0">
      <w:start w:val="1"/>
      <w:numFmt w:val="bullet"/>
      <w:lvlText w:val=""/>
      <w:lvlJc w:val="left"/>
      <w:pPr>
        <w:tabs>
          <w:tab w:val="left" w:pos="5940"/>
        </w:tabs>
        <w:ind w:left="5940" w:hanging="360"/>
      </w:pPr>
      <w:rPr>
        <w:rFonts w:hint="default" w:ascii="Symbol" w:hAnsi="Symbol"/>
      </w:rPr>
    </w:lvl>
    <w:lvl w:ilvl="7" w:tentative="0">
      <w:start w:val="1"/>
      <w:numFmt w:val="bullet"/>
      <w:lvlText w:val="o"/>
      <w:lvlJc w:val="left"/>
      <w:pPr>
        <w:tabs>
          <w:tab w:val="left" w:pos="6660"/>
        </w:tabs>
        <w:ind w:left="6660" w:hanging="360"/>
      </w:pPr>
      <w:rPr>
        <w:rFonts w:hint="default" w:ascii="Courier New" w:hAnsi="Courier New" w:cs="Courier New"/>
      </w:rPr>
    </w:lvl>
    <w:lvl w:ilvl="8" w:tentative="0">
      <w:start w:val="1"/>
      <w:numFmt w:val="bullet"/>
      <w:lvlText w:val=""/>
      <w:lvlJc w:val="left"/>
      <w:pPr>
        <w:tabs>
          <w:tab w:val="left" w:pos="7380"/>
        </w:tabs>
        <w:ind w:left="7380" w:hanging="360"/>
      </w:pPr>
      <w:rPr>
        <w:rFonts w:hint="default" w:ascii="Wingdings" w:hAnsi="Wingdings"/>
      </w:rPr>
    </w:lvl>
  </w:abstractNum>
  <w:abstractNum w:abstractNumId="27">
    <w:nsid w:val="63F32115"/>
    <w:multiLevelType w:val="multilevel"/>
    <w:tmpl w:val="63F32115"/>
    <w:lvl w:ilvl="0" w:tentative="0">
      <w:start w:val="1"/>
      <w:numFmt w:val="none"/>
      <w:lvlText w:val=""/>
      <w:lvlJc w:val="left"/>
      <w:pPr>
        <w:ind w:left="360" w:hanging="360"/>
      </w:pPr>
      <w:rPr>
        <w:rFonts w:hint="default"/>
      </w:rPr>
    </w:lvl>
    <w:lvl w:ilvl="1" w:tentative="0">
      <w:start w:val="1"/>
      <w:numFmt w:val="decimal"/>
      <w:lvlText w:val="%2."/>
      <w:lvlJc w:val="left"/>
      <w:pPr>
        <w:ind w:left="851" w:hanging="491"/>
      </w:pPr>
      <w:rPr>
        <w:rFonts w:hint="default"/>
      </w:rPr>
    </w:lvl>
    <w:lvl w:ilvl="2" w:tentative="0">
      <w:start w:val="1"/>
      <w:numFmt w:val="decimal"/>
      <w:suff w:val="space"/>
      <w:lvlText w:val="%2.%3 "/>
      <w:lvlJc w:val="left"/>
      <w:pPr>
        <w:ind w:left="1224" w:hanging="504"/>
      </w:pPr>
      <w:rPr>
        <w:rFonts w:hint="default"/>
      </w:rPr>
    </w:lvl>
    <w:lvl w:ilvl="3" w:tentative="0">
      <w:start w:val="1"/>
      <w:numFmt w:val="decimal"/>
      <w:suff w:val="space"/>
      <w:lvlText w:val="%2.%3.%4"/>
      <w:lvlJc w:val="left"/>
      <w:pPr>
        <w:ind w:left="1728" w:hanging="651"/>
      </w:pPr>
      <w:rPr>
        <w:rFonts w:hint="default"/>
      </w:rPr>
    </w:lvl>
    <w:lvl w:ilvl="4" w:tentative="0">
      <w:start w:val="1"/>
      <w:numFmt w:val="decimal"/>
      <w:lvlText w:val="%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8">
    <w:nsid w:val="64B005F5"/>
    <w:multiLevelType w:val="multilevel"/>
    <w:tmpl w:val="64B005F5"/>
    <w:lvl w:ilvl="0" w:tentative="0">
      <w:start w:val="1"/>
      <w:numFmt w:val="bullet"/>
      <w:lvlText w:val="−"/>
      <w:lvlJc w:val="left"/>
      <w:pPr>
        <w:ind w:left="2149" w:hanging="360"/>
      </w:pPr>
      <w:rPr>
        <w:rFonts w:hint="default" w:ascii="Courier New" w:hAnsi="Courier New" w:cs="Times New Roman"/>
        <w:color w:val="auto"/>
      </w:rPr>
    </w:lvl>
    <w:lvl w:ilvl="1" w:tentative="0">
      <w:start w:val="1"/>
      <w:numFmt w:val="bullet"/>
      <w:lvlText w:val="o"/>
      <w:lvlJc w:val="left"/>
      <w:pPr>
        <w:ind w:left="2869" w:hanging="360"/>
      </w:pPr>
      <w:rPr>
        <w:rFonts w:hint="default" w:ascii="Courier New" w:hAnsi="Courier New" w:cs="Courier New"/>
      </w:rPr>
    </w:lvl>
    <w:lvl w:ilvl="2" w:tentative="0">
      <w:start w:val="1"/>
      <w:numFmt w:val="bullet"/>
      <w:lvlText w:val=""/>
      <w:lvlJc w:val="left"/>
      <w:pPr>
        <w:ind w:left="3589" w:hanging="360"/>
      </w:pPr>
      <w:rPr>
        <w:rFonts w:hint="default" w:ascii="Wingdings" w:hAnsi="Wingdings"/>
      </w:rPr>
    </w:lvl>
    <w:lvl w:ilvl="3" w:tentative="0">
      <w:start w:val="1"/>
      <w:numFmt w:val="bullet"/>
      <w:lvlText w:val=""/>
      <w:lvlJc w:val="left"/>
      <w:pPr>
        <w:ind w:left="4309" w:hanging="360"/>
      </w:pPr>
      <w:rPr>
        <w:rFonts w:hint="default" w:ascii="Symbol" w:hAnsi="Symbol"/>
      </w:rPr>
    </w:lvl>
    <w:lvl w:ilvl="4" w:tentative="0">
      <w:start w:val="1"/>
      <w:numFmt w:val="bullet"/>
      <w:lvlText w:val="o"/>
      <w:lvlJc w:val="left"/>
      <w:pPr>
        <w:ind w:left="5029" w:hanging="360"/>
      </w:pPr>
      <w:rPr>
        <w:rFonts w:hint="default" w:ascii="Courier New" w:hAnsi="Courier New" w:cs="Courier New"/>
      </w:rPr>
    </w:lvl>
    <w:lvl w:ilvl="5" w:tentative="0">
      <w:start w:val="1"/>
      <w:numFmt w:val="bullet"/>
      <w:lvlText w:val=""/>
      <w:lvlJc w:val="left"/>
      <w:pPr>
        <w:ind w:left="5749" w:hanging="360"/>
      </w:pPr>
      <w:rPr>
        <w:rFonts w:hint="default" w:ascii="Wingdings" w:hAnsi="Wingdings"/>
      </w:rPr>
    </w:lvl>
    <w:lvl w:ilvl="6" w:tentative="0">
      <w:start w:val="1"/>
      <w:numFmt w:val="bullet"/>
      <w:lvlText w:val=""/>
      <w:lvlJc w:val="left"/>
      <w:pPr>
        <w:ind w:left="6469" w:hanging="360"/>
      </w:pPr>
      <w:rPr>
        <w:rFonts w:hint="default" w:ascii="Symbol" w:hAnsi="Symbol"/>
      </w:rPr>
    </w:lvl>
    <w:lvl w:ilvl="7" w:tentative="0">
      <w:start w:val="1"/>
      <w:numFmt w:val="bullet"/>
      <w:lvlText w:val="o"/>
      <w:lvlJc w:val="left"/>
      <w:pPr>
        <w:ind w:left="7189" w:hanging="360"/>
      </w:pPr>
      <w:rPr>
        <w:rFonts w:hint="default" w:ascii="Courier New" w:hAnsi="Courier New" w:cs="Courier New"/>
      </w:rPr>
    </w:lvl>
    <w:lvl w:ilvl="8" w:tentative="0">
      <w:start w:val="1"/>
      <w:numFmt w:val="bullet"/>
      <w:lvlText w:val=""/>
      <w:lvlJc w:val="left"/>
      <w:pPr>
        <w:ind w:left="7909" w:hanging="360"/>
      </w:pPr>
      <w:rPr>
        <w:rFonts w:hint="default" w:ascii="Wingdings" w:hAnsi="Wingdings"/>
      </w:rPr>
    </w:lvl>
  </w:abstractNum>
  <w:abstractNum w:abstractNumId="29">
    <w:nsid w:val="7232DB79"/>
    <w:multiLevelType w:val="singleLevel"/>
    <w:tmpl w:val="7232DB79"/>
    <w:lvl w:ilvl="0" w:tentative="0">
      <w:start w:val="1"/>
      <w:numFmt w:val="decimal"/>
      <w:lvlText w:val="%1)"/>
      <w:lvlJc w:val="left"/>
      <w:pPr>
        <w:tabs>
          <w:tab w:val="left" w:pos="425"/>
        </w:tabs>
        <w:ind w:left="425" w:leftChars="0" w:hanging="425" w:firstLineChars="0"/>
      </w:pPr>
      <w:rPr>
        <w:rFonts w:hint="default"/>
      </w:rPr>
    </w:lvl>
  </w:abstractNum>
  <w:abstractNum w:abstractNumId="30">
    <w:nsid w:val="72685953"/>
    <w:multiLevelType w:val="multilevel"/>
    <w:tmpl w:val="72685953"/>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11"/>
  </w:num>
  <w:num w:numId="2">
    <w:abstractNumId w:val="22"/>
  </w:num>
  <w:num w:numId="3">
    <w:abstractNumId w:val="15"/>
  </w:num>
  <w:num w:numId="4">
    <w:abstractNumId w:val="20"/>
  </w:num>
  <w:num w:numId="5">
    <w:abstractNumId w:val="10"/>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27"/>
  </w:num>
  <w:num w:numId="11">
    <w:abstractNumId w:val="3"/>
  </w:num>
  <w:num w:numId="12">
    <w:abstractNumId w:val="16"/>
  </w:num>
  <w:num w:numId="13">
    <w:abstractNumId w:val="18"/>
  </w:num>
  <w:num w:numId="14">
    <w:abstractNumId w:val="30"/>
  </w:num>
  <w:num w:numId="15">
    <w:abstractNumId w:val="26"/>
  </w:num>
  <w:num w:numId="16">
    <w:abstractNumId w:val="6"/>
  </w:num>
  <w:num w:numId="17">
    <w:abstractNumId w:val="7"/>
  </w:num>
  <w:num w:numId="18">
    <w:abstractNumId w:val="17"/>
  </w:num>
  <w:num w:numId="19">
    <w:abstractNumId w:val="21"/>
  </w:num>
  <w:num w:numId="20">
    <w:abstractNumId w:val="29"/>
  </w:num>
  <w:num w:numId="21">
    <w:abstractNumId w:val="13"/>
  </w:num>
  <w:num w:numId="22">
    <w:abstractNumId w:val="0"/>
  </w:num>
  <w:num w:numId="23">
    <w:abstractNumId w:val="9"/>
  </w:num>
  <w:num w:numId="24">
    <w:abstractNumId w:val="28"/>
  </w:num>
  <w:num w:numId="25">
    <w:abstractNumId w:val="14"/>
  </w:num>
  <w:num w:numId="26">
    <w:abstractNumId w:val="25"/>
  </w:num>
  <w:num w:numId="27">
    <w:abstractNumId w:val="23"/>
  </w:num>
  <w:num w:numId="28">
    <w:abstractNumId w:val="5"/>
  </w:num>
  <w:num w:numId="29">
    <w:abstractNumId w:val="1"/>
  </w:num>
  <w:num w:numId="30">
    <w:abstractNumId w:val="4"/>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0"/>
  <w:evenAndOddHeaders w:val="1"/>
  <w:drawingGridHorizontalSpacing w:val="1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B9"/>
    <w:rsid w:val="00000700"/>
    <w:rsid w:val="000009A1"/>
    <w:rsid w:val="0000163E"/>
    <w:rsid w:val="0000174E"/>
    <w:rsid w:val="00001AA9"/>
    <w:rsid w:val="00001C6F"/>
    <w:rsid w:val="0000279F"/>
    <w:rsid w:val="000028B8"/>
    <w:rsid w:val="00002BF1"/>
    <w:rsid w:val="00002C44"/>
    <w:rsid w:val="00002F17"/>
    <w:rsid w:val="0000317E"/>
    <w:rsid w:val="00003499"/>
    <w:rsid w:val="000036FE"/>
    <w:rsid w:val="00003899"/>
    <w:rsid w:val="00003DD8"/>
    <w:rsid w:val="00003F97"/>
    <w:rsid w:val="00004512"/>
    <w:rsid w:val="00004697"/>
    <w:rsid w:val="00004B6B"/>
    <w:rsid w:val="000058ED"/>
    <w:rsid w:val="00005BFF"/>
    <w:rsid w:val="00005F24"/>
    <w:rsid w:val="000064C7"/>
    <w:rsid w:val="0000655E"/>
    <w:rsid w:val="000068FB"/>
    <w:rsid w:val="000071BF"/>
    <w:rsid w:val="000071E1"/>
    <w:rsid w:val="0000742D"/>
    <w:rsid w:val="00007D96"/>
    <w:rsid w:val="00010350"/>
    <w:rsid w:val="00010718"/>
    <w:rsid w:val="00010740"/>
    <w:rsid w:val="00010C07"/>
    <w:rsid w:val="00010DD7"/>
    <w:rsid w:val="00010E0C"/>
    <w:rsid w:val="00010F9C"/>
    <w:rsid w:val="00011418"/>
    <w:rsid w:val="00011918"/>
    <w:rsid w:val="00011CA6"/>
    <w:rsid w:val="00012695"/>
    <w:rsid w:val="0001283B"/>
    <w:rsid w:val="00012869"/>
    <w:rsid w:val="00012BA6"/>
    <w:rsid w:val="000130C3"/>
    <w:rsid w:val="00013256"/>
    <w:rsid w:val="000132E4"/>
    <w:rsid w:val="000139B2"/>
    <w:rsid w:val="00013CE1"/>
    <w:rsid w:val="00013D1A"/>
    <w:rsid w:val="00014223"/>
    <w:rsid w:val="0001450B"/>
    <w:rsid w:val="000145AA"/>
    <w:rsid w:val="00014895"/>
    <w:rsid w:val="000149C0"/>
    <w:rsid w:val="00014CE7"/>
    <w:rsid w:val="0001548C"/>
    <w:rsid w:val="0001593A"/>
    <w:rsid w:val="00015B25"/>
    <w:rsid w:val="00015CCE"/>
    <w:rsid w:val="00015EE1"/>
    <w:rsid w:val="000160A5"/>
    <w:rsid w:val="00016D97"/>
    <w:rsid w:val="000173C7"/>
    <w:rsid w:val="00017571"/>
    <w:rsid w:val="00020268"/>
    <w:rsid w:val="0002061F"/>
    <w:rsid w:val="00020758"/>
    <w:rsid w:val="000207AC"/>
    <w:rsid w:val="00020E74"/>
    <w:rsid w:val="0002112D"/>
    <w:rsid w:val="000216B0"/>
    <w:rsid w:val="000220B4"/>
    <w:rsid w:val="000226AF"/>
    <w:rsid w:val="00022BA6"/>
    <w:rsid w:val="00022E73"/>
    <w:rsid w:val="00023618"/>
    <w:rsid w:val="00023771"/>
    <w:rsid w:val="000237B5"/>
    <w:rsid w:val="00023823"/>
    <w:rsid w:val="00025050"/>
    <w:rsid w:val="00025978"/>
    <w:rsid w:val="0002597E"/>
    <w:rsid w:val="0002599E"/>
    <w:rsid w:val="00025B52"/>
    <w:rsid w:val="000265C2"/>
    <w:rsid w:val="00026D15"/>
    <w:rsid w:val="000272EB"/>
    <w:rsid w:val="000276F2"/>
    <w:rsid w:val="00027712"/>
    <w:rsid w:val="00027834"/>
    <w:rsid w:val="00027E0D"/>
    <w:rsid w:val="0003012D"/>
    <w:rsid w:val="00030B84"/>
    <w:rsid w:val="000311B6"/>
    <w:rsid w:val="000312B5"/>
    <w:rsid w:val="00031525"/>
    <w:rsid w:val="00031DFC"/>
    <w:rsid w:val="00032043"/>
    <w:rsid w:val="0003309B"/>
    <w:rsid w:val="0003312F"/>
    <w:rsid w:val="00033141"/>
    <w:rsid w:val="000332DE"/>
    <w:rsid w:val="0003337B"/>
    <w:rsid w:val="00033741"/>
    <w:rsid w:val="00033BB1"/>
    <w:rsid w:val="00034D62"/>
    <w:rsid w:val="000352B7"/>
    <w:rsid w:val="00035785"/>
    <w:rsid w:val="00035B05"/>
    <w:rsid w:val="00036960"/>
    <w:rsid w:val="00036D6F"/>
    <w:rsid w:val="00037B14"/>
    <w:rsid w:val="00040160"/>
    <w:rsid w:val="000413EA"/>
    <w:rsid w:val="00041A0A"/>
    <w:rsid w:val="00041B53"/>
    <w:rsid w:val="00041F6B"/>
    <w:rsid w:val="00042444"/>
    <w:rsid w:val="000425E3"/>
    <w:rsid w:val="00042CAC"/>
    <w:rsid w:val="00042EDC"/>
    <w:rsid w:val="00043056"/>
    <w:rsid w:val="00043595"/>
    <w:rsid w:val="0004366D"/>
    <w:rsid w:val="00044270"/>
    <w:rsid w:val="000444FD"/>
    <w:rsid w:val="00044AF3"/>
    <w:rsid w:val="00044D15"/>
    <w:rsid w:val="00044DF7"/>
    <w:rsid w:val="00045805"/>
    <w:rsid w:val="0004633C"/>
    <w:rsid w:val="00046BFC"/>
    <w:rsid w:val="00046E0E"/>
    <w:rsid w:val="00046E44"/>
    <w:rsid w:val="00046F52"/>
    <w:rsid w:val="00046FFA"/>
    <w:rsid w:val="00047404"/>
    <w:rsid w:val="000479DD"/>
    <w:rsid w:val="00047F6C"/>
    <w:rsid w:val="00050025"/>
    <w:rsid w:val="000501BE"/>
    <w:rsid w:val="00050219"/>
    <w:rsid w:val="0005093C"/>
    <w:rsid w:val="00050BA2"/>
    <w:rsid w:val="000518C9"/>
    <w:rsid w:val="000519DA"/>
    <w:rsid w:val="00052733"/>
    <w:rsid w:val="000527A2"/>
    <w:rsid w:val="00052BD6"/>
    <w:rsid w:val="0005326E"/>
    <w:rsid w:val="00053AB3"/>
    <w:rsid w:val="00054CD7"/>
    <w:rsid w:val="00054F47"/>
    <w:rsid w:val="00054F59"/>
    <w:rsid w:val="00054FA1"/>
    <w:rsid w:val="00055116"/>
    <w:rsid w:val="000551FA"/>
    <w:rsid w:val="00055829"/>
    <w:rsid w:val="00055F02"/>
    <w:rsid w:val="00055F52"/>
    <w:rsid w:val="00056019"/>
    <w:rsid w:val="0005603A"/>
    <w:rsid w:val="00056085"/>
    <w:rsid w:val="0005621A"/>
    <w:rsid w:val="0005659D"/>
    <w:rsid w:val="0005760E"/>
    <w:rsid w:val="000577C8"/>
    <w:rsid w:val="00060D69"/>
    <w:rsid w:val="00061101"/>
    <w:rsid w:val="000612B6"/>
    <w:rsid w:val="0006156B"/>
    <w:rsid w:val="0006162F"/>
    <w:rsid w:val="000616A4"/>
    <w:rsid w:val="000623DE"/>
    <w:rsid w:val="000624A7"/>
    <w:rsid w:val="00062B58"/>
    <w:rsid w:val="00062CFF"/>
    <w:rsid w:val="00062F66"/>
    <w:rsid w:val="00063435"/>
    <w:rsid w:val="0006364F"/>
    <w:rsid w:val="000637DB"/>
    <w:rsid w:val="00063BF1"/>
    <w:rsid w:val="00064053"/>
    <w:rsid w:val="00064178"/>
    <w:rsid w:val="00064244"/>
    <w:rsid w:val="00064675"/>
    <w:rsid w:val="0006473E"/>
    <w:rsid w:val="00064A21"/>
    <w:rsid w:val="0006501A"/>
    <w:rsid w:val="000652D5"/>
    <w:rsid w:val="00065BA5"/>
    <w:rsid w:val="00065C0F"/>
    <w:rsid w:val="00066808"/>
    <w:rsid w:val="00066A26"/>
    <w:rsid w:val="000670DD"/>
    <w:rsid w:val="000675B7"/>
    <w:rsid w:val="000677C9"/>
    <w:rsid w:val="000677E9"/>
    <w:rsid w:val="00067A5A"/>
    <w:rsid w:val="000701E8"/>
    <w:rsid w:val="000708BE"/>
    <w:rsid w:val="00070C7B"/>
    <w:rsid w:val="00070DDA"/>
    <w:rsid w:val="0007115D"/>
    <w:rsid w:val="000718A8"/>
    <w:rsid w:val="00071937"/>
    <w:rsid w:val="00071F9B"/>
    <w:rsid w:val="00072733"/>
    <w:rsid w:val="00072BB7"/>
    <w:rsid w:val="00072E81"/>
    <w:rsid w:val="000731E3"/>
    <w:rsid w:val="000745AF"/>
    <w:rsid w:val="000747A5"/>
    <w:rsid w:val="00074C0D"/>
    <w:rsid w:val="00074F17"/>
    <w:rsid w:val="000753FC"/>
    <w:rsid w:val="000757C9"/>
    <w:rsid w:val="00075823"/>
    <w:rsid w:val="00076052"/>
    <w:rsid w:val="0007620F"/>
    <w:rsid w:val="00076B3D"/>
    <w:rsid w:val="0007708A"/>
    <w:rsid w:val="00077434"/>
    <w:rsid w:val="000778B0"/>
    <w:rsid w:val="00077957"/>
    <w:rsid w:val="00077C07"/>
    <w:rsid w:val="00077C1B"/>
    <w:rsid w:val="00080421"/>
    <w:rsid w:val="000805C1"/>
    <w:rsid w:val="00080A89"/>
    <w:rsid w:val="00080AC1"/>
    <w:rsid w:val="00080C39"/>
    <w:rsid w:val="00081907"/>
    <w:rsid w:val="00081A3E"/>
    <w:rsid w:val="00081A7E"/>
    <w:rsid w:val="00081B67"/>
    <w:rsid w:val="00081C68"/>
    <w:rsid w:val="00081C6D"/>
    <w:rsid w:val="00081D03"/>
    <w:rsid w:val="00081D78"/>
    <w:rsid w:val="00081DAE"/>
    <w:rsid w:val="00081EF4"/>
    <w:rsid w:val="0008231D"/>
    <w:rsid w:val="000834C1"/>
    <w:rsid w:val="0008351C"/>
    <w:rsid w:val="000837F7"/>
    <w:rsid w:val="00083A9E"/>
    <w:rsid w:val="00083FBB"/>
    <w:rsid w:val="00084254"/>
    <w:rsid w:val="00084A71"/>
    <w:rsid w:val="000850B7"/>
    <w:rsid w:val="0008547C"/>
    <w:rsid w:val="000854B8"/>
    <w:rsid w:val="00085C25"/>
    <w:rsid w:val="00085FD2"/>
    <w:rsid w:val="0008625C"/>
    <w:rsid w:val="0008678F"/>
    <w:rsid w:val="000867CE"/>
    <w:rsid w:val="000869CB"/>
    <w:rsid w:val="00086E42"/>
    <w:rsid w:val="00086FD2"/>
    <w:rsid w:val="00087078"/>
    <w:rsid w:val="0008722E"/>
    <w:rsid w:val="00087FD7"/>
    <w:rsid w:val="0009011E"/>
    <w:rsid w:val="000901F6"/>
    <w:rsid w:val="00090840"/>
    <w:rsid w:val="000908EB"/>
    <w:rsid w:val="000913B5"/>
    <w:rsid w:val="00092751"/>
    <w:rsid w:val="00092B39"/>
    <w:rsid w:val="00093041"/>
    <w:rsid w:val="000936B9"/>
    <w:rsid w:val="00093757"/>
    <w:rsid w:val="00093C3A"/>
    <w:rsid w:val="00093FBF"/>
    <w:rsid w:val="00093FF1"/>
    <w:rsid w:val="000940D8"/>
    <w:rsid w:val="000942FA"/>
    <w:rsid w:val="00094321"/>
    <w:rsid w:val="00094398"/>
    <w:rsid w:val="000944C7"/>
    <w:rsid w:val="00094592"/>
    <w:rsid w:val="000949E0"/>
    <w:rsid w:val="00094A56"/>
    <w:rsid w:val="00094CC8"/>
    <w:rsid w:val="00094EB9"/>
    <w:rsid w:val="00095239"/>
    <w:rsid w:val="0009539F"/>
    <w:rsid w:val="00095A15"/>
    <w:rsid w:val="0009618E"/>
    <w:rsid w:val="000961E6"/>
    <w:rsid w:val="0009678A"/>
    <w:rsid w:val="000969DC"/>
    <w:rsid w:val="00096A3B"/>
    <w:rsid w:val="00096F6D"/>
    <w:rsid w:val="00097140"/>
    <w:rsid w:val="00097F15"/>
    <w:rsid w:val="00097F34"/>
    <w:rsid w:val="00097F87"/>
    <w:rsid w:val="000A05ED"/>
    <w:rsid w:val="000A0AE5"/>
    <w:rsid w:val="000A0DB3"/>
    <w:rsid w:val="000A0FF3"/>
    <w:rsid w:val="000A15F4"/>
    <w:rsid w:val="000A16A3"/>
    <w:rsid w:val="000A1AD4"/>
    <w:rsid w:val="000A1C24"/>
    <w:rsid w:val="000A242A"/>
    <w:rsid w:val="000A249A"/>
    <w:rsid w:val="000A2653"/>
    <w:rsid w:val="000A2B56"/>
    <w:rsid w:val="000A2EDE"/>
    <w:rsid w:val="000A301B"/>
    <w:rsid w:val="000A348A"/>
    <w:rsid w:val="000A3E31"/>
    <w:rsid w:val="000A405F"/>
    <w:rsid w:val="000A40F4"/>
    <w:rsid w:val="000A4117"/>
    <w:rsid w:val="000A4246"/>
    <w:rsid w:val="000A453C"/>
    <w:rsid w:val="000A46B0"/>
    <w:rsid w:val="000A4988"/>
    <w:rsid w:val="000A4C4F"/>
    <w:rsid w:val="000A4E53"/>
    <w:rsid w:val="000A4F0E"/>
    <w:rsid w:val="000A520B"/>
    <w:rsid w:val="000A558D"/>
    <w:rsid w:val="000A56A8"/>
    <w:rsid w:val="000A6034"/>
    <w:rsid w:val="000A65E0"/>
    <w:rsid w:val="000A6EAE"/>
    <w:rsid w:val="000A72F4"/>
    <w:rsid w:val="000A78D3"/>
    <w:rsid w:val="000A7CAC"/>
    <w:rsid w:val="000A7DFF"/>
    <w:rsid w:val="000B0055"/>
    <w:rsid w:val="000B075A"/>
    <w:rsid w:val="000B0B8C"/>
    <w:rsid w:val="000B1017"/>
    <w:rsid w:val="000B101D"/>
    <w:rsid w:val="000B10FF"/>
    <w:rsid w:val="000B14CC"/>
    <w:rsid w:val="000B1540"/>
    <w:rsid w:val="000B1945"/>
    <w:rsid w:val="000B1A9D"/>
    <w:rsid w:val="000B207D"/>
    <w:rsid w:val="000B2095"/>
    <w:rsid w:val="000B2A96"/>
    <w:rsid w:val="000B2B9F"/>
    <w:rsid w:val="000B2BD8"/>
    <w:rsid w:val="000B32BF"/>
    <w:rsid w:val="000B3691"/>
    <w:rsid w:val="000B369A"/>
    <w:rsid w:val="000B3FDB"/>
    <w:rsid w:val="000B4388"/>
    <w:rsid w:val="000B4AB1"/>
    <w:rsid w:val="000B50FF"/>
    <w:rsid w:val="000B51CF"/>
    <w:rsid w:val="000B52C4"/>
    <w:rsid w:val="000B53AB"/>
    <w:rsid w:val="000B551E"/>
    <w:rsid w:val="000B5BB1"/>
    <w:rsid w:val="000B6A6F"/>
    <w:rsid w:val="000B7A41"/>
    <w:rsid w:val="000B7D14"/>
    <w:rsid w:val="000C022B"/>
    <w:rsid w:val="000C05C7"/>
    <w:rsid w:val="000C0B49"/>
    <w:rsid w:val="000C0DCE"/>
    <w:rsid w:val="000C0ED0"/>
    <w:rsid w:val="000C10F5"/>
    <w:rsid w:val="000C1566"/>
    <w:rsid w:val="000C19B0"/>
    <w:rsid w:val="000C1B81"/>
    <w:rsid w:val="000C1F55"/>
    <w:rsid w:val="000C20D6"/>
    <w:rsid w:val="000C249A"/>
    <w:rsid w:val="000C2504"/>
    <w:rsid w:val="000C2596"/>
    <w:rsid w:val="000C25B3"/>
    <w:rsid w:val="000C27CD"/>
    <w:rsid w:val="000C2963"/>
    <w:rsid w:val="000C2AF0"/>
    <w:rsid w:val="000C2D93"/>
    <w:rsid w:val="000C31CB"/>
    <w:rsid w:val="000C34F8"/>
    <w:rsid w:val="000C35AE"/>
    <w:rsid w:val="000C39E8"/>
    <w:rsid w:val="000C3CE7"/>
    <w:rsid w:val="000C448A"/>
    <w:rsid w:val="000C4522"/>
    <w:rsid w:val="000C4CAF"/>
    <w:rsid w:val="000C4F62"/>
    <w:rsid w:val="000C518B"/>
    <w:rsid w:val="000C51F3"/>
    <w:rsid w:val="000C5C39"/>
    <w:rsid w:val="000C5EFC"/>
    <w:rsid w:val="000C606C"/>
    <w:rsid w:val="000C60E5"/>
    <w:rsid w:val="000C63BB"/>
    <w:rsid w:val="000C6405"/>
    <w:rsid w:val="000C6699"/>
    <w:rsid w:val="000C6885"/>
    <w:rsid w:val="000C6ACE"/>
    <w:rsid w:val="000C6CFE"/>
    <w:rsid w:val="000C6D5B"/>
    <w:rsid w:val="000C763E"/>
    <w:rsid w:val="000C7B71"/>
    <w:rsid w:val="000C7F19"/>
    <w:rsid w:val="000C7F9F"/>
    <w:rsid w:val="000D0517"/>
    <w:rsid w:val="000D08F4"/>
    <w:rsid w:val="000D0C47"/>
    <w:rsid w:val="000D0F79"/>
    <w:rsid w:val="000D164A"/>
    <w:rsid w:val="000D1894"/>
    <w:rsid w:val="000D194B"/>
    <w:rsid w:val="000D1D7D"/>
    <w:rsid w:val="000D2A5C"/>
    <w:rsid w:val="000D2EB8"/>
    <w:rsid w:val="000D2FA2"/>
    <w:rsid w:val="000D3056"/>
    <w:rsid w:val="000D31E4"/>
    <w:rsid w:val="000D3629"/>
    <w:rsid w:val="000D3D50"/>
    <w:rsid w:val="000D3EC4"/>
    <w:rsid w:val="000D3ECE"/>
    <w:rsid w:val="000D4DBA"/>
    <w:rsid w:val="000D4E34"/>
    <w:rsid w:val="000D52B4"/>
    <w:rsid w:val="000D5367"/>
    <w:rsid w:val="000D553E"/>
    <w:rsid w:val="000D5C06"/>
    <w:rsid w:val="000D5E1F"/>
    <w:rsid w:val="000D5FFE"/>
    <w:rsid w:val="000D6418"/>
    <w:rsid w:val="000D66F0"/>
    <w:rsid w:val="000D6AC0"/>
    <w:rsid w:val="000D6D4C"/>
    <w:rsid w:val="000D6F43"/>
    <w:rsid w:val="000D717A"/>
    <w:rsid w:val="000D747D"/>
    <w:rsid w:val="000D784E"/>
    <w:rsid w:val="000D7973"/>
    <w:rsid w:val="000E024B"/>
    <w:rsid w:val="000E03A7"/>
    <w:rsid w:val="000E0727"/>
    <w:rsid w:val="000E0C66"/>
    <w:rsid w:val="000E0EAA"/>
    <w:rsid w:val="000E15B6"/>
    <w:rsid w:val="000E1877"/>
    <w:rsid w:val="000E1A2F"/>
    <w:rsid w:val="000E1E43"/>
    <w:rsid w:val="000E2130"/>
    <w:rsid w:val="000E2D99"/>
    <w:rsid w:val="000E3770"/>
    <w:rsid w:val="000E3BC5"/>
    <w:rsid w:val="000E3E76"/>
    <w:rsid w:val="000E4041"/>
    <w:rsid w:val="000E4128"/>
    <w:rsid w:val="000E427D"/>
    <w:rsid w:val="000E45DC"/>
    <w:rsid w:val="000E47D9"/>
    <w:rsid w:val="000E48FD"/>
    <w:rsid w:val="000E515A"/>
    <w:rsid w:val="000E5620"/>
    <w:rsid w:val="000E58F5"/>
    <w:rsid w:val="000E5B05"/>
    <w:rsid w:val="000E5B1C"/>
    <w:rsid w:val="000E6387"/>
    <w:rsid w:val="000E63ED"/>
    <w:rsid w:val="000E6553"/>
    <w:rsid w:val="000E657D"/>
    <w:rsid w:val="000F00D6"/>
    <w:rsid w:val="000F0161"/>
    <w:rsid w:val="000F0810"/>
    <w:rsid w:val="000F0C41"/>
    <w:rsid w:val="000F1328"/>
    <w:rsid w:val="000F145E"/>
    <w:rsid w:val="000F1D22"/>
    <w:rsid w:val="000F221E"/>
    <w:rsid w:val="000F268F"/>
    <w:rsid w:val="000F2983"/>
    <w:rsid w:val="000F2B3A"/>
    <w:rsid w:val="000F2C97"/>
    <w:rsid w:val="000F2FF3"/>
    <w:rsid w:val="000F3DEF"/>
    <w:rsid w:val="000F422B"/>
    <w:rsid w:val="000F425F"/>
    <w:rsid w:val="000F4629"/>
    <w:rsid w:val="000F52DA"/>
    <w:rsid w:val="000F5A63"/>
    <w:rsid w:val="000F6748"/>
    <w:rsid w:val="000F6B2C"/>
    <w:rsid w:val="000F6DD9"/>
    <w:rsid w:val="000F7A1B"/>
    <w:rsid w:val="000F7A51"/>
    <w:rsid w:val="000F7EB6"/>
    <w:rsid w:val="000F7EE3"/>
    <w:rsid w:val="00100579"/>
    <w:rsid w:val="001005B2"/>
    <w:rsid w:val="001007E9"/>
    <w:rsid w:val="001009FB"/>
    <w:rsid w:val="00100BF7"/>
    <w:rsid w:val="0010107B"/>
    <w:rsid w:val="00101AD0"/>
    <w:rsid w:val="00101B10"/>
    <w:rsid w:val="0010256B"/>
    <w:rsid w:val="00102573"/>
    <w:rsid w:val="001029BC"/>
    <w:rsid w:val="00102AA4"/>
    <w:rsid w:val="00102FFE"/>
    <w:rsid w:val="00103287"/>
    <w:rsid w:val="00104217"/>
    <w:rsid w:val="00104869"/>
    <w:rsid w:val="00104E32"/>
    <w:rsid w:val="001050FB"/>
    <w:rsid w:val="00105A1B"/>
    <w:rsid w:val="00105B07"/>
    <w:rsid w:val="00105D76"/>
    <w:rsid w:val="0010607E"/>
    <w:rsid w:val="00106090"/>
    <w:rsid w:val="0010631D"/>
    <w:rsid w:val="00107030"/>
    <w:rsid w:val="00107274"/>
    <w:rsid w:val="001075D1"/>
    <w:rsid w:val="001078BA"/>
    <w:rsid w:val="00107DDD"/>
    <w:rsid w:val="00110226"/>
    <w:rsid w:val="00110CC4"/>
    <w:rsid w:val="0011117E"/>
    <w:rsid w:val="00111268"/>
    <w:rsid w:val="001118E0"/>
    <w:rsid w:val="00112022"/>
    <w:rsid w:val="0011211B"/>
    <w:rsid w:val="001121BE"/>
    <w:rsid w:val="001126D7"/>
    <w:rsid w:val="00112B8B"/>
    <w:rsid w:val="00112C39"/>
    <w:rsid w:val="00112FE3"/>
    <w:rsid w:val="001130FB"/>
    <w:rsid w:val="0011328D"/>
    <w:rsid w:val="0011359F"/>
    <w:rsid w:val="00113850"/>
    <w:rsid w:val="00113945"/>
    <w:rsid w:val="00113C47"/>
    <w:rsid w:val="0011428E"/>
    <w:rsid w:val="001143A1"/>
    <w:rsid w:val="00114499"/>
    <w:rsid w:val="001144E5"/>
    <w:rsid w:val="00114579"/>
    <w:rsid w:val="001148A1"/>
    <w:rsid w:val="00115021"/>
    <w:rsid w:val="00115153"/>
    <w:rsid w:val="001153EF"/>
    <w:rsid w:val="00115536"/>
    <w:rsid w:val="00115914"/>
    <w:rsid w:val="00116206"/>
    <w:rsid w:val="0011648C"/>
    <w:rsid w:val="00116992"/>
    <w:rsid w:val="00116D12"/>
    <w:rsid w:val="001170A5"/>
    <w:rsid w:val="00117B91"/>
    <w:rsid w:val="00117D91"/>
    <w:rsid w:val="001202F9"/>
    <w:rsid w:val="00120718"/>
    <w:rsid w:val="00120946"/>
    <w:rsid w:val="00120A5C"/>
    <w:rsid w:val="001211CE"/>
    <w:rsid w:val="00121594"/>
    <w:rsid w:val="00121A30"/>
    <w:rsid w:val="00121E97"/>
    <w:rsid w:val="00122083"/>
    <w:rsid w:val="001221CE"/>
    <w:rsid w:val="00122309"/>
    <w:rsid w:val="00122531"/>
    <w:rsid w:val="00122680"/>
    <w:rsid w:val="00122706"/>
    <w:rsid w:val="00122D5B"/>
    <w:rsid w:val="00122DBF"/>
    <w:rsid w:val="00122E5B"/>
    <w:rsid w:val="00122EC9"/>
    <w:rsid w:val="00123026"/>
    <w:rsid w:val="001230CC"/>
    <w:rsid w:val="0012324F"/>
    <w:rsid w:val="001235AE"/>
    <w:rsid w:val="001238BE"/>
    <w:rsid w:val="00123B00"/>
    <w:rsid w:val="00124336"/>
    <w:rsid w:val="00124B2C"/>
    <w:rsid w:val="00124E31"/>
    <w:rsid w:val="0012514F"/>
    <w:rsid w:val="0012578A"/>
    <w:rsid w:val="00125C5A"/>
    <w:rsid w:val="00125C96"/>
    <w:rsid w:val="001266D8"/>
    <w:rsid w:val="001269A8"/>
    <w:rsid w:val="001274B5"/>
    <w:rsid w:val="00127917"/>
    <w:rsid w:val="001279A7"/>
    <w:rsid w:val="00127CA6"/>
    <w:rsid w:val="001307C5"/>
    <w:rsid w:val="00130FB7"/>
    <w:rsid w:val="0013171B"/>
    <w:rsid w:val="00132BDA"/>
    <w:rsid w:val="00132FA4"/>
    <w:rsid w:val="00134358"/>
    <w:rsid w:val="00134948"/>
    <w:rsid w:val="001351AD"/>
    <w:rsid w:val="0013654F"/>
    <w:rsid w:val="00136737"/>
    <w:rsid w:val="0013685C"/>
    <w:rsid w:val="001372DA"/>
    <w:rsid w:val="001376DE"/>
    <w:rsid w:val="00137B36"/>
    <w:rsid w:val="00140F67"/>
    <w:rsid w:val="00141062"/>
    <w:rsid w:val="00141499"/>
    <w:rsid w:val="00141567"/>
    <w:rsid w:val="0014174E"/>
    <w:rsid w:val="00141855"/>
    <w:rsid w:val="00141AC9"/>
    <w:rsid w:val="00141CF6"/>
    <w:rsid w:val="00142856"/>
    <w:rsid w:val="0014310D"/>
    <w:rsid w:val="001432D5"/>
    <w:rsid w:val="00143424"/>
    <w:rsid w:val="00143796"/>
    <w:rsid w:val="00143918"/>
    <w:rsid w:val="0014397F"/>
    <w:rsid w:val="00143C21"/>
    <w:rsid w:val="00144700"/>
    <w:rsid w:val="00144B92"/>
    <w:rsid w:val="00144E4B"/>
    <w:rsid w:val="00144E6B"/>
    <w:rsid w:val="00144F8F"/>
    <w:rsid w:val="00145123"/>
    <w:rsid w:val="0014556C"/>
    <w:rsid w:val="00145734"/>
    <w:rsid w:val="00145BA3"/>
    <w:rsid w:val="00145DE5"/>
    <w:rsid w:val="00145E02"/>
    <w:rsid w:val="0014663C"/>
    <w:rsid w:val="00146B95"/>
    <w:rsid w:val="00146C8E"/>
    <w:rsid w:val="00146DA8"/>
    <w:rsid w:val="00146E70"/>
    <w:rsid w:val="001470D3"/>
    <w:rsid w:val="001471E4"/>
    <w:rsid w:val="0014745B"/>
    <w:rsid w:val="001475D4"/>
    <w:rsid w:val="001477E2"/>
    <w:rsid w:val="0014798D"/>
    <w:rsid w:val="00147D17"/>
    <w:rsid w:val="00147D31"/>
    <w:rsid w:val="00147FBE"/>
    <w:rsid w:val="00150394"/>
    <w:rsid w:val="00150460"/>
    <w:rsid w:val="00150AE3"/>
    <w:rsid w:val="00150AE5"/>
    <w:rsid w:val="00150D7F"/>
    <w:rsid w:val="00150FDD"/>
    <w:rsid w:val="00151239"/>
    <w:rsid w:val="0015132C"/>
    <w:rsid w:val="001513C2"/>
    <w:rsid w:val="0015154C"/>
    <w:rsid w:val="001516E6"/>
    <w:rsid w:val="001519DE"/>
    <w:rsid w:val="001520BE"/>
    <w:rsid w:val="001531BF"/>
    <w:rsid w:val="0015351C"/>
    <w:rsid w:val="001545F9"/>
    <w:rsid w:val="0015485E"/>
    <w:rsid w:val="00154B04"/>
    <w:rsid w:val="00154C60"/>
    <w:rsid w:val="00154E02"/>
    <w:rsid w:val="00155BDC"/>
    <w:rsid w:val="001565B3"/>
    <w:rsid w:val="0015673C"/>
    <w:rsid w:val="00156ABA"/>
    <w:rsid w:val="00156AF6"/>
    <w:rsid w:val="00156CE9"/>
    <w:rsid w:val="00156D49"/>
    <w:rsid w:val="00157E78"/>
    <w:rsid w:val="00160259"/>
    <w:rsid w:val="0016053B"/>
    <w:rsid w:val="00160D83"/>
    <w:rsid w:val="00160F41"/>
    <w:rsid w:val="00160F53"/>
    <w:rsid w:val="001610D9"/>
    <w:rsid w:val="001614D8"/>
    <w:rsid w:val="001618D7"/>
    <w:rsid w:val="00161A94"/>
    <w:rsid w:val="00161EDA"/>
    <w:rsid w:val="00162377"/>
    <w:rsid w:val="001623BD"/>
    <w:rsid w:val="001624A1"/>
    <w:rsid w:val="00162A52"/>
    <w:rsid w:val="00162C2E"/>
    <w:rsid w:val="00162D6A"/>
    <w:rsid w:val="00163537"/>
    <w:rsid w:val="00163988"/>
    <w:rsid w:val="00163F5C"/>
    <w:rsid w:val="001641AB"/>
    <w:rsid w:val="00164512"/>
    <w:rsid w:val="00164943"/>
    <w:rsid w:val="00165B98"/>
    <w:rsid w:val="00165F92"/>
    <w:rsid w:val="0016611B"/>
    <w:rsid w:val="0016614F"/>
    <w:rsid w:val="0016620F"/>
    <w:rsid w:val="00166274"/>
    <w:rsid w:val="001666AC"/>
    <w:rsid w:val="0016695F"/>
    <w:rsid w:val="00166E78"/>
    <w:rsid w:val="00166FAA"/>
    <w:rsid w:val="001672C0"/>
    <w:rsid w:val="00167442"/>
    <w:rsid w:val="0016745E"/>
    <w:rsid w:val="0016750F"/>
    <w:rsid w:val="00167582"/>
    <w:rsid w:val="00167637"/>
    <w:rsid w:val="001678BA"/>
    <w:rsid w:val="00167A3F"/>
    <w:rsid w:val="00170911"/>
    <w:rsid w:val="0017092B"/>
    <w:rsid w:val="00170D00"/>
    <w:rsid w:val="001723ED"/>
    <w:rsid w:val="001724B4"/>
    <w:rsid w:val="00172AD4"/>
    <w:rsid w:val="00172CF6"/>
    <w:rsid w:val="001732E3"/>
    <w:rsid w:val="00173CC5"/>
    <w:rsid w:val="00174159"/>
    <w:rsid w:val="001743F5"/>
    <w:rsid w:val="001745A8"/>
    <w:rsid w:val="00174F14"/>
    <w:rsid w:val="0017532B"/>
    <w:rsid w:val="001753A2"/>
    <w:rsid w:val="001753EE"/>
    <w:rsid w:val="001754A3"/>
    <w:rsid w:val="001756F5"/>
    <w:rsid w:val="0017592A"/>
    <w:rsid w:val="00175F61"/>
    <w:rsid w:val="001761F4"/>
    <w:rsid w:val="0017627E"/>
    <w:rsid w:val="00176315"/>
    <w:rsid w:val="00176ABA"/>
    <w:rsid w:val="00176C94"/>
    <w:rsid w:val="001771FC"/>
    <w:rsid w:val="00177494"/>
    <w:rsid w:val="00177983"/>
    <w:rsid w:val="00177BA0"/>
    <w:rsid w:val="00177C84"/>
    <w:rsid w:val="00180085"/>
    <w:rsid w:val="001803F8"/>
    <w:rsid w:val="001808A4"/>
    <w:rsid w:val="001809DB"/>
    <w:rsid w:val="00180A6A"/>
    <w:rsid w:val="00180D57"/>
    <w:rsid w:val="00180E4D"/>
    <w:rsid w:val="001810C7"/>
    <w:rsid w:val="001812B7"/>
    <w:rsid w:val="001817BE"/>
    <w:rsid w:val="001818E5"/>
    <w:rsid w:val="00181D7E"/>
    <w:rsid w:val="00181DDD"/>
    <w:rsid w:val="00181EC7"/>
    <w:rsid w:val="00181ECC"/>
    <w:rsid w:val="00181F0F"/>
    <w:rsid w:val="00182B95"/>
    <w:rsid w:val="00182E86"/>
    <w:rsid w:val="00182F94"/>
    <w:rsid w:val="0018337C"/>
    <w:rsid w:val="00183558"/>
    <w:rsid w:val="00183C29"/>
    <w:rsid w:val="00183C73"/>
    <w:rsid w:val="00183CF0"/>
    <w:rsid w:val="00183D86"/>
    <w:rsid w:val="0018452A"/>
    <w:rsid w:val="0018479A"/>
    <w:rsid w:val="00184D64"/>
    <w:rsid w:val="0018579F"/>
    <w:rsid w:val="00186410"/>
    <w:rsid w:val="001865DD"/>
    <w:rsid w:val="00186A6F"/>
    <w:rsid w:val="00186B15"/>
    <w:rsid w:val="00186B93"/>
    <w:rsid w:val="0018730D"/>
    <w:rsid w:val="001873D2"/>
    <w:rsid w:val="001876AD"/>
    <w:rsid w:val="001876CA"/>
    <w:rsid w:val="00187BEC"/>
    <w:rsid w:val="0019033E"/>
    <w:rsid w:val="0019079C"/>
    <w:rsid w:val="00190C80"/>
    <w:rsid w:val="0019118F"/>
    <w:rsid w:val="001916C2"/>
    <w:rsid w:val="00191C1A"/>
    <w:rsid w:val="00192761"/>
    <w:rsid w:val="00192834"/>
    <w:rsid w:val="00192A8E"/>
    <w:rsid w:val="001932FE"/>
    <w:rsid w:val="00193A32"/>
    <w:rsid w:val="00193A9B"/>
    <w:rsid w:val="00193ADE"/>
    <w:rsid w:val="00193E89"/>
    <w:rsid w:val="001942B2"/>
    <w:rsid w:val="00194721"/>
    <w:rsid w:val="00194A03"/>
    <w:rsid w:val="00194D09"/>
    <w:rsid w:val="001951C2"/>
    <w:rsid w:val="001954CF"/>
    <w:rsid w:val="00195726"/>
    <w:rsid w:val="00195906"/>
    <w:rsid w:val="00196329"/>
    <w:rsid w:val="001964DC"/>
    <w:rsid w:val="00196C8B"/>
    <w:rsid w:val="001970B8"/>
    <w:rsid w:val="00197174"/>
    <w:rsid w:val="00197223"/>
    <w:rsid w:val="0019752C"/>
    <w:rsid w:val="00197703"/>
    <w:rsid w:val="00197814"/>
    <w:rsid w:val="00197E84"/>
    <w:rsid w:val="001A0010"/>
    <w:rsid w:val="001A0E72"/>
    <w:rsid w:val="001A12D3"/>
    <w:rsid w:val="001A158D"/>
    <w:rsid w:val="001A17A1"/>
    <w:rsid w:val="001A18E9"/>
    <w:rsid w:val="001A1905"/>
    <w:rsid w:val="001A1A04"/>
    <w:rsid w:val="001A2429"/>
    <w:rsid w:val="001A2F91"/>
    <w:rsid w:val="001A35DF"/>
    <w:rsid w:val="001A367F"/>
    <w:rsid w:val="001A3E8E"/>
    <w:rsid w:val="001A4190"/>
    <w:rsid w:val="001A4847"/>
    <w:rsid w:val="001A4FC8"/>
    <w:rsid w:val="001A529D"/>
    <w:rsid w:val="001A52D5"/>
    <w:rsid w:val="001A53BE"/>
    <w:rsid w:val="001A67D3"/>
    <w:rsid w:val="001A6C56"/>
    <w:rsid w:val="001A73B9"/>
    <w:rsid w:val="001A7428"/>
    <w:rsid w:val="001A75AD"/>
    <w:rsid w:val="001A7601"/>
    <w:rsid w:val="001A77AE"/>
    <w:rsid w:val="001A7AB1"/>
    <w:rsid w:val="001A7C12"/>
    <w:rsid w:val="001A7F6B"/>
    <w:rsid w:val="001B0023"/>
    <w:rsid w:val="001B0243"/>
    <w:rsid w:val="001B044C"/>
    <w:rsid w:val="001B0A43"/>
    <w:rsid w:val="001B0C4F"/>
    <w:rsid w:val="001B0ED8"/>
    <w:rsid w:val="001B17F4"/>
    <w:rsid w:val="001B19F1"/>
    <w:rsid w:val="001B1CFB"/>
    <w:rsid w:val="001B204C"/>
    <w:rsid w:val="001B2062"/>
    <w:rsid w:val="001B248D"/>
    <w:rsid w:val="001B2850"/>
    <w:rsid w:val="001B2870"/>
    <w:rsid w:val="001B2888"/>
    <w:rsid w:val="001B3C32"/>
    <w:rsid w:val="001B3CDD"/>
    <w:rsid w:val="001B4018"/>
    <w:rsid w:val="001B41D2"/>
    <w:rsid w:val="001B41DB"/>
    <w:rsid w:val="001B4490"/>
    <w:rsid w:val="001B4808"/>
    <w:rsid w:val="001B4CF3"/>
    <w:rsid w:val="001B5346"/>
    <w:rsid w:val="001B54AD"/>
    <w:rsid w:val="001B5E01"/>
    <w:rsid w:val="001B628E"/>
    <w:rsid w:val="001B66B9"/>
    <w:rsid w:val="001B693C"/>
    <w:rsid w:val="001B70B2"/>
    <w:rsid w:val="001B7144"/>
    <w:rsid w:val="001B75F2"/>
    <w:rsid w:val="001B7925"/>
    <w:rsid w:val="001B7974"/>
    <w:rsid w:val="001B7B75"/>
    <w:rsid w:val="001B7F0D"/>
    <w:rsid w:val="001C0272"/>
    <w:rsid w:val="001C051D"/>
    <w:rsid w:val="001C0948"/>
    <w:rsid w:val="001C0BE4"/>
    <w:rsid w:val="001C0C5B"/>
    <w:rsid w:val="001C0D5D"/>
    <w:rsid w:val="001C0F24"/>
    <w:rsid w:val="001C0F5F"/>
    <w:rsid w:val="001C137C"/>
    <w:rsid w:val="001C1BEE"/>
    <w:rsid w:val="001C1FCD"/>
    <w:rsid w:val="001C2C4F"/>
    <w:rsid w:val="001C2F05"/>
    <w:rsid w:val="001C4713"/>
    <w:rsid w:val="001C4D3D"/>
    <w:rsid w:val="001C50C3"/>
    <w:rsid w:val="001C5330"/>
    <w:rsid w:val="001C537A"/>
    <w:rsid w:val="001C56A1"/>
    <w:rsid w:val="001C604E"/>
    <w:rsid w:val="001C6C65"/>
    <w:rsid w:val="001C6ED3"/>
    <w:rsid w:val="001C701A"/>
    <w:rsid w:val="001C7448"/>
    <w:rsid w:val="001C7A72"/>
    <w:rsid w:val="001D04AE"/>
    <w:rsid w:val="001D0D29"/>
    <w:rsid w:val="001D19CD"/>
    <w:rsid w:val="001D1A69"/>
    <w:rsid w:val="001D2813"/>
    <w:rsid w:val="001D2B87"/>
    <w:rsid w:val="001D2EDE"/>
    <w:rsid w:val="001D2FB1"/>
    <w:rsid w:val="001D325F"/>
    <w:rsid w:val="001D32E3"/>
    <w:rsid w:val="001D3733"/>
    <w:rsid w:val="001D37FD"/>
    <w:rsid w:val="001D3CCE"/>
    <w:rsid w:val="001D3F32"/>
    <w:rsid w:val="001D4464"/>
    <w:rsid w:val="001D4585"/>
    <w:rsid w:val="001D4593"/>
    <w:rsid w:val="001D4649"/>
    <w:rsid w:val="001D4854"/>
    <w:rsid w:val="001D4B25"/>
    <w:rsid w:val="001D4D29"/>
    <w:rsid w:val="001D4E48"/>
    <w:rsid w:val="001D4E66"/>
    <w:rsid w:val="001D4EF1"/>
    <w:rsid w:val="001D4F45"/>
    <w:rsid w:val="001D5099"/>
    <w:rsid w:val="001D537C"/>
    <w:rsid w:val="001D5396"/>
    <w:rsid w:val="001D5C5B"/>
    <w:rsid w:val="001D5E3E"/>
    <w:rsid w:val="001D5E67"/>
    <w:rsid w:val="001D5E92"/>
    <w:rsid w:val="001D61D1"/>
    <w:rsid w:val="001D6457"/>
    <w:rsid w:val="001D6E3A"/>
    <w:rsid w:val="001D73F8"/>
    <w:rsid w:val="001D75BD"/>
    <w:rsid w:val="001D7E7B"/>
    <w:rsid w:val="001E0162"/>
    <w:rsid w:val="001E084A"/>
    <w:rsid w:val="001E0D5F"/>
    <w:rsid w:val="001E0DDB"/>
    <w:rsid w:val="001E0E8C"/>
    <w:rsid w:val="001E0F89"/>
    <w:rsid w:val="001E1933"/>
    <w:rsid w:val="001E1A6A"/>
    <w:rsid w:val="001E2426"/>
    <w:rsid w:val="001E2B20"/>
    <w:rsid w:val="001E2E42"/>
    <w:rsid w:val="001E2EF7"/>
    <w:rsid w:val="001E3028"/>
    <w:rsid w:val="001E33D2"/>
    <w:rsid w:val="001E3625"/>
    <w:rsid w:val="001E3FCA"/>
    <w:rsid w:val="001E42BC"/>
    <w:rsid w:val="001E42BE"/>
    <w:rsid w:val="001E46AB"/>
    <w:rsid w:val="001E4711"/>
    <w:rsid w:val="001E4F59"/>
    <w:rsid w:val="001E55A8"/>
    <w:rsid w:val="001E57CE"/>
    <w:rsid w:val="001E5B94"/>
    <w:rsid w:val="001E5BA5"/>
    <w:rsid w:val="001E5D51"/>
    <w:rsid w:val="001E5D6A"/>
    <w:rsid w:val="001E5D90"/>
    <w:rsid w:val="001E5E59"/>
    <w:rsid w:val="001E5FD0"/>
    <w:rsid w:val="001E6ABC"/>
    <w:rsid w:val="001E6C12"/>
    <w:rsid w:val="001E6D7C"/>
    <w:rsid w:val="001E6F16"/>
    <w:rsid w:val="001E7525"/>
    <w:rsid w:val="001E759D"/>
    <w:rsid w:val="001E7688"/>
    <w:rsid w:val="001E7EA2"/>
    <w:rsid w:val="001F03CD"/>
    <w:rsid w:val="001F1035"/>
    <w:rsid w:val="001F18CB"/>
    <w:rsid w:val="001F1A52"/>
    <w:rsid w:val="001F1D53"/>
    <w:rsid w:val="001F1EBD"/>
    <w:rsid w:val="001F24D8"/>
    <w:rsid w:val="001F295D"/>
    <w:rsid w:val="001F2BFE"/>
    <w:rsid w:val="001F2CE9"/>
    <w:rsid w:val="001F3160"/>
    <w:rsid w:val="001F3BFA"/>
    <w:rsid w:val="001F3C8F"/>
    <w:rsid w:val="001F4B04"/>
    <w:rsid w:val="001F5043"/>
    <w:rsid w:val="001F53C3"/>
    <w:rsid w:val="001F5446"/>
    <w:rsid w:val="001F5B3E"/>
    <w:rsid w:val="001F5BDA"/>
    <w:rsid w:val="001F643B"/>
    <w:rsid w:val="001F6BCC"/>
    <w:rsid w:val="001F6F11"/>
    <w:rsid w:val="001F6FC9"/>
    <w:rsid w:val="001F75B1"/>
    <w:rsid w:val="001F7660"/>
    <w:rsid w:val="002001B3"/>
    <w:rsid w:val="002005CB"/>
    <w:rsid w:val="002013EB"/>
    <w:rsid w:val="00201900"/>
    <w:rsid w:val="0020194D"/>
    <w:rsid w:val="00202488"/>
    <w:rsid w:val="00202C36"/>
    <w:rsid w:val="0020314C"/>
    <w:rsid w:val="00203718"/>
    <w:rsid w:val="002037EF"/>
    <w:rsid w:val="002038BC"/>
    <w:rsid w:val="00203B9E"/>
    <w:rsid w:val="00203DAE"/>
    <w:rsid w:val="0020417B"/>
    <w:rsid w:val="00204617"/>
    <w:rsid w:val="00204695"/>
    <w:rsid w:val="002047AA"/>
    <w:rsid w:val="00204A89"/>
    <w:rsid w:val="00204B3F"/>
    <w:rsid w:val="00205486"/>
    <w:rsid w:val="00205C5A"/>
    <w:rsid w:val="00205CDF"/>
    <w:rsid w:val="00205E34"/>
    <w:rsid w:val="002062F4"/>
    <w:rsid w:val="002065C2"/>
    <w:rsid w:val="0020683B"/>
    <w:rsid w:val="00206A0E"/>
    <w:rsid w:val="002070B9"/>
    <w:rsid w:val="002072A7"/>
    <w:rsid w:val="00207396"/>
    <w:rsid w:val="0020789D"/>
    <w:rsid w:val="00207CB6"/>
    <w:rsid w:val="00207CE0"/>
    <w:rsid w:val="00210061"/>
    <w:rsid w:val="00210B53"/>
    <w:rsid w:val="00210B7D"/>
    <w:rsid w:val="00210CE6"/>
    <w:rsid w:val="00211202"/>
    <w:rsid w:val="00211239"/>
    <w:rsid w:val="00211431"/>
    <w:rsid w:val="00211CE7"/>
    <w:rsid w:val="002123DC"/>
    <w:rsid w:val="0021277D"/>
    <w:rsid w:val="00212830"/>
    <w:rsid w:val="00212846"/>
    <w:rsid w:val="00212B34"/>
    <w:rsid w:val="00212DE9"/>
    <w:rsid w:val="00213022"/>
    <w:rsid w:val="002130EB"/>
    <w:rsid w:val="00213975"/>
    <w:rsid w:val="00213E6A"/>
    <w:rsid w:val="0021400F"/>
    <w:rsid w:val="00214081"/>
    <w:rsid w:val="00214296"/>
    <w:rsid w:val="002158D4"/>
    <w:rsid w:val="00215CC5"/>
    <w:rsid w:val="00216350"/>
    <w:rsid w:val="00216932"/>
    <w:rsid w:val="00216971"/>
    <w:rsid w:val="00216A04"/>
    <w:rsid w:val="002170CC"/>
    <w:rsid w:val="00217FC2"/>
    <w:rsid w:val="002200CA"/>
    <w:rsid w:val="002201C3"/>
    <w:rsid w:val="002203A6"/>
    <w:rsid w:val="00220B3C"/>
    <w:rsid w:val="00220C95"/>
    <w:rsid w:val="00220D64"/>
    <w:rsid w:val="00220FC2"/>
    <w:rsid w:val="002215D0"/>
    <w:rsid w:val="00221C07"/>
    <w:rsid w:val="00221EA9"/>
    <w:rsid w:val="002220F1"/>
    <w:rsid w:val="00222652"/>
    <w:rsid w:val="002231D6"/>
    <w:rsid w:val="0022330B"/>
    <w:rsid w:val="002237DC"/>
    <w:rsid w:val="002238DE"/>
    <w:rsid w:val="00223B22"/>
    <w:rsid w:val="00223E3E"/>
    <w:rsid w:val="00223E44"/>
    <w:rsid w:val="00223EFA"/>
    <w:rsid w:val="00224419"/>
    <w:rsid w:val="00224634"/>
    <w:rsid w:val="00224AEA"/>
    <w:rsid w:val="00224E5D"/>
    <w:rsid w:val="00224FE9"/>
    <w:rsid w:val="002250FC"/>
    <w:rsid w:val="00225A32"/>
    <w:rsid w:val="00225B71"/>
    <w:rsid w:val="00226C2A"/>
    <w:rsid w:val="00226CBE"/>
    <w:rsid w:val="002276E2"/>
    <w:rsid w:val="002278BF"/>
    <w:rsid w:val="00227A85"/>
    <w:rsid w:val="00227E33"/>
    <w:rsid w:val="00227E44"/>
    <w:rsid w:val="00230065"/>
    <w:rsid w:val="0023013C"/>
    <w:rsid w:val="00230407"/>
    <w:rsid w:val="00230506"/>
    <w:rsid w:val="002309D1"/>
    <w:rsid w:val="002309F4"/>
    <w:rsid w:val="00230DD4"/>
    <w:rsid w:val="00230F2C"/>
    <w:rsid w:val="00231031"/>
    <w:rsid w:val="002311B9"/>
    <w:rsid w:val="002312EC"/>
    <w:rsid w:val="002318A3"/>
    <w:rsid w:val="002319B1"/>
    <w:rsid w:val="00231C24"/>
    <w:rsid w:val="00232039"/>
    <w:rsid w:val="00232AEC"/>
    <w:rsid w:val="0023330B"/>
    <w:rsid w:val="002339C3"/>
    <w:rsid w:val="00233A52"/>
    <w:rsid w:val="00233A6F"/>
    <w:rsid w:val="00233D04"/>
    <w:rsid w:val="00234082"/>
    <w:rsid w:val="0023474F"/>
    <w:rsid w:val="00234AA2"/>
    <w:rsid w:val="00234AB6"/>
    <w:rsid w:val="00235186"/>
    <w:rsid w:val="0023538F"/>
    <w:rsid w:val="00235CED"/>
    <w:rsid w:val="00235DCE"/>
    <w:rsid w:val="00235DEA"/>
    <w:rsid w:val="0023609A"/>
    <w:rsid w:val="0023620E"/>
    <w:rsid w:val="002362BC"/>
    <w:rsid w:val="002364AD"/>
    <w:rsid w:val="0023698F"/>
    <w:rsid w:val="00236B5E"/>
    <w:rsid w:val="00237429"/>
    <w:rsid w:val="00237C21"/>
    <w:rsid w:val="00240188"/>
    <w:rsid w:val="002408BA"/>
    <w:rsid w:val="00240E46"/>
    <w:rsid w:val="00241F86"/>
    <w:rsid w:val="0024222F"/>
    <w:rsid w:val="0024229F"/>
    <w:rsid w:val="00242323"/>
    <w:rsid w:val="0024260C"/>
    <w:rsid w:val="00242AA5"/>
    <w:rsid w:val="00242FAA"/>
    <w:rsid w:val="002435AB"/>
    <w:rsid w:val="002436F2"/>
    <w:rsid w:val="002437D4"/>
    <w:rsid w:val="002438A4"/>
    <w:rsid w:val="0024405A"/>
    <w:rsid w:val="002444FF"/>
    <w:rsid w:val="002449FE"/>
    <w:rsid w:val="00244A39"/>
    <w:rsid w:val="00244B00"/>
    <w:rsid w:val="00244D01"/>
    <w:rsid w:val="0024564D"/>
    <w:rsid w:val="0024584C"/>
    <w:rsid w:val="00245E4E"/>
    <w:rsid w:val="00246058"/>
    <w:rsid w:val="002460A3"/>
    <w:rsid w:val="00246609"/>
    <w:rsid w:val="0024680B"/>
    <w:rsid w:val="00246A04"/>
    <w:rsid w:val="00246D6A"/>
    <w:rsid w:val="00247271"/>
    <w:rsid w:val="0025003E"/>
    <w:rsid w:val="002500F6"/>
    <w:rsid w:val="0025013B"/>
    <w:rsid w:val="002501F4"/>
    <w:rsid w:val="002502CA"/>
    <w:rsid w:val="002505D4"/>
    <w:rsid w:val="002507EB"/>
    <w:rsid w:val="00250CB6"/>
    <w:rsid w:val="00251050"/>
    <w:rsid w:val="002517C2"/>
    <w:rsid w:val="00251FB5"/>
    <w:rsid w:val="0025271D"/>
    <w:rsid w:val="00252A6B"/>
    <w:rsid w:val="00252C2B"/>
    <w:rsid w:val="00253652"/>
    <w:rsid w:val="00253743"/>
    <w:rsid w:val="00253B3E"/>
    <w:rsid w:val="00253CBE"/>
    <w:rsid w:val="00254021"/>
    <w:rsid w:val="00254574"/>
    <w:rsid w:val="00254A08"/>
    <w:rsid w:val="00254E90"/>
    <w:rsid w:val="00255385"/>
    <w:rsid w:val="00255499"/>
    <w:rsid w:val="00255571"/>
    <w:rsid w:val="0025631F"/>
    <w:rsid w:val="002563C6"/>
    <w:rsid w:val="0025703B"/>
    <w:rsid w:val="0025710E"/>
    <w:rsid w:val="00257268"/>
    <w:rsid w:val="00257269"/>
    <w:rsid w:val="002574A3"/>
    <w:rsid w:val="002578DB"/>
    <w:rsid w:val="00257A34"/>
    <w:rsid w:val="00257A54"/>
    <w:rsid w:val="00257A7E"/>
    <w:rsid w:val="00257BD2"/>
    <w:rsid w:val="00257F15"/>
    <w:rsid w:val="0026036A"/>
    <w:rsid w:val="00260502"/>
    <w:rsid w:val="00261A40"/>
    <w:rsid w:val="00261DB5"/>
    <w:rsid w:val="00261F90"/>
    <w:rsid w:val="00261F92"/>
    <w:rsid w:val="002620ED"/>
    <w:rsid w:val="00263052"/>
    <w:rsid w:val="00263219"/>
    <w:rsid w:val="002632AC"/>
    <w:rsid w:val="002637B7"/>
    <w:rsid w:val="00263A03"/>
    <w:rsid w:val="002645EC"/>
    <w:rsid w:val="002648A1"/>
    <w:rsid w:val="00264B38"/>
    <w:rsid w:val="00264D60"/>
    <w:rsid w:val="00264E2E"/>
    <w:rsid w:val="0026514D"/>
    <w:rsid w:val="00265A5D"/>
    <w:rsid w:val="00265D38"/>
    <w:rsid w:val="00265D69"/>
    <w:rsid w:val="00265FEE"/>
    <w:rsid w:val="00266777"/>
    <w:rsid w:val="00266DAE"/>
    <w:rsid w:val="002679B7"/>
    <w:rsid w:val="00267DC7"/>
    <w:rsid w:val="00270662"/>
    <w:rsid w:val="00270FAE"/>
    <w:rsid w:val="0027142C"/>
    <w:rsid w:val="00271A0F"/>
    <w:rsid w:val="00271D0D"/>
    <w:rsid w:val="0027207F"/>
    <w:rsid w:val="0027278F"/>
    <w:rsid w:val="00272842"/>
    <w:rsid w:val="00272F71"/>
    <w:rsid w:val="0027301A"/>
    <w:rsid w:val="00273EB6"/>
    <w:rsid w:val="002744B7"/>
    <w:rsid w:val="00274B9D"/>
    <w:rsid w:val="00274C31"/>
    <w:rsid w:val="00274E4B"/>
    <w:rsid w:val="00274EE0"/>
    <w:rsid w:val="00275226"/>
    <w:rsid w:val="0027563A"/>
    <w:rsid w:val="00275F5F"/>
    <w:rsid w:val="00275FC2"/>
    <w:rsid w:val="002762E7"/>
    <w:rsid w:val="00276482"/>
    <w:rsid w:val="00276578"/>
    <w:rsid w:val="0027662D"/>
    <w:rsid w:val="00276D50"/>
    <w:rsid w:val="0027716A"/>
    <w:rsid w:val="002771DF"/>
    <w:rsid w:val="002772D1"/>
    <w:rsid w:val="0027732F"/>
    <w:rsid w:val="00277F06"/>
    <w:rsid w:val="002800D8"/>
    <w:rsid w:val="002801B0"/>
    <w:rsid w:val="002810D4"/>
    <w:rsid w:val="002820F5"/>
    <w:rsid w:val="00282AA6"/>
    <w:rsid w:val="00282B12"/>
    <w:rsid w:val="00283185"/>
    <w:rsid w:val="002831E3"/>
    <w:rsid w:val="002835A3"/>
    <w:rsid w:val="002839E8"/>
    <w:rsid w:val="00283A48"/>
    <w:rsid w:val="00283C89"/>
    <w:rsid w:val="00283FD2"/>
    <w:rsid w:val="0028459A"/>
    <w:rsid w:val="00284714"/>
    <w:rsid w:val="00284888"/>
    <w:rsid w:val="00285345"/>
    <w:rsid w:val="002854EE"/>
    <w:rsid w:val="00285657"/>
    <w:rsid w:val="00285D99"/>
    <w:rsid w:val="0028644C"/>
    <w:rsid w:val="002868B6"/>
    <w:rsid w:val="002869B6"/>
    <w:rsid w:val="002872BF"/>
    <w:rsid w:val="00287504"/>
    <w:rsid w:val="00287A87"/>
    <w:rsid w:val="00287B99"/>
    <w:rsid w:val="00287BBB"/>
    <w:rsid w:val="00290BBA"/>
    <w:rsid w:val="00290BFB"/>
    <w:rsid w:val="00290E7D"/>
    <w:rsid w:val="00290EEF"/>
    <w:rsid w:val="00290FFA"/>
    <w:rsid w:val="00291057"/>
    <w:rsid w:val="002911C0"/>
    <w:rsid w:val="002911F8"/>
    <w:rsid w:val="00291332"/>
    <w:rsid w:val="00291728"/>
    <w:rsid w:val="00291C20"/>
    <w:rsid w:val="002920CB"/>
    <w:rsid w:val="0029210F"/>
    <w:rsid w:val="00292572"/>
    <w:rsid w:val="00292D21"/>
    <w:rsid w:val="002944AE"/>
    <w:rsid w:val="0029478C"/>
    <w:rsid w:val="002951B2"/>
    <w:rsid w:val="00295316"/>
    <w:rsid w:val="002956CD"/>
    <w:rsid w:val="0029594F"/>
    <w:rsid w:val="0029597F"/>
    <w:rsid w:val="00295986"/>
    <w:rsid w:val="00295ACF"/>
    <w:rsid w:val="00295E2C"/>
    <w:rsid w:val="002960F4"/>
    <w:rsid w:val="00296414"/>
    <w:rsid w:val="002965F9"/>
    <w:rsid w:val="0029675D"/>
    <w:rsid w:val="0029766F"/>
    <w:rsid w:val="002979C8"/>
    <w:rsid w:val="002A0454"/>
    <w:rsid w:val="002A099E"/>
    <w:rsid w:val="002A0D4B"/>
    <w:rsid w:val="002A0F34"/>
    <w:rsid w:val="002A0FF0"/>
    <w:rsid w:val="002A12BA"/>
    <w:rsid w:val="002A1522"/>
    <w:rsid w:val="002A1969"/>
    <w:rsid w:val="002A1BEC"/>
    <w:rsid w:val="002A1D2E"/>
    <w:rsid w:val="002A1D78"/>
    <w:rsid w:val="002A20D5"/>
    <w:rsid w:val="002A2262"/>
    <w:rsid w:val="002A3283"/>
    <w:rsid w:val="002A33F7"/>
    <w:rsid w:val="002A3C83"/>
    <w:rsid w:val="002A3FC0"/>
    <w:rsid w:val="002A44C7"/>
    <w:rsid w:val="002A4A3E"/>
    <w:rsid w:val="002A4DDC"/>
    <w:rsid w:val="002A4E9E"/>
    <w:rsid w:val="002A4F5C"/>
    <w:rsid w:val="002A602F"/>
    <w:rsid w:val="002A6072"/>
    <w:rsid w:val="002A656B"/>
    <w:rsid w:val="002A65C3"/>
    <w:rsid w:val="002A69E1"/>
    <w:rsid w:val="002A7094"/>
    <w:rsid w:val="002A74FF"/>
    <w:rsid w:val="002A7670"/>
    <w:rsid w:val="002B038A"/>
    <w:rsid w:val="002B03AB"/>
    <w:rsid w:val="002B0C28"/>
    <w:rsid w:val="002B0DF0"/>
    <w:rsid w:val="002B0F38"/>
    <w:rsid w:val="002B144C"/>
    <w:rsid w:val="002B1472"/>
    <w:rsid w:val="002B179B"/>
    <w:rsid w:val="002B1828"/>
    <w:rsid w:val="002B1BB5"/>
    <w:rsid w:val="002B1C34"/>
    <w:rsid w:val="002B1DA8"/>
    <w:rsid w:val="002B33AE"/>
    <w:rsid w:val="002B3504"/>
    <w:rsid w:val="002B3ACF"/>
    <w:rsid w:val="002B3E69"/>
    <w:rsid w:val="002B3ECA"/>
    <w:rsid w:val="002B4775"/>
    <w:rsid w:val="002B49B4"/>
    <w:rsid w:val="002B4A01"/>
    <w:rsid w:val="002B4F4A"/>
    <w:rsid w:val="002B508F"/>
    <w:rsid w:val="002B5633"/>
    <w:rsid w:val="002B567C"/>
    <w:rsid w:val="002B5DFD"/>
    <w:rsid w:val="002B60D3"/>
    <w:rsid w:val="002B612D"/>
    <w:rsid w:val="002B64E3"/>
    <w:rsid w:val="002B680D"/>
    <w:rsid w:val="002B6844"/>
    <w:rsid w:val="002B6CA1"/>
    <w:rsid w:val="002B70C8"/>
    <w:rsid w:val="002B7353"/>
    <w:rsid w:val="002B73B7"/>
    <w:rsid w:val="002B7584"/>
    <w:rsid w:val="002B75E0"/>
    <w:rsid w:val="002B765C"/>
    <w:rsid w:val="002B7D52"/>
    <w:rsid w:val="002C0210"/>
    <w:rsid w:val="002C0363"/>
    <w:rsid w:val="002C0A68"/>
    <w:rsid w:val="002C128A"/>
    <w:rsid w:val="002C175D"/>
    <w:rsid w:val="002C19AE"/>
    <w:rsid w:val="002C1EF3"/>
    <w:rsid w:val="002C217C"/>
    <w:rsid w:val="002C2B67"/>
    <w:rsid w:val="002C2BBB"/>
    <w:rsid w:val="002C2F0C"/>
    <w:rsid w:val="002C317B"/>
    <w:rsid w:val="002C370D"/>
    <w:rsid w:val="002C3C87"/>
    <w:rsid w:val="002C3DE9"/>
    <w:rsid w:val="002C401C"/>
    <w:rsid w:val="002C4160"/>
    <w:rsid w:val="002C4665"/>
    <w:rsid w:val="002C5707"/>
    <w:rsid w:val="002C59C2"/>
    <w:rsid w:val="002C5CE4"/>
    <w:rsid w:val="002C608E"/>
    <w:rsid w:val="002C641B"/>
    <w:rsid w:val="002C6552"/>
    <w:rsid w:val="002C6BA1"/>
    <w:rsid w:val="002C6D76"/>
    <w:rsid w:val="002C749C"/>
    <w:rsid w:val="002C77EC"/>
    <w:rsid w:val="002C7EB5"/>
    <w:rsid w:val="002D04AC"/>
    <w:rsid w:val="002D07B3"/>
    <w:rsid w:val="002D1D0C"/>
    <w:rsid w:val="002D1D5E"/>
    <w:rsid w:val="002D2205"/>
    <w:rsid w:val="002D2438"/>
    <w:rsid w:val="002D267F"/>
    <w:rsid w:val="002D2BA1"/>
    <w:rsid w:val="002D3A11"/>
    <w:rsid w:val="002D3E88"/>
    <w:rsid w:val="002D3FC5"/>
    <w:rsid w:val="002D4117"/>
    <w:rsid w:val="002D42B1"/>
    <w:rsid w:val="002D4548"/>
    <w:rsid w:val="002D462E"/>
    <w:rsid w:val="002D4F6A"/>
    <w:rsid w:val="002D530B"/>
    <w:rsid w:val="002D5638"/>
    <w:rsid w:val="002D6080"/>
    <w:rsid w:val="002D63F6"/>
    <w:rsid w:val="002D641F"/>
    <w:rsid w:val="002D6651"/>
    <w:rsid w:val="002D6673"/>
    <w:rsid w:val="002D6D73"/>
    <w:rsid w:val="002D6DD2"/>
    <w:rsid w:val="002D6F7C"/>
    <w:rsid w:val="002D7054"/>
    <w:rsid w:val="002D7172"/>
    <w:rsid w:val="002D79C1"/>
    <w:rsid w:val="002E0110"/>
    <w:rsid w:val="002E0A4B"/>
    <w:rsid w:val="002E0A94"/>
    <w:rsid w:val="002E0B81"/>
    <w:rsid w:val="002E0BD9"/>
    <w:rsid w:val="002E1478"/>
    <w:rsid w:val="002E191F"/>
    <w:rsid w:val="002E25CB"/>
    <w:rsid w:val="002E28E3"/>
    <w:rsid w:val="002E2B89"/>
    <w:rsid w:val="002E2BF0"/>
    <w:rsid w:val="002E2EB8"/>
    <w:rsid w:val="002E342D"/>
    <w:rsid w:val="002E3618"/>
    <w:rsid w:val="002E4042"/>
    <w:rsid w:val="002E41C4"/>
    <w:rsid w:val="002E45E8"/>
    <w:rsid w:val="002E481F"/>
    <w:rsid w:val="002E4C4D"/>
    <w:rsid w:val="002E4F9F"/>
    <w:rsid w:val="002E50A0"/>
    <w:rsid w:val="002E5189"/>
    <w:rsid w:val="002E5461"/>
    <w:rsid w:val="002E592A"/>
    <w:rsid w:val="002E606B"/>
    <w:rsid w:val="002E6365"/>
    <w:rsid w:val="002E75A5"/>
    <w:rsid w:val="002E764A"/>
    <w:rsid w:val="002E7762"/>
    <w:rsid w:val="002E79E6"/>
    <w:rsid w:val="002F09CC"/>
    <w:rsid w:val="002F0E90"/>
    <w:rsid w:val="002F1B3A"/>
    <w:rsid w:val="002F280F"/>
    <w:rsid w:val="002F29E2"/>
    <w:rsid w:val="002F2A59"/>
    <w:rsid w:val="002F2B5B"/>
    <w:rsid w:val="002F2F02"/>
    <w:rsid w:val="002F3127"/>
    <w:rsid w:val="002F32BE"/>
    <w:rsid w:val="002F3553"/>
    <w:rsid w:val="002F3613"/>
    <w:rsid w:val="002F3A90"/>
    <w:rsid w:val="002F3B25"/>
    <w:rsid w:val="002F3C51"/>
    <w:rsid w:val="002F4504"/>
    <w:rsid w:val="002F45A4"/>
    <w:rsid w:val="002F4B8C"/>
    <w:rsid w:val="002F5940"/>
    <w:rsid w:val="002F5EC6"/>
    <w:rsid w:val="002F5F80"/>
    <w:rsid w:val="002F6569"/>
    <w:rsid w:val="002F676F"/>
    <w:rsid w:val="002F68F4"/>
    <w:rsid w:val="002F6BB2"/>
    <w:rsid w:val="002F6BFC"/>
    <w:rsid w:val="002F6D13"/>
    <w:rsid w:val="002F7671"/>
    <w:rsid w:val="002F788B"/>
    <w:rsid w:val="002F7924"/>
    <w:rsid w:val="002F7D40"/>
    <w:rsid w:val="0030017C"/>
    <w:rsid w:val="003001FE"/>
    <w:rsid w:val="00300844"/>
    <w:rsid w:val="00300CF7"/>
    <w:rsid w:val="003010B9"/>
    <w:rsid w:val="0030158E"/>
    <w:rsid w:val="00301DE2"/>
    <w:rsid w:val="0030204C"/>
    <w:rsid w:val="00302098"/>
    <w:rsid w:val="0030210D"/>
    <w:rsid w:val="003022E1"/>
    <w:rsid w:val="0030298F"/>
    <w:rsid w:val="00302CCF"/>
    <w:rsid w:val="0030396B"/>
    <w:rsid w:val="003040FF"/>
    <w:rsid w:val="0030414B"/>
    <w:rsid w:val="0030437C"/>
    <w:rsid w:val="00304DA5"/>
    <w:rsid w:val="00304EB3"/>
    <w:rsid w:val="00305B30"/>
    <w:rsid w:val="00305B32"/>
    <w:rsid w:val="00305DF3"/>
    <w:rsid w:val="003061C3"/>
    <w:rsid w:val="0030680D"/>
    <w:rsid w:val="00306BA0"/>
    <w:rsid w:val="00306C8D"/>
    <w:rsid w:val="00306CBC"/>
    <w:rsid w:val="00307251"/>
    <w:rsid w:val="00310BED"/>
    <w:rsid w:val="00310DA5"/>
    <w:rsid w:val="00310EF1"/>
    <w:rsid w:val="0031104B"/>
    <w:rsid w:val="003110BD"/>
    <w:rsid w:val="00311281"/>
    <w:rsid w:val="003112BE"/>
    <w:rsid w:val="00311A5B"/>
    <w:rsid w:val="0031213B"/>
    <w:rsid w:val="003122C9"/>
    <w:rsid w:val="003123B6"/>
    <w:rsid w:val="003128E6"/>
    <w:rsid w:val="00313591"/>
    <w:rsid w:val="003138B5"/>
    <w:rsid w:val="00313BAA"/>
    <w:rsid w:val="003142DA"/>
    <w:rsid w:val="003143AD"/>
    <w:rsid w:val="003144AC"/>
    <w:rsid w:val="00315A46"/>
    <w:rsid w:val="00315A65"/>
    <w:rsid w:val="00315CC7"/>
    <w:rsid w:val="0031647C"/>
    <w:rsid w:val="003166DC"/>
    <w:rsid w:val="003178D4"/>
    <w:rsid w:val="00320214"/>
    <w:rsid w:val="003204E6"/>
    <w:rsid w:val="003205C5"/>
    <w:rsid w:val="00320668"/>
    <w:rsid w:val="003206C6"/>
    <w:rsid w:val="00321319"/>
    <w:rsid w:val="0032162E"/>
    <w:rsid w:val="00321D2A"/>
    <w:rsid w:val="00321F17"/>
    <w:rsid w:val="00322177"/>
    <w:rsid w:val="003221EA"/>
    <w:rsid w:val="00322588"/>
    <w:rsid w:val="00322671"/>
    <w:rsid w:val="00322BBA"/>
    <w:rsid w:val="00322C46"/>
    <w:rsid w:val="00322E6A"/>
    <w:rsid w:val="00323A07"/>
    <w:rsid w:val="00323F6F"/>
    <w:rsid w:val="00324281"/>
    <w:rsid w:val="00324612"/>
    <w:rsid w:val="00324B87"/>
    <w:rsid w:val="00324FD7"/>
    <w:rsid w:val="003251EB"/>
    <w:rsid w:val="00325571"/>
    <w:rsid w:val="00325575"/>
    <w:rsid w:val="00325D21"/>
    <w:rsid w:val="00325E5B"/>
    <w:rsid w:val="0032607B"/>
    <w:rsid w:val="003265AF"/>
    <w:rsid w:val="0032662D"/>
    <w:rsid w:val="00326F5F"/>
    <w:rsid w:val="00327181"/>
    <w:rsid w:val="003276AD"/>
    <w:rsid w:val="00327722"/>
    <w:rsid w:val="00327905"/>
    <w:rsid w:val="00327A60"/>
    <w:rsid w:val="00327B7B"/>
    <w:rsid w:val="00327F6C"/>
    <w:rsid w:val="003302F0"/>
    <w:rsid w:val="00330436"/>
    <w:rsid w:val="003305BF"/>
    <w:rsid w:val="00330A75"/>
    <w:rsid w:val="00330B56"/>
    <w:rsid w:val="00330B98"/>
    <w:rsid w:val="00330D03"/>
    <w:rsid w:val="0033151E"/>
    <w:rsid w:val="00331682"/>
    <w:rsid w:val="0033185C"/>
    <w:rsid w:val="00332139"/>
    <w:rsid w:val="00332B8E"/>
    <w:rsid w:val="00332EEB"/>
    <w:rsid w:val="00332F4F"/>
    <w:rsid w:val="003332ED"/>
    <w:rsid w:val="00333420"/>
    <w:rsid w:val="00333972"/>
    <w:rsid w:val="00333F76"/>
    <w:rsid w:val="00333FA3"/>
    <w:rsid w:val="003341FA"/>
    <w:rsid w:val="00334429"/>
    <w:rsid w:val="00334E74"/>
    <w:rsid w:val="003350DE"/>
    <w:rsid w:val="00335169"/>
    <w:rsid w:val="003352D6"/>
    <w:rsid w:val="003352F3"/>
    <w:rsid w:val="003355A2"/>
    <w:rsid w:val="00335C48"/>
    <w:rsid w:val="00336080"/>
    <w:rsid w:val="003360C5"/>
    <w:rsid w:val="00336545"/>
    <w:rsid w:val="00336840"/>
    <w:rsid w:val="00336891"/>
    <w:rsid w:val="003368A9"/>
    <w:rsid w:val="00336AF9"/>
    <w:rsid w:val="00336CA8"/>
    <w:rsid w:val="003370AB"/>
    <w:rsid w:val="00337301"/>
    <w:rsid w:val="003377D7"/>
    <w:rsid w:val="00337D3A"/>
    <w:rsid w:val="00337E57"/>
    <w:rsid w:val="00340134"/>
    <w:rsid w:val="0034015F"/>
    <w:rsid w:val="003409F2"/>
    <w:rsid w:val="00340A5F"/>
    <w:rsid w:val="00340AD4"/>
    <w:rsid w:val="00340E42"/>
    <w:rsid w:val="00341038"/>
    <w:rsid w:val="00341252"/>
    <w:rsid w:val="00341432"/>
    <w:rsid w:val="00341927"/>
    <w:rsid w:val="0034196D"/>
    <w:rsid w:val="00341C9A"/>
    <w:rsid w:val="003423D4"/>
    <w:rsid w:val="003428F9"/>
    <w:rsid w:val="0034323F"/>
    <w:rsid w:val="003435BE"/>
    <w:rsid w:val="00343C12"/>
    <w:rsid w:val="003443AE"/>
    <w:rsid w:val="00344EBD"/>
    <w:rsid w:val="0034509F"/>
    <w:rsid w:val="00345303"/>
    <w:rsid w:val="00345524"/>
    <w:rsid w:val="00345779"/>
    <w:rsid w:val="00345C8D"/>
    <w:rsid w:val="0034625E"/>
    <w:rsid w:val="00346433"/>
    <w:rsid w:val="003470A2"/>
    <w:rsid w:val="0034741F"/>
    <w:rsid w:val="003479C9"/>
    <w:rsid w:val="0035057E"/>
    <w:rsid w:val="003508FC"/>
    <w:rsid w:val="0035119D"/>
    <w:rsid w:val="003514D5"/>
    <w:rsid w:val="00351DAA"/>
    <w:rsid w:val="00352469"/>
    <w:rsid w:val="00352AC4"/>
    <w:rsid w:val="00352FB4"/>
    <w:rsid w:val="003530BA"/>
    <w:rsid w:val="0035313A"/>
    <w:rsid w:val="00353785"/>
    <w:rsid w:val="003537A3"/>
    <w:rsid w:val="003538F3"/>
    <w:rsid w:val="00354514"/>
    <w:rsid w:val="0035459D"/>
    <w:rsid w:val="00354882"/>
    <w:rsid w:val="00354B15"/>
    <w:rsid w:val="00354CF8"/>
    <w:rsid w:val="00355063"/>
    <w:rsid w:val="00355356"/>
    <w:rsid w:val="003553E4"/>
    <w:rsid w:val="00355873"/>
    <w:rsid w:val="003561E1"/>
    <w:rsid w:val="0035625F"/>
    <w:rsid w:val="003566C8"/>
    <w:rsid w:val="00356D6E"/>
    <w:rsid w:val="00356EEB"/>
    <w:rsid w:val="00357110"/>
    <w:rsid w:val="003601FE"/>
    <w:rsid w:val="003606FE"/>
    <w:rsid w:val="00360953"/>
    <w:rsid w:val="00360DF7"/>
    <w:rsid w:val="00361580"/>
    <w:rsid w:val="00361693"/>
    <w:rsid w:val="00361AAB"/>
    <w:rsid w:val="00361D1B"/>
    <w:rsid w:val="00362161"/>
    <w:rsid w:val="0036232D"/>
    <w:rsid w:val="00362340"/>
    <w:rsid w:val="00362500"/>
    <w:rsid w:val="003625F3"/>
    <w:rsid w:val="00362D26"/>
    <w:rsid w:val="00362D75"/>
    <w:rsid w:val="00362F8E"/>
    <w:rsid w:val="0036319F"/>
    <w:rsid w:val="00364446"/>
    <w:rsid w:val="00364E26"/>
    <w:rsid w:val="0036528E"/>
    <w:rsid w:val="0036551D"/>
    <w:rsid w:val="00365624"/>
    <w:rsid w:val="00365AD6"/>
    <w:rsid w:val="00365BD5"/>
    <w:rsid w:val="00366225"/>
    <w:rsid w:val="003662D1"/>
    <w:rsid w:val="003663F8"/>
    <w:rsid w:val="00367284"/>
    <w:rsid w:val="0036749B"/>
    <w:rsid w:val="00367D63"/>
    <w:rsid w:val="00367F02"/>
    <w:rsid w:val="003707C5"/>
    <w:rsid w:val="00370847"/>
    <w:rsid w:val="00370EAA"/>
    <w:rsid w:val="003710D6"/>
    <w:rsid w:val="0037130E"/>
    <w:rsid w:val="00371356"/>
    <w:rsid w:val="00371590"/>
    <w:rsid w:val="0037169C"/>
    <w:rsid w:val="0037180C"/>
    <w:rsid w:val="00371BA0"/>
    <w:rsid w:val="00371DC1"/>
    <w:rsid w:val="00372249"/>
    <w:rsid w:val="00372BC9"/>
    <w:rsid w:val="003735B3"/>
    <w:rsid w:val="00373893"/>
    <w:rsid w:val="00373B87"/>
    <w:rsid w:val="003740D6"/>
    <w:rsid w:val="003745A7"/>
    <w:rsid w:val="00374A7B"/>
    <w:rsid w:val="003752F1"/>
    <w:rsid w:val="003753C5"/>
    <w:rsid w:val="0037542F"/>
    <w:rsid w:val="00375796"/>
    <w:rsid w:val="00375809"/>
    <w:rsid w:val="00375B95"/>
    <w:rsid w:val="00375E02"/>
    <w:rsid w:val="00376151"/>
    <w:rsid w:val="00376712"/>
    <w:rsid w:val="00376787"/>
    <w:rsid w:val="00377433"/>
    <w:rsid w:val="0037759A"/>
    <w:rsid w:val="00377D38"/>
    <w:rsid w:val="0038010E"/>
    <w:rsid w:val="003806A6"/>
    <w:rsid w:val="00380AAB"/>
    <w:rsid w:val="00380B42"/>
    <w:rsid w:val="00381C73"/>
    <w:rsid w:val="00381D8B"/>
    <w:rsid w:val="00381E2D"/>
    <w:rsid w:val="003820A6"/>
    <w:rsid w:val="00382C70"/>
    <w:rsid w:val="00382E65"/>
    <w:rsid w:val="003836CB"/>
    <w:rsid w:val="0038373F"/>
    <w:rsid w:val="003839BD"/>
    <w:rsid w:val="003840BA"/>
    <w:rsid w:val="003848EF"/>
    <w:rsid w:val="00384B52"/>
    <w:rsid w:val="003851A0"/>
    <w:rsid w:val="003860E9"/>
    <w:rsid w:val="0038625B"/>
    <w:rsid w:val="00386346"/>
    <w:rsid w:val="003863E9"/>
    <w:rsid w:val="00386C68"/>
    <w:rsid w:val="00386CC2"/>
    <w:rsid w:val="00386D3A"/>
    <w:rsid w:val="00387196"/>
    <w:rsid w:val="00387289"/>
    <w:rsid w:val="0038750D"/>
    <w:rsid w:val="0038765E"/>
    <w:rsid w:val="00387E70"/>
    <w:rsid w:val="00387E88"/>
    <w:rsid w:val="00387F84"/>
    <w:rsid w:val="00390102"/>
    <w:rsid w:val="00390258"/>
    <w:rsid w:val="003907D0"/>
    <w:rsid w:val="00390CCB"/>
    <w:rsid w:val="00390EA8"/>
    <w:rsid w:val="0039191D"/>
    <w:rsid w:val="00392104"/>
    <w:rsid w:val="00392441"/>
    <w:rsid w:val="00392885"/>
    <w:rsid w:val="00392907"/>
    <w:rsid w:val="00392B03"/>
    <w:rsid w:val="00392E05"/>
    <w:rsid w:val="00392F54"/>
    <w:rsid w:val="00393100"/>
    <w:rsid w:val="0039318C"/>
    <w:rsid w:val="003933DD"/>
    <w:rsid w:val="0039382C"/>
    <w:rsid w:val="00393B7D"/>
    <w:rsid w:val="00393DA3"/>
    <w:rsid w:val="00393F21"/>
    <w:rsid w:val="0039439F"/>
    <w:rsid w:val="00394967"/>
    <w:rsid w:val="00394C09"/>
    <w:rsid w:val="00394D43"/>
    <w:rsid w:val="00395000"/>
    <w:rsid w:val="00395228"/>
    <w:rsid w:val="00395BAA"/>
    <w:rsid w:val="00395C8D"/>
    <w:rsid w:val="003960E2"/>
    <w:rsid w:val="003968F3"/>
    <w:rsid w:val="00396C1D"/>
    <w:rsid w:val="00396E6D"/>
    <w:rsid w:val="003977DB"/>
    <w:rsid w:val="00397874"/>
    <w:rsid w:val="00397AEA"/>
    <w:rsid w:val="00397C7E"/>
    <w:rsid w:val="00397D2C"/>
    <w:rsid w:val="00397E55"/>
    <w:rsid w:val="003A03DD"/>
    <w:rsid w:val="003A1348"/>
    <w:rsid w:val="003A19D8"/>
    <w:rsid w:val="003A1B3E"/>
    <w:rsid w:val="003A1D8E"/>
    <w:rsid w:val="003A217C"/>
    <w:rsid w:val="003A28E6"/>
    <w:rsid w:val="003A2945"/>
    <w:rsid w:val="003A3032"/>
    <w:rsid w:val="003A33E5"/>
    <w:rsid w:val="003A4DE8"/>
    <w:rsid w:val="003A4F27"/>
    <w:rsid w:val="003A62F6"/>
    <w:rsid w:val="003A657B"/>
    <w:rsid w:val="003A736A"/>
    <w:rsid w:val="003A74FE"/>
    <w:rsid w:val="003A7501"/>
    <w:rsid w:val="003A7DBF"/>
    <w:rsid w:val="003B01C5"/>
    <w:rsid w:val="003B072F"/>
    <w:rsid w:val="003B07BD"/>
    <w:rsid w:val="003B08EC"/>
    <w:rsid w:val="003B0EAA"/>
    <w:rsid w:val="003B0F75"/>
    <w:rsid w:val="003B0FE7"/>
    <w:rsid w:val="003B171A"/>
    <w:rsid w:val="003B1929"/>
    <w:rsid w:val="003B1AAF"/>
    <w:rsid w:val="003B1C58"/>
    <w:rsid w:val="003B2675"/>
    <w:rsid w:val="003B29FF"/>
    <w:rsid w:val="003B2C6A"/>
    <w:rsid w:val="003B32A9"/>
    <w:rsid w:val="003B3872"/>
    <w:rsid w:val="003B3C08"/>
    <w:rsid w:val="003B3E24"/>
    <w:rsid w:val="003B4228"/>
    <w:rsid w:val="003B464C"/>
    <w:rsid w:val="003B4DC7"/>
    <w:rsid w:val="003B569E"/>
    <w:rsid w:val="003B56D8"/>
    <w:rsid w:val="003B57FB"/>
    <w:rsid w:val="003B5B27"/>
    <w:rsid w:val="003B5CC3"/>
    <w:rsid w:val="003B5E6E"/>
    <w:rsid w:val="003B620F"/>
    <w:rsid w:val="003B63D4"/>
    <w:rsid w:val="003B6413"/>
    <w:rsid w:val="003B66A7"/>
    <w:rsid w:val="003B6FA5"/>
    <w:rsid w:val="003B711D"/>
    <w:rsid w:val="003B756F"/>
    <w:rsid w:val="003B781C"/>
    <w:rsid w:val="003B7966"/>
    <w:rsid w:val="003B7AC1"/>
    <w:rsid w:val="003C001E"/>
    <w:rsid w:val="003C0AFC"/>
    <w:rsid w:val="003C0C94"/>
    <w:rsid w:val="003C0DC8"/>
    <w:rsid w:val="003C0EDB"/>
    <w:rsid w:val="003C126E"/>
    <w:rsid w:val="003C128C"/>
    <w:rsid w:val="003C19D8"/>
    <w:rsid w:val="003C1AE5"/>
    <w:rsid w:val="003C2A31"/>
    <w:rsid w:val="003C2B07"/>
    <w:rsid w:val="003C2C69"/>
    <w:rsid w:val="003C2E42"/>
    <w:rsid w:val="003C325F"/>
    <w:rsid w:val="003C4586"/>
    <w:rsid w:val="003C4775"/>
    <w:rsid w:val="003C4B03"/>
    <w:rsid w:val="003C4BF2"/>
    <w:rsid w:val="003C4E74"/>
    <w:rsid w:val="003C512F"/>
    <w:rsid w:val="003C51C6"/>
    <w:rsid w:val="003C5795"/>
    <w:rsid w:val="003C60EA"/>
    <w:rsid w:val="003C6532"/>
    <w:rsid w:val="003C6AED"/>
    <w:rsid w:val="003C6F88"/>
    <w:rsid w:val="003C71CE"/>
    <w:rsid w:val="003D049F"/>
    <w:rsid w:val="003D092A"/>
    <w:rsid w:val="003D0E82"/>
    <w:rsid w:val="003D1653"/>
    <w:rsid w:val="003D18E7"/>
    <w:rsid w:val="003D1ACF"/>
    <w:rsid w:val="003D1C82"/>
    <w:rsid w:val="003D2687"/>
    <w:rsid w:val="003D2AB2"/>
    <w:rsid w:val="003D2E98"/>
    <w:rsid w:val="003D3230"/>
    <w:rsid w:val="003D32DF"/>
    <w:rsid w:val="003D3576"/>
    <w:rsid w:val="003D365D"/>
    <w:rsid w:val="003D3677"/>
    <w:rsid w:val="003D36A1"/>
    <w:rsid w:val="003D4E96"/>
    <w:rsid w:val="003D5337"/>
    <w:rsid w:val="003D5401"/>
    <w:rsid w:val="003D5491"/>
    <w:rsid w:val="003D5974"/>
    <w:rsid w:val="003D59BB"/>
    <w:rsid w:val="003D5CA4"/>
    <w:rsid w:val="003D6301"/>
    <w:rsid w:val="003D6313"/>
    <w:rsid w:val="003D6C01"/>
    <w:rsid w:val="003D6CD6"/>
    <w:rsid w:val="003D6FC3"/>
    <w:rsid w:val="003D7124"/>
    <w:rsid w:val="003D73F0"/>
    <w:rsid w:val="003D7448"/>
    <w:rsid w:val="003D7637"/>
    <w:rsid w:val="003D79CA"/>
    <w:rsid w:val="003D7A96"/>
    <w:rsid w:val="003D7B2F"/>
    <w:rsid w:val="003D7C69"/>
    <w:rsid w:val="003D7D73"/>
    <w:rsid w:val="003D7E23"/>
    <w:rsid w:val="003E0055"/>
    <w:rsid w:val="003E0697"/>
    <w:rsid w:val="003E0BF2"/>
    <w:rsid w:val="003E0F14"/>
    <w:rsid w:val="003E0FED"/>
    <w:rsid w:val="003E104D"/>
    <w:rsid w:val="003E16E8"/>
    <w:rsid w:val="003E1B36"/>
    <w:rsid w:val="003E1F33"/>
    <w:rsid w:val="003E2523"/>
    <w:rsid w:val="003E2833"/>
    <w:rsid w:val="003E28F5"/>
    <w:rsid w:val="003E336C"/>
    <w:rsid w:val="003E33E6"/>
    <w:rsid w:val="003E41EE"/>
    <w:rsid w:val="003E4337"/>
    <w:rsid w:val="003E442A"/>
    <w:rsid w:val="003E45FF"/>
    <w:rsid w:val="003E4852"/>
    <w:rsid w:val="003E490B"/>
    <w:rsid w:val="003E4B19"/>
    <w:rsid w:val="003E51B1"/>
    <w:rsid w:val="003E5237"/>
    <w:rsid w:val="003E52FB"/>
    <w:rsid w:val="003E59E2"/>
    <w:rsid w:val="003E5CD7"/>
    <w:rsid w:val="003E6337"/>
    <w:rsid w:val="003E6491"/>
    <w:rsid w:val="003E66CA"/>
    <w:rsid w:val="003E6DFD"/>
    <w:rsid w:val="003E70B8"/>
    <w:rsid w:val="003E71AC"/>
    <w:rsid w:val="003E74B2"/>
    <w:rsid w:val="003E7758"/>
    <w:rsid w:val="003E7875"/>
    <w:rsid w:val="003F0CFD"/>
    <w:rsid w:val="003F1152"/>
    <w:rsid w:val="003F1475"/>
    <w:rsid w:val="003F1E5A"/>
    <w:rsid w:val="003F21E7"/>
    <w:rsid w:val="003F2980"/>
    <w:rsid w:val="003F2E6A"/>
    <w:rsid w:val="003F30A7"/>
    <w:rsid w:val="003F4050"/>
    <w:rsid w:val="003F465D"/>
    <w:rsid w:val="003F48BC"/>
    <w:rsid w:val="003F4F2F"/>
    <w:rsid w:val="003F5704"/>
    <w:rsid w:val="003F5D70"/>
    <w:rsid w:val="003F65D6"/>
    <w:rsid w:val="003F67F5"/>
    <w:rsid w:val="003F6856"/>
    <w:rsid w:val="003F6E5D"/>
    <w:rsid w:val="003F6ED6"/>
    <w:rsid w:val="003F6FB3"/>
    <w:rsid w:val="003F76FB"/>
    <w:rsid w:val="003F7F74"/>
    <w:rsid w:val="004003CC"/>
    <w:rsid w:val="00400465"/>
    <w:rsid w:val="00400587"/>
    <w:rsid w:val="00400A2D"/>
    <w:rsid w:val="00401239"/>
    <w:rsid w:val="004014F0"/>
    <w:rsid w:val="004015A3"/>
    <w:rsid w:val="00401DDB"/>
    <w:rsid w:val="00401EE7"/>
    <w:rsid w:val="00401F07"/>
    <w:rsid w:val="00401FBE"/>
    <w:rsid w:val="0040244F"/>
    <w:rsid w:val="004027DC"/>
    <w:rsid w:val="00402E99"/>
    <w:rsid w:val="0040319B"/>
    <w:rsid w:val="0040355B"/>
    <w:rsid w:val="004043AA"/>
    <w:rsid w:val="004043C4"/>
    <w:rsid w:val="004044AA"/>
    <w:rsid w:val="004045C7"/>
    <w:rsid w:val="00404988"/>
    <w:rsid w:val="00404AF8"/>
    <w:rsid w:val="00404E23"/>
    <w:rsid w:val="00404F1A"/>
    <w:rsid w:val="00404F4B"/>
    <w:rsid w:val="0040647D"/>
    <w:rsid w:val="004064F9"/>
    <w:rsid w:val="00407BE3"/>
    <w:rsid w:val="00407C56"/>
    <w:rsid w:val="00410577"/>
    <w:rsid w:val="0041128C"/>
    <w:rsid w:val="00411370"/>
    <w:rsid w:val="0041179D"/>
    <w:rsid w:val="004120D1"/>
    <w:rsid w:val="0041345B"/>
    <w:rsid w:val="004136A1"/>
    <w:rsid w:val="004138FA"/>
    <w:rsid w:val="0041445F"/>
    <w:rsid w:val="00414DA5"/>
    <w:rsid w:val="00414E1F"/>
    <w:rsid w:val="00415F1D"/>
    <w:rsid w:val="00415F98"/>
    <w:rsid w:val="00416ACC"/>
    <w:rsid w:val="00416C3C"/>
    <w:rsid w:val="00416F21"/>
    <w:rsid w:val="00417288"/>
    <w:rsid w:val="00417A7B"/>
    <w:rsid w:val="00417D8D"/>
    <w:rsid w:val="00417F54"/>
    <w:rsid w:val="00420B2E"/>
    <w:rsid w:val="00420DB7"/>
    <w:rsid w:val="00420EAF"/>
    <w:rsid w:val="0042100B"/>
    <w:rsid w:val="0042112F"/>
    <w:rsid w:val="00421506"/>
    <w:rsid w:val="0042256C"/>
    <w:rsid w:val="004227E0"/>
    <w:rsid w:val="00422B71"/>
    <w:rsid w:val="00422D54"/>
    <w:rsid w:val="00422F0F"/>
    <w:rsid w:val="00422FC2"/>
    <w:rsid w:val="0042313B"/>
    <w:rsid w:val="0042334F"/>
    <w:rsid w:val="00424435"/>
    <w:rsid w:val="004245D8"/>
    <w:rsid w:val="00424ABE"/>
    <w:rsid w:val="00424AD4"/>
    <w:rsid w:val="00424B64"/>
    <w:rsid w:val="00425A2F"/>
    <w:rsid w:val="00425B86"/>
    <w:rsid w:val="00425BBA"/>
    <w:rsid w:val="00425E42"/>
    <w:rsid w:val="0042620A"/>
    <w:rsid w:val="004265FB"/>
    <w:rsid w:val="0042678C"/>
    <w:rsid w:val="004267F3"/>
    <w:rsid w:val="00426894"/>
    <w:rsid w:val="004269ED"/>
    <w:rsid w:val="00427569"/>
    <w:rsid w:val="004279AC"/>
    <w:rsid w:val="00427E57"/>
    <w:rsid w:val="00430201"/>
    <w:rsid w:val="0043042A"/>
    <w:rsid w:val="004305A0"/>
    <w:rsid w:val="004308C7"/>
    <w:rsid w:val="00430AA5"/>
    <w:rsid w:val="00430C07"/>
    <w:rsid w:val="00430F62"/>
    <w:rsid w:val="00431160"/>
    <w:rsid w:val="00431272"/>
    <w:rsid w:val="00431C14"/>
    <w:rsid w:val="00431D37"/>
    <w:rsid w:val="004325FD"/>
    <w:rsid w:val="00432FBC"/>
    <w:rsid w:val="00433462"/>
    <w:rsid w:val="004337FB"/>
    <w:rsid w:val="00433810"/>
    <w:rsid w:val="00433CD5"/>
    <w:rsid w:val="00434138"/>
    <w:rsid w:val="00434164"/>
    <w:rsid w:val="0043421F"/>
    <w:rsid w:val="00434398"/>
    <w:rsid w:val="00434404"/>
    <w:rsid w:val="004344B7"/>
    <w:rsid w:val="004344F8"/>
    <w:rsid w:val="00434557"/>
    <w:rsid w:val="00434F46"/>
    <w:rsid w:val="00435322"/>
    <w:rsid w:val="00436426"/>
    <w:rsid w:val="00436512"/>
    <w:rsid w:val="004367E6"/>
    <w:rsid w:val="0043684C"/>
    <w:rsid w:val="00436B18"/>
    <w:rsid w:val="004372A3"/>
    <w:rsid w:val="004374F7"/>
    <w:rsid w:val="00437884"/>
    <w:rsid w:val="00437A21"/>
    <w:rsid w:val="00437BA4"/>
    <w:rsid w:val="00437CA4"/>
    <w:rsid w:val="00437E4E"/>
    <w:rsid w:val="00437F29"/>
    <w:rsid w:val="00440466"/>
    <w:rsid w:val="004405AC"/>
    <w:rsid w:val="00440CF0"/>
    <w:rsid w:val="00440E44"/>
    <w:rsid w:val="0044167E"/>
    <w:rsid w:val="0044176B"/>
    <w:rsid w:val="0044180E"/>
    <w:rsid w:val="00441C59"/>
    <w:rsid w:val="00441D7C"/>
    <w:rsid w:val="004420E6"/>
    <w:rsid w:val="004424A3"/>
    <w:rsid w:val="004424BA"/>
    <w:rsid w:val="0044257F"/>
    <w:rsid w:val="004428A7"/>
    <w:rsid w:val="00442B8B"/>
    <w:rsid w:val="00442CE0"/>
    <w:rsid w:val="00442EEB"/>
    <w:rsid w:val="00443142"/>
    <w:rsid w:val="004432F3"/>
    <w:rsid w:val="0044498B"/>
    <w:rsid w:val="00444F2D"/>
    <w:rsid w:val="0044548C"/>
    <w:rsid w:val="00445908"/>
    <w:rsid w:val="0044678F"/>
    <w:rsid w:val="004469E5"/>
    <w:rsid w:val="00446A75"/>
    <w:rsid w:val="00446AB0"/>
    <w:rsid w:val="00446BEE"/>
    <w:rsid w:val="004474F2"/>
    <w:rsid w:val="00450166"/>
    <w:rsid w:val="004501DD"/>
    <w:rsid w:val="00450B01"/>
    <w:rsid w:val="00450C76"/>
    <w:rsid w:val="004510C6"/>
    <w:rsid w:val="0045161A"/>
    <w:rsid w:val="00451B18"/>
    <w:rsid w:val="00451EB7"/>
    <w:rsid w:val="004533F2"/>
    <w:rsid w:val="0045344C"/>
    <w:rsid w:val="004537DA"/>
    <w:rsid w:val="00453EAA"/>
    <w:rsid w:val="00454037"/>
    <w:rsid w:val="004540A2"/>
    <w:rsid w:val="004540FE"/>
    <w:rsid w:val="004546CC"/>
    <w:rsid w:val="00454D00"/>
    <w:rsid w:val="00455AF7"/>
    <w:rsid w:val="00455BE0"/>
    <w:rsid w:val="00455C37"/>
    <w:rsid w:val="00456734"/>
    <w:rsid w:val="0045678D"/>
    <w:rsid w:val="004567F3"/>
    <w:rsid w:val="0045693C"/>
    <w:rsid w:val="00456B93"/>
    <w:rsid w:val="00456B9E"/>
    <w:rsid w:val="00457485"/>
    <w:rsid w:val="004575A1"/>
    <w:rsid w:val="004578AB"/>
    <w:rsid w:val="00457B71"/>
    <w:rsid w:val="00460D67"/>
    <w:rsid w:val="004611D2"/>
    <w:rsid w:val="0046151D"/>
    <w:rsid w:val="004616BC"/>
    <w:rsid w:val="00461867"/>
    <w:rsid w:val="00462090"/>
    <w:rsid w:val="00462A29"/>
    <w:rsid w:val="004633FA"/>
    <w:rsid w:val="004635C0"/>
    <w:rsid w:val="0046373D"/>
    <w:rsid w:val="00463AF2"/>
    <w:rsid w:val="00463BA3"/>
    <w:rsid w:val="00463E61"/>
    <w:rsid w:val="004640A2"/>
    <w:rsid w:val="004645C7"/>
    <w:rsid w:val="00464D01"/>
    <w:rsid w:val="00465A07"/>
    <w:rsid w:val="00465C49"/>
    <w:rsid w:val="00465C6D"/>
    <w:rsid w:val="00465CAC"/>
    <w:rsid w:val="00465E4F"/>
    <w:rsid w:val="00465F70"/>
    <w:rsid w:val="00466287"/>
    <w:rsid w:val="004664EC"/>
    <w:rsid w:val="00466B0B"/>
    <w:rsid w:val="00466E82"/>
    <w:rsid w:val="004673B7"/>
    <w:rsid w:val="004676DD"/>
    <w:rsid w:val="00467B36"/>
    <w:rsid w:val="00470514"/>
    <w:rsid w:val="004708B9"/>
    <w:rsid w:val="00470934"/>
    <w:rsid w:val="00471508"/>
    <w:rsid w:val="00471B9C"/>
    <w:rsid w:val="00471D9F"/>
    <w:rsid w:val="0047243E"/>
    <w:rsid w:val="004727F9"/>
    <w:rsid w:val="0047283A"/>
    <w:rsid w:val="00473152"/>
    <w:rsid w:val="00473178"/>
    <w:rsid w:val="0047322E"/>
    <w:rsid w:val="0047331B"/>
    <w:rsid w:val="004736C5"/>
    <w:rsid w:val="004739C5"/>
    <w:rsid w:val="0047464F"/>
    <w:rsid w:val="004749B4"/>
    <w:rsid w:val="00474B72"/>
    <w:rsid w:val="00474CC7"/>
    <w:rsid w:val="0047555D"/>
    <w:rsid w:val="004757FA"/>
    <w:rsid w:val="004761EE"/>
    <w:rsid w:val="004764EE"/>
    <w:rsid w:val="004768C3"/>
    <w:rsid w:val="00476D7C"/>
    <w:rsid w:val="00477285"/>
    <w:rsid w:val="0047739D"/>
    <w:rsid w:val="00477588"/>
    <w:rsid w:val="00477728"/>
    <w:rsid w:val="0047780F"/>
    <w:rsid w:val="00477815"/>
    <w:rsid w:val="00477854"/>
    <w:rsid w:val="00477C0E"/>
    <w:rsid w:val="00477DE1"/>
    <w:rsid w:val="00480AA7"/>
    <w:rsid w:val="00480C8A"/>
    <w:rsid w:val="00480C9D"/>
    <w:rsid w:val="00481458"/>
    <w:rsid w:val="0048194C"/>
    <w:rsid w:val="0048207A"/>
    <w:rsid w:val="00482080"/>
    <w:rsid w:val="0048214A"/>
    <w:rsid w:val="0048226A"/>
    <w:rsid w:val="004822D4"/>
    <w:rsid w:val="0048256F"/>
    <w:rsid w:val="0048265E"/>
    <w:rsid w:val="00482799"/>
    <w:rsid w:val="00482A9E"/>
    <w:rsid w:val="00482E3B"/>
    <w:rsid w:val="0048313F"/>
    <w:rsid w:val="004832E3"/>
    <w:rsid w:val="004836DC"/>
    <w:rsid w:val="004836E9"/>
    <w:rsid w:val="00483CD3"/>
    <w:rsid w:val="00483DE3"/>
    <w:rsid w:val="0048410E"/>
    <w:rsid w:val="00484E43"/>
    <w:rsid w:val="00485064"/>
    <w:rsid w:val="004853D7"/>
    <w:rsid w:val="004854C6"/>
    <w:rsid w:val="00485728"/>
    <w:rsid w:val="004859DA"/>
    <w:rsid w:val="00485ADE"/>
    <w:rsid w:val="00485B12"/>
    <w:rsid w:val="00485D47"/>
    <w:rsid w:val="00486004"/>
    <w:rsid w:val="00486590"/>
    <w:rsid w:val="00486594"/>
    <w:rsid w:val="00486AD9"/>
    <w:rsid w:val="00486EC0"/>
    <w:rsid w:val="00486F93"/>
    <w:rsid w:val="00487E59"/>
    <w:rsid w:val="0049030C"/>
    <w:rsid w:val="00490481"/>
    <w:rsid w:val="004908E8"/>
    <w:rsid w:val="00490994"/>
    <w:rsid w:val="00490C88"/>
    <w:rsid w:val="0049101D"/>
    <w:rsid w:val="0049103F"/>
    <w:rsid w:val="00491170"/>
    <w:rsid w:val="00491861"/>
    <w:rsid w:val="004918EC"/>
    <w:rsid w:val="00491BE9"/>
    <w:rsid w:val="00491C39"/>
    <w:rsid w:val="00492077"/>
    <w:rsid w:val="004920B8"/>
    <w:rsid w:val="00492233"/>
    <w:rsid w:val="0049294F"/>
    <w:rsid w:val="00492C8F"/>
    <w:rsid w:val="00492E1D"/>
    <w:rsid w:val="004934C0"/>
    <w:rsid w:val="0049360E"/>
    <w:rsid w:val="00493A8D"/>
    <w:rsid w:val="00493E8D"/>
    <w:rsid w:val="004942B5"/>
    <w:rsid w:val="00494337"/>
    <w:rsid w:val="00495336"/>
    <w:rsid w:val="00495FC4"/>
    <w:rsid w:val="004960F5"/>
    <w:rsid w:val="004961B8"/>
    <w:rsid w:val="00496254"/>
    <w:rsid w:val="00496269"/>
    <w:rsid w:val="0049642F"/>
    <w:rsid w:val="0049697E"/>
    <w:rsid w:val="00496C2D"/>
    <w:rsid w:val="004976FE"/>
    <w:rsid w:val="00497F9B"/>
    <w:rsid w:val="004A0032"/>
    <w:rsid w:val="004A02E4"/>
    <w:rsid w:val="004A07E6"/>
    <w:rsid w:val="004A0D60"/>
    <w:rsid w:val="004A0F23"/>
    <w:rsid w:val="004A100E"/>
    <w:rsid w:val="004A1624"/>
    <w:rsid w:val="004A1B70"/>
    <w:rsid w:val="004A1DC3"/>
    <w:rsid w:val="004A20EB"/>
    <w:rsid w:val="004A2112"/>
    <w:rsid w:val="004A238F"/>
    <w:rsid w:val="004A2C8C"/>
    <w:rsid w:val="004A39C3"/>
    <w:rsid w:val="004A40A4"/>
    <w:rsid w:val="004A4170"/>
    <w:rsid w:val="004A43CF"/>
    <w:rsid w:val="004A43E9"/>
    <w:rsid w:val="004A460B"/>
    <w:rsid w:val="004A4EC0"/>
    <w:rsid w:val="004A4FB9"/>
    <w:rsid w:val="004A51A3"/>
    <w:rsid w:val="004A5506"/>
    <w:rsid w:val="004A5563"/>
    <w:rsid w:val="004A5ACB"/>
    <w:rsid w:val="004A5E46"/>
    <w:rsid w:val="004A6010"/>
    <w:rsid w:val="004A614A"/>
    <w:rsid w:val="004A7604"/>
    <w:rsid w:val="004A790D"/>
    <w:rsid w:val="004A7B87"/>
    <w:rsid w:val="004B03C9"/>
    <w:rsid w:val="004B10E0"/>
    <w:rsid w:val="004B1398"/>
    <w:rsid w:val="004B15C9"/>
    <w:rsid w:val="004B18DC"/>
    <w:rsid w:val="004B220D"/>
    <w:rsid w:val="004B2312"/>
    <w:rsid w:val="004B24BA"/>
    <w:rsid w:val="004B2E9F"/>
    <w:rsid w:val="004B38BB"/>
    <w:rsid w:val="004B3BEA"/>
    <w:rsid w:val="004B4C10"/>
    <w:rsid w:val="004B4D21"/>
    <w:rsid w:val="004B5014"/>
    <w:rsid w:val="004B503A"/>
    <w:rsid w:val="004B56F5"/>
    <w:rsid w:val="004B5796"/>
    <w:rsid w:val="004B5865"/>
    <w:rsid w:val="004B5D61"/>
    <w:rsid w:val="004B69F5"/>
    <w:rsid w:val="004B6BD4"/>
    <w:rsid w:val="004B72D6"/>
    <w:rsid w:val="004B731C"/>
    <w:rsid w:val="004B73A0"/>
    <w:rsid w:val="004B7758"/>
    <w:rsid w:val="004B7A8D"/>
    <w:rsid w:val="004C00A8"/>
    <w:rsid w:val="004C00CE"/>
    <w:rsid w:val="004C01E7"/>
    <w:rsid w:val="004C03A3"/>
    <w:rsid w:val="004C0562"/>
    <w:rsid w:val="004C05A8"/>
    <w:rsid w:val="004C0D1A"/>
    <w:rsid w:val="004C0F59"/>
    <w:rsid w:val="004C18D3"/>
    <w:rsid w:val="004C1A89"/>
    <w:rsid w:val="004C24C3"/>
    <w:rsid w:val="004C24C8"/>
    <w:rsid w:val="004C2D99"/>
    <w:rsid w:val="004C314A"/>
    <w:rsid w:val="004C3432"/>
    <w:rsid w:val="004C39DA"/>
    <w:rsid w:val="004C3B6F"/>
    <w:rsid w:val="004C3DD5"/>
    <w:rsid w:val="004C3EEA"/>
    <w:rsid w:val="004C4181"/>
    <w:rsid w:val="004C41B2"/>
    <w:rsid w:val="004C44CE"/>
    <w:rsid w:val="004C4684"/>
    <w:rsid w:val="004C4D3F"/>
    <w:rsid w:val="004C4E18"/>
    <w:rsid w:val="004C4FA6"/>
    <w:rsid w:val="004C54B2"/>
    <w:rsid w:val="004C5E5E"/>
    <w:rsid w:val="004C62FB"/>
    <w:rsid w:val="004C6C29"/>
    <w:rsid w:val="004C6F04"/>
    <w:rsid w:val="004C7215"/>
    <w:rsid w:val="004C7616"/>
    <w:rsid w:val="004C7891"/>
    <w:rsid w:val="004D054B"/>
    <w:rsid w:val="004D099F"/>
    <w:rsid w:val="004D0F51"/>
    <w:rsid w:val="004D1677"/>
    <w:rsid w:val="004D1C0D"/>
    <w:rsid w:val="004D20F7"/>
    <w:rsid w:val="004D21C9"/>
    <w:rsid w:val="004D21FF"/>
    <w:rsid w:val="004D29BA"/>
    <w:rsid w:val="004D335F"/>
    <w:rsid w:val="004D33C0"/>
    <w:rsid w:val="004D4262"/>
    <w:rsid w:val="004D4A4A"/>
    <w:rsid w:val="004D5208"/>
    <w:rsid w:val="004D557C"/>
    <w:rsid w:val="004D58A8"/>
    <w:rsid w:val="004D5B4A"/>
    <w:rsid w:val="004D5C3B"/>
    <w:rsid w:val="004D6006"/>
    <w:rsid w:val="004D6E71"/>
    <w:rsid w:val="004D7017"/>
    <w:rsid w:val="004D715A"/>
    <w:rsid w:val="004D7EAC"/>
    <w:rsid w:val="004D7FD3"/>
    <w:rsid w:val="004E0385"/>
    <w:rsid w:val="004E072A"/>
    <w:rsid w:val="004E0AEB"/>
    <w:rsid w:val="004E1236"/>
    <w:rsid w:val="004E138F"/>
    <w:rsid w:val="004E1727"/>
    <w:rsid w:val="004E1A0A"/>
    <w:rsid w:val="004E1E22"/>
    <w:rsid w:val="004E225D"/>
    <w:rsid w:val="004E25A1"/>
    <w:rsid w:val="004E280B"/>
    <w:rsid w:val="004E2BE7"/>
    <w:rsid w:val="004E2BEC"/>
    <w:rsid w:val="004E2F68"/>
    <w:rsid w:val="004E2FC5"/>
    <w:rsid w:val="004E3245"/>
    <w:rsid w:val="004E355B"/>
    <w:rsid w:val="004E35DC"/>
    <w:rsid w:val="004E3F57"/>
    <w:rsid w:val="004E413F"/>
    <w:rsid w:val="004E5095"/>
    <w:rsid w:val="004E50DA"/>
    <w:rsid w:val="004E511C"/>
    <w:rsid w:val="004E52B9"/>
    <w:rsid w:val="004E60A6"/>
    <w:rsid w:val="004E620D"/>
    <w:rsid w:val="004E66D3"/>
    <w:rsid w:val="004E69F9"/>
    <w:rsid w:val="004E6EB9"/>
    <w:rsid w:val="004E732A"/>
    <w:rsid w:val="004E7737"/>
    <w:rsid w:val="004E7C43"/>
    <w:rsid w:val="004E7DCE"/>
    <w:rsid w:val="004E7E1B"/>
    <w:rsid w:val="004E7F32"/>
    <w:rsid w:val="004F015A"/>
    <w:rsid w:val="004F06F5"/>
    <w:rsid w:val="004F0A2B"/>
    <w:rsid w:val="004F10AF"/>
    <w:rsid w:val="004F14B7"/>
    <w:rsid w:val="004F177B"/>
    <w:rsid w:val="004F195C"/>
    <w:rsid w:val="004F1ED6"/>
    <w:rsid w:val="004F2434"/>
    <w:rsid w:val="004F24B4"/>
    <w:rsid w:val="004F2BA7"/>
    <w:rsid w:val="004F2CA6"/>
    <w:rsid w:val="004F2CBE"/>
    <w:rsid w:val="004F32CE"/>
    <w:rsid w:val="004F3445"/>
    <w:rsid w:val="004F3C36"/>
    <w:rsid w:val="004F4AE8"/>
    <w:rsid w:val="004F4C04"/>
    <w:rsid w:val="004F50C7"/>
    <w:rsid w:val="004F51AE"/>
    <w:rsid w:val="004F532A"/>
    <w:rsid w:val="004F5351"/>
    <w:rsid w:val="004F56B3"/>
    <w:rsid w:val="004F65E1"/>
    <w:rsid w:val="004F6683"/>
    <w:rsid w:val="004F6A84"/>
    <w:rsid w:val="004F7390"/>
    <w:rsid w:val="004F7657"/>
    <w:rsid w:val="004F778D"/>
    <w:rsid w:val="004F7E48"/>
    <w:rsid w:val="005002A2"/>
    <w:rsid w:val="005007EA"/>
    <w:rsid w:val="00500E66"/>
    <w:rsid w:val="00501260"/>
    <w:rsid w:val="00501BB9"/>
    <w:rsid w:val="00501CEA"/>
    <w:rsid w:val="00502B51"/>
    <w:rsid w:val="00502D24"/>
    <w:rsid w:val="00503117"/>
    <w:rsid w:val="005031E7"/>
    <w:rsid w:val="0050326C"/>
    <w:rsid w:val="00503558"/>
    <w:rsid w:val="00503987"/>
    <w:rsid w:val="00503B7D"/>
    <w:rsid w:val="00503E0B"/>
    <w:rsid w:val="005042B9"/>
    <w:rsid w:val="00504757"/>
    <w:rsid w:val="00504FEC"/>
    <w:rsid w:val="005051F9"/>
    <w:rsid w:val="0050553F"/>
    <w:rsid w:val="00505748"/>
    <w:rsid w:val="0050595F"/>
    <w:rsid w:val="005066A1"/>
    <w:rsid w:val="0050697A"/>
    <w:rsid w:val="00506998"/>
    <w:rsid w:val="005070EB"/>
    <w:rsid w:val="005073F4"/>
    <w:rsid w:val="005074CC"/>
    <w:rsid w:val="005074F4"/>
    <w:rsid w:val="0050783B"/>
    <w:rsid w:val="005100C1"/>
    <w:rsid w:val="0051060E"/>
    <w:rsid w:val="00511844"/>
    <w:rsid w:val="00511BCC"/>
    <w:rsid w:val="0051217F"/>
    <w:rsid w:val="0051245C"/>
    <w:rsid w:val="00512D51"/>
    <w:rsid w:val="005132B0"/>
    <w:rsid w:val="0051370C"/>
    <w:rsid w:val="00513AA9"/>
    <w:rsid w:val="005143FB"/>
    <w:rsid w:val="0051532E"/>
    <w:rsid w:val="005156DC"/>
    <w:rsid w:val="00515C6B"/>
    <w:rsid w:val="00516100"/>
    <w:rsid w:val="00516161"/>
    <w:rsid w:val="0051616E"/>
    <w:rsid w:val="00516246"/>
    <w:rsid w:val="00516990"/>
    <w:rsid w:val="00516C04"/>
    <w:rsid w:val="005172C6"/>
    <w:rsid w:val="0051745D"/>
    <w:rsid w:val="0051747C"/>
    <w:rsid w:val="005176A5"/>
    <w:rsid w:val="00517CBB"/>
    <w:rsid w:val="00517D9F"/>
    <w:rsid w:val="0052006A"/>
    <w:rsid w:val="00520093"/>
    <w:rsid w:val="0052053B"/>
    <w:rsid w:val="005206E9"/>
    <w:rsid w:val="0052112B"/>
    <w:rsid w:val="0052133A"/>
    <w:rsid w:val="00521AB7"/>
    <w:rsid w:val="00521C42"/>
    <w:rsid w:val="0052209F"/>
    <w:rsid w:val="005220F2"/>
    <w:rsid w:val="005222DB"/>
    <w:rsid w:val="00522580"/>
    <w:rsid w:val="00522765"/>
    <w:rsid w:val="005227A2"/>
    <w:rsid w:val="00522E49"/>
    <w:rsid w:val="00522EE3"/>
    <w:rsid w:val="005230EA"/>
    <w:rsid w:val="00523C3A"/>
    <w:rsid w:val="00523C9B"/>
    <w:rsid w:val="005241BA"/>
    <w:rsid w:val="0052472D"/>
    <w:rsid w:val="005250E4"/>
    <w:rsid w:val="005251CF"/>
    <w:rsid w:val="0052574C"/>
    <w:rsid w:val="005259FD"/>
    <w:rsid w:val="00525E6A"/>
    <w:rsid w:val="00525F71"/>
    <w:rsid w:val="005265C9"/>
    <w:rsid w:val="00526D3A"/>
    <w:rsid w:val="00527925"/>
    <w:rsid w:val="00527EBB"/>
    <w:rsid w:val="005300E5"/>
    <w:rsid w:val="00530A16"/>
    <w:rsid w:val="00530C0D"/>
    <w:rsid w:val="005312E4"/>
    <w:rsid w:val="00531354"/>
    <w:rsid w:val="0053145B"/>
    <w:rsid w:val="0053153C"/>
    <w:rsid w:val="00531E6D"/>
    <w:rsid w:val="00532201"/>
    <w:rsid w:val="00532287"/>
    <w:rsid w:val="00532489"/>
    <w:rsid w:val="005325B1"/>
    <w:rsid w:val="00532AFF"/>
    <w:rsid w:val="005330C0"/>
    <w:rsid w:val="00533216"/>
    <w:rsid w:val="00533269"/>
    <w:rsid w:val="00533BE8"/>
    <w:rsid w:val="00533E57"/>
    <w:rsid w:val="00534109"/>
    <w:rsid w:val="00534448"/>
    <w:rsid w:val="0053464B"/>
    <w:rsid w:val="005347EE"/>
    <w:rsid w:val="00535B63"/>
    <w:rsid w:val="00535FED"/>
    <w:rsid w:val="0053695A"/>
    <w:rsid w:val="005369AC"/>
    <w:rsid w:val="00536B2C"/>
    <w:rsid w:val="00536C7B"/>
    <w:rsid w:val="00536F08"/>
    <w:rsid w:val="00536F77"/>
    <w:rsid w:val="00536FFF"/>
    <w:rsid w:val="0053700C"/>
    <w:rsid w:val="00537143"/>
    <w:rsid w:val="005378F9"/>
    <w:rsid w:val="005379B5"/>
    <w:rsid w:val="00537AD9"/>
    <w:rsid w:val="00540021"/>
    <w:rsid w:val="00540554"/>
    <w:rsid w:val="0054070E"/>
    <w:rsid w:val="005409FE"/>
    <w:rsid w:val="00540C1F"/>
    <w:rsid w:val="00540EF5"/>
    <w:rsid w:val="00540EFD"/>
    <w:rsid w:val="00541099"/>
    <w:rsid w:val="00541352"/>
    <w:rsid w:val="00541EEC"/>
    <w:rsid w:val="005433A0"/>
    <w:rsid w:val="00543BEF"/>
    <w:rsid w:val="00543CFA"/>
    <w:rsid w:val="00544258"/>
    <w:rsid w:val="00544401"/>
    <w:rsid w:val="0054476B"/>
    <w:rsid w:val="00544824"/>
    <w:rsid w:val="00544B64"/>
    <w:rsid w:val="00545119"/>
    <w:rsid w:val="0054523B"/>
    <w:rsid w:val="005452A9"/>
    <w:rsid w:val="00545458"/>
    <w:rsid w:val="00545F0E"/>
    <w:rsid w:val="00546503"/>
    <w:rsid w:val="00546883"/>
    <w:rsid w:val="005468B7"/>
    <w:rsid w:val="00546B37"/>
    <w:rsid w:val="00547023"/>
    <w:rsid w:val="0054750D"/>
    <w:rsid w:val="005476EC"/>
    <w:rsid w:val="005477D5"/>
    <w:rsid w:val="005478AC"/>
    <w:rsid w:val="00547997"/>
    <w:rsid w:val="00547C0A"/>
    <w:rsid w:val="0055008F"/>
    <w:rsid w:val="0055060E"/>
    <w:rsid w:val="00550915"/>
    <w:rsid w:val="00550B00"/>
    <w:rsid w:val="00550C65"/>
    <w:rsid w:val="00550CAE"/>
    <w:rsid w:val="00550EC7"/>
    <w:rsid w:val="00551093"/>
    <w:rsid w:val="00551150"/>
    <w:rsid w:val="00551238"/>
    <w:rsid w:val="00551742"/>
    <w:rsid w:val="00551EF7"/>
    <w:rsid w:val="00551FC8"/>
    <w:rsid w:val="00552649"/>
    <w:rsid w:val="00552847"/>
    <w:rsid w:val="00552B47"/>
    <w:rsid w:val="00552FB1"/>
    <w:rsid w:val="0055389A"/>
    <w:rsid w:val="005538BE"/>
    <w:rsid w:val="00553A1D"/>
    <w:rsid w:val="0055414C"/>
    <w:rsid w:val="0055465A"/>
    <w:rsid w:val="0055495E"/>
    <w:rsid w:val="00555459"/>
    <w:rsid w:val="00556392"/>
    <w:rsid w:val="0055674A"/>
    <w:rsid w:val="00556786"/>
    <w:rsid w:val="00556969"/>
    <w:rsid w:val="00556E58"/>
    <w:rsid w:val="005574DA"/>
    <w:rsid w:val="00557A53"/>
    <w:rsid w:val="00557F7A"/>
    <w:rsid w:val="005603BF"/>
    <w:rsid w:val="00560700"/>
    <w:rsid w:val="00560D23"/>
    <w:rsid w:val="00560E86"/>
    <w:rsid w:val="0056107F"/>
    <w:rsid w:val="005610C3"/>
    <w:rsid w:val="00561976"/>
    <w:rsid w:val="00561D58"/>
    <w:rsid w:val="00561ED5"/>
    <w:rsid w:val="00562793"/>
    <w:rsid w:val="00562935"/>
    <w:rsid w:val="00562B8B"/>
    <w:rsid w:val="00562C5A"/>
    <w:rsid w:val="00562C73"/>
    <w:rsid w:val="005634C8"/>
    <w:rsid w:val="00563851"/>
    <w:rsid w:val="0056394C"/>
    <w:rsid w:val="00563A5F"/>
    <w:rsid w:val="00563E47"/>
    <w:rsid w:val="005641E4"/>
    <w:rsid w:val="00564252"/>
    <w:rsid w:val="00564AA3"/>
    <w:rsid w:val="00565ACD"/>
    <w:rsid w:val="00565D77"/>
    <w:rsid w:val="00565DFB"/>
    <w:rsid w:val="00565E48"/>
    <w:rsid w:val="0056694D"/>
    <w:rsid w:val="0056740C"/>
    <w:rsid w:val="005678D7"/>
    <w:rsid w:val="00567BDE"/>
    <w:rsid w:val="00567E16"/>
    <w:rsid w:val="00567F8A"/>
    <w:rsid w:val="00570A59"/>
    <w:rsid w:val="00570F78"/>
    <w:rsid w:val="005710AA"/>
    <w:rsid w:val="0057113B"/>
    <w:rsid w:val="005715BB"/>
    <w:rsid w:val="0057178B"/>
    <w:rsid w:val="00571CDB"/>
    <w:rsid w:val="00571F8B"/>
    <w:rsid w:val="00572AAE"/>
    <w:rsid w:val="00572BED"/>
    <w:rsid w:val="00573412"/>
    <w:rsid w:val="005736C5"/>
    <w:rsid w:val="0057381D"/>
    <w:rsid w:val="00573BF0"/>
    <w:rsid w:val="00574134"/>
    <w:rsid w:val="005741FB"/>
    <w:rsid w:val="00575129"/>
    <w:rsid w:val="0057613A"/>
    <w:rsid w:val="005763E7"/>
    <w:rsid w:val="0057685C"/>
    <w:rsid w:val="00576B14"/>
    <w:rsid w:val="00576B76"/>
    <w:rsid w:val="005774CF"/>
    <w:rsid w:val="00577516"/>
    <w:rsid w:val="00577537"/>
    <w:rsid w:val="00577643"/>
    <w:rsid w:val="005776CD"/>
    <w:rsid w:val="005778E1"/>
    <w:rsid w:val="00577DFA"/>
    <w:rsid w:val="00577E7D"/>
    <w:rsid w:val="005801FD"/>
    <w:rsid w:val="0058028E"/>
    <w:rsid w:val="00580756"/>
    <w:rsid w:val="00580ACB"/>
    <w:rsid w:val="00580B28"/>
    <w:rsid w:val="00581289"/>
    <w:rsid w:val="005814E1"/>
    <w:rsid w:val="005815F9"/>
    <w:rsid w:val="00581EF3"/>
    <w:rsid w:val="00582231"/>
    <w:rsid w:val="005822DB"/>
    <w:rsid w:val="0058298C"/>
    <w:rsid w:val="005829D4"/>
    <w:rsid w:val="00582C37"/>
    <w:rsid w:val="0058324F"/>
    <w:rsid w:val="00583348"/>
    <w:rsid w:val="0058364D"/>
    <w:rsid w:val="00583CF4"/>
    <w:rsid w:val="00584B04"/>
    <w:rsid w:val="00584CB8"/>
    <w:rsid w:val="005852D4"/>
    <w:rsid w:val="00585906"/>
    <w:rsid w:val="00585922"/>
    <w:rsid w:val="00585930"/>
    <w:rsid w:val="00585D21"/>
    <w:rsid w:val="00585E2E"/>
    <w:rsid w:val="00585F5C"/>
    <w:rsid w:val="00586187"/>
    <w:rsid w:val="00586A1E"/>
    <w:rsid w:val="00586A53"/>
    <w:rsid w:val="00586AF3"/>
    <w:rsid w:val="0058759E"/>
    <w:rsid w:val="005878A6"/>
    <w:rsid w:val="00587EAC"/>
    <w:rsid w:val="00590056"/>
    <w:rsid w:val="00590064"/>
    <w:rsid w:val="00590B6F"/>
    <w:rsid w:val="00590F79"/>
    <w:rsid w:val="0059109E"/>
    <w:rsid w:val="005916EA"/>
    <w:rsid w:val="0059180C"/>
    <w:rsid w:val="00591FE5"/>
    <w:rsid w:val="005924DF"/>
    <w:rsid w:val="00592CF5"/>
    <w:rsid w:val="00593666"/>
    <w:rsid w:val="0059382D"/>
    <w:rsid w:val="005939A4"/>
    <w:rsid w:val="00593DE5"/>
    <w:rsid w:val="00594067"/>
    <w:rsid w:val="005941E9"/>
    <w:rsid w:val="00594670"/>
    <w:rsid w:val="00594DE2"/>
    <w:rsid w:val="00595703"/>
    <w:rsid w:val="005958BE"/>
    <w:rsid w:val="00595948"/>
    <w:rsid w:val="00596E11"/>
    <w:rsid w:val="00597636"/>
    <w:rsid w:val="00597645"/>
    <w:rsid w:val="00597A22"/>
    <w:rsid w:val="00597ACA"/>
    <w:rsid w:val="00597C19"/>
    <w:rsid w:val="00597FF6"/>
    <w:rsid w:val="005A0442"/>
    <w:rsid w:val="005A0482"/>
    <w:rsid w:val="005A146A"/>
    <w:rsid w:val="005A147C"/>
    <w:rsid w:val="005A1F28"/>
    <w:rsid w:val="005A1FC2"/>
    <w:rsid w:val="005A28BC"/>
    <w:rsid w:val="005A292A"/>
    <w:rsid w:val="005A2990"/>
    <w:rsid w:val="005A37E0"/>
    <w:rsid w:val="005A3845"/>
    <w:rsid w:val="005A4102"/>
    <w:rsid w:val="005A42C2"/>
    <w:rsid w:val="005A44E4"/>
    <w:rsid w:val="005A4910"/>
    <w:rsid w:val="005A4B01"/>
    <w:rsid w:val="005A4F2F"/>
    <w:rsid w:val="005A50B7"/>
    <w:rsid w:val="005A5752"/>
    <w:rsid w:val="005A5D9E"/>
    <w:rsid w:val="005A60F0"/>
    <w:rsid w:val="005A62C6"/>
    <w:rsid w:val="005A69EA"/>
    <w:rsid w:val="005A6DE0"/>
    <w:rsid w:val="005A72D7"/>
    <w:rsid w:val="005A7387"/>
    <w:rsid w:val="005B034F"/>
    <w:rsid w:val="005B0748"/>
    <w:rsid w:val="005B0811"/>
    <w:rsid w:val="005B0851"/>
    <w:rsid w:val="005B0E45"/>
    <w:rsid w:val="005B15AC"/>
    <w:rsid w:val="005B1C87"/>
    <w:rsid w:val="005B204A"/>
    <w:rsid w:val="005B252C"/>
    <w:rsid w:val="005B28DA"/>
    <w:rsid w:val="005B2ABC"/>
    <w:rsid w:val="005B2E62"/>
    <w:rsid w:val="005B3503"/>
    <w:rsid w:val="005B3783"/>
    <w:rsid w:val="005B41D1"/>
    <w:rsid w:val="005B4F3B"/>
    <w:rsid w:val="005B51A6"/>
    <w:rsid w:val="005B51B0"/>
    <w:rsid w:val="005B557C"/>
    <w:rsid w:val="005B5765"/>
    <w:rsid w:val="005B5D94"/>
    <w:rsid w:val="005B5FCA"/>
    <w:rsid w:val="005B6164"/>
    <w:rsid w:val="005B6354"/>
    <w:rsid w:val="005B66B9"/>
    <w:rsid w:val="005B6B40"/>
    <w:rsid w:val="005B7A88"/>
    <w:rsid w:val="005B7E37"/>
    <w:rsid w:val="005C047C"/>
    <w:rsid w:val="005C068C"/>
    <w:rsid w:val="005C0CC9"/>
    <w:rsid w:val="005C0F6A"/>
    <w:rsid w:val="005C1711"/>
    <w:rsid w:val="005C1AE9"/>
    <w:rsid w:val="005C20EB"/>
    <w:rsid w:val="005C287D"/>
    <w:rsid w:val="005C294C"/>
    <w:rsid w:val="005C2B10"/>
    <w:rsid w:val="005C2E1E"/>
    <w:rsid w:val="005C304A"/>
    <w:rsid w:val="005C3157"/>
    <w:rsid w:val="005C3554"/>
    <w:rsid w:val="005C355D"/>
    <w:rsid w:val="005C3CBD"/>
    <w:rsid w:val="005C3CCC"/>
    <w:rsid w:val="005C431F"/>
    <w:rsid w:val="005C47A5"/>
    <w:rsid w:val="005C500E"/>
    <w:rsid w:val="005C5808"/>
    <w:rsid w:val="005C5C7D"/>
    <w:rsid w:val="005C5E0F"/>
    <w:rsid w:val="005C5F5A"/>
    <w:rsid w:val="005C6280"/>
    <w:rsid w:val="005C7332"/>
    <w:rsid w:val="005C76BA"/>
    <w:rsid w:val="005C7814"/>
    <w:rsid w:val="005C7B91"/>
    <w:rsid w:val="005C7CEE"/>
    <w:rsid w:val="005C7F65"/>
    <w:rsid w:val="005D0A3C"/>
    <w:rsid w:val="005D1162"/>
    <w:rsid w:val="005D12BA"/>
    <w:rsid w:val="005D133A"/>
    <w:rsid w:val="005D13D6"/>
    <w:rsid w:val="005D1466"/>
    <w:rsid w:val="005D14AC"/>
    <w:rsid w:val="005D1A1B"/>
    <w:rsid w:val="005D283A"/>
    <w:rsid w:val="005D2BCE"/>
    <w:rsid w:val="005D2DD7"/>
    <w:rsid w:val="005D34FE"/>
    <w:rsid w:val="005D4617"/>
    <w:rsid w:val="005D4C17"/>
    <w:rsid w:val="005D4EB5"/>
    <w:rsid w:val="005D4F19"/>
    <w:rsid w:val="005D50CC"/>
    <w:rsid w:val="005D51AB"/>
    <w:rsid w:val="005D594F"/>
    <w:rsid w:val="005D5AE8"/>
    <w:rsid w:val="005D5C69"/>
    <w:rsid w:val="005D5F50"/>
    <w:rsid w:val="005D6396"/>
    <w:rsid w:val="005D647C"/>
    <w:rsid w:val="005D678D"/>
    <w:rsid w:val="005D67DD"/>
    <w:rsid w:val="005D6DBC"/>
    <w:rsid w:val="005D6E4A"/>
    <w:rsid w:val="005D6F88"/>
    <w:rsid w:val="005D7651"/>
    <w:rsid w:val="005D7A1D"/>
    <w:rsid w:val="005D7A46"/>
    <w:rsid w:val="005D7E53"/>
    <w:rsid w:val="005D7F68"/>
    <w:rsid w:val="005D7FC0"/>
    <w:rsid w:val="005E01AF"/>
    <w:rsid w:val="005E061F"/>
    <w:rsid w:val="005E10AA"/>
    <w:rsid w:val="005E137C"/>
    <w:rsid w:val="005E1393"/>
    <w:rsid w:val="005E141E"/>
    <w:rsid w:val="005E18BE"/>
    <w:rsid w:val="005E1B18"/>
    <w:rsid w:val="005E203A"/>
    <w:rsid w:val="005E2221"/>
    <w:rsid w:val="005E261D"/>
    <w:rsid w:val="005E2A69"/>
    <w:rsid w:val="005E2AEC"/>
    <w:rsid w:val="005E2DA8"/>
    <w:rsid w:val="005E2EB5"/>
    <w:rsid w:val="005E3044"/>
    <w:rsid w:val="005E3883"/>
    <w:rsid w:val="005E38BC"/>
    <w:rsid w:val="005E3D2C"/>
    <w:rsid w:val="005E4340"/>
    <w:rsid w:val="005E4884"/>
    <w:rsid w:val="005E4F44"/>
    <w:rsid w:val="005E53B2"/>
    <w:rsid w:val="005E5AEC"/>
    <w:rsid w:val="005E636E"/>
    <w:rsid w:val="005E6384"/>
    <w:rsid w:val="005E6436"/>
    <w:rsid w:val="005E7101"/>
    <w:rsid w:val="005E7612"/>
    <w:rsid w:val="005F0379"/>
    <w:rsid w:val="005F05B9"/>
    <w:rsid w:val="005F0E3E"/>
    <w:rsid w:val="005F13ED"/>
    <w:rsid w:val="005F1DE3"/>
    <w:rsid w:val="005F226E"/>
    <w:rsid w:val="005F2276"/>
    <w:rsid w:val="005F25E6"/>
    <w:rsid w:val="005F26DB"/>
    <w:rsid w:val="005F2879"/>
    <w:rsid w:val="005F28A1"/>
    <w:rsid w:val="005F2ECE"/>
    <w:rsid w:val="005F33F7"/>
    <w:rsid w:val="005F3A8A"/>
    <w:rsid w:val="005F3B82"/>
    <w:rsid w:val="005F409D"/>
    <w:rsid w:val="005F4627"/>
    <w:rsid w:val="005F4CD3"/>
    <w:rsid w:val="005F514E"/>
    <w:rsid w:val="005F525B"/>
    <w:rsid w:val="005F6063"/>
    <w:rsid w:val="005F613E"/>
    <w:rsid w:val="005F6A1F"/>
    <w:rsid w:val="005F6CEF"/>
    <w:rsid w:val="005F6DD7"/>
    <w:rsid w:val="005F6F6F"/>
    <w:rsid w:val="005F71B2"/>
    <w:rsid w:val="005F73CB"/>
    <w:rsid w:val="005F74EE"/>
    <w:rsid w:val="005F79AC"/>
    <w:rsid w:val="0060039F"/>
    <w:rsid w:val="00600438"/>
    <w:rsid w:val="00600998"/>
    <w:rsid w:val="00600B2A"/>
    <w:rsid w:val="00600C16"/>
    <w:rsid w:val="00600E3B"/>
    <w:rsid w:val="00600F37"/>
    <w:rsid w:val="006012A4"/>
    <w:rsid w:val="00601EE5"/>
    <w:rsid w:val="006024BE"/>
    <w:rsid w:val="006026C9"/>
    <w:rsid w:val="00602A41"/>
    <w:rsid w:val="00603196"/>
    <w:rsid w:val="0060343A"/>
    <w:rsid w:val="00603A10"/>
    <w:rsid w:val="00603B42"/>
    <w:rsid w:val="00603F8C"/>
    <w:rsid w:val="00604013"/>
    <w:rsid w:val="00604EFD"/>
    <w:rsid w:val="00605098"/>
    <w:rsid w:val="00605999"/>
    <w:rsid w:val="00605A78"/>
    <w:rsid w:val="00606018"/>
    <w:rsid w:val="0060609E"/>
    <w:rsid w:val="006062DC"/>
    <w:rsid w:val="006064A1"/>
    <w:rsid w:val="00606778"/>
    <w:rsid w:val="00606B86"/>
    <w:rsid w:val="0060726F"/>
    <w:rsid w:val="00607359"/>
    <w:rsid w:val="00607548"/>
    <w:rsid w:val="00607A08"/>
    <w:rsid w:val="00607B26"/>
    <w:rsid w:val="00607CEE"/>
    <w:rsid w:val="00607F55"/>
    <w:rsid w:val="0061027D"/>
    <w:rsid w:val="00610503"/>
    <w:rsid w:val="00610663"/>
    <w:rsid w:val="0061110A"/>
    <w:rsid w:val="006119AD"/>
    <w:rsid w:val="00611A04"/>
    <w:rsid w:val="00611C1D"/>
    <w:rsid w:val="00611DC5"/>
    <w:rsid w:val="00611E63"/>
    <w:rsid w:val="00612285"/>
    <w:rsid w:val="006125FE"/>
    <w:rsid w:val="00612D95"/>
    <w:rsid w:val="0061333F"/>
    <w:rsid w:val="00613362"/>
    <w:rsid w:val="006136D7"/>
    <w:rsid w:val="00613CF7"/>
    <w:rsid w:val="00613E31"/>
    <w:rsid w:val="006147D4"/>
    <w:rsid w:val="00614888"/>
    <w:rsid w:val="00614C4A"/>
    <w:rsid w:val="006154BC"/>
    <w:rsid w:val="00615835"/>
    <w:rsid w:val="006159FB"/>
    <w:rsid w:val="006163D6"/>
    <w:rsid w:val="0061672E"/>
    <w:rsid w:val="0061683A"/>
    <w:rsid w:val="00617DBF"/>
    <w:rsid w:val="00617F47"/>
    <w:rsid w:val="006208B0"/>
    <w:rsid w:val="00620B2E"/>
    <w:rsid w:val="00620F1A"/>
    <w:rsid w:val="00620F56"/>
    <w:rsid w:val="00621211"/>
    <w:rsid w:val="006213D6"/>
    <w:rsid w:val="006214C1"/>
    <w:rsid w:val="00621B22"/>
    <w:rsid w:val="00622081"/>
    <w:rsid w:val="0062208E"/>
    <w:rsid w:val="00622497"/>
    <w:rsid w:val="0062249E"/>
    <w:rsid w:val="0062263D"/>
    <w:rsid w:val="00622BA1"/>
    <w:rsid w:val="00623B87"/>
    <w:rsid w:val="00624229"/>
    <w:rsid w:val="00624593"/>
    <w:rsid w:val="0062463B"/>
    <w:rsid w:val="00625082"/>
    <w:rsid w:val="0062513E"/>
    <w:rsid w:val="00625274"/>
    <w:rsid w:val="006259D6"/>
    <w:rsid w:val="00625A10"/>
    <w:rsid w:val="00625AA9"/>
    <w:rsid w:val="00626196"/>
    <w:rsid w:val="00626237"/>
    <w:rsid w:val="00626329"/>
    <w:rsid w:val="00626B2A"/>
    <w:rsid w:val="00626D51"/>
    <w:rsid w:val="00626FC0"/>
    <w:rsid w:val="00627006"/>
    <w:rsid w:val="006277FC"/>
    <w:rsid w:val="0063018E"/>
    <w:rsid w:val="00630B61"/>
    <w:rsid w:val="00630D21"/>
    <w:rsid w:val="00631081"/>
    <w:rsid w:val="00632945"/>
    <w:rsid w:val="00632A69"/>
    <w:rsid w:val="00632B11"/>
    <w:rsid w:val="00632B74"/>
    <w:rsid w:val="00632DF3"/>
    <w:rsid w:val="006336D7"/>
    <w:rsid w:val="006338C2"/>
    <w:rsid w:val="00633BE0"/>
    <w:rsid w:val="00633C3A"/>
    <w:rsid w:val="00633EB0"/>
    <w:rsid w:val="006341AA"/>
    <w:rsid w:val="00634725"/>
    <w:rsid w:val="006349B7"/>
    <w:rsid w:val="00634A83"/>
    <w:rsid w:val="006351D7"/>
    <w:rsid w:val="00635616"/>
    <w:rsid w:val="0063565D"/>
    <w:rsid w:val="006359BD"/>
    <w:rsid w:val="00635A67"/>
    <w:rsid w:val="00635E63"/>
    <w:rsid w:val="00636BB1"/>
    <w:rsid w:val="00636CBB"/>
    <w:rsid w:val="00636E6E"/>
    <w:rsid w:val="00636E85"/>
    <w:rsid w:val="00636F92"/>
    <w:rsid w:val="0063768A"/>
    <w:rsid w:val="00637804"/>
    <w:rsid w:val="00637B34"/>
    <w:rsid w:val="00640155"/>
    <w:rsid w:val="00640609"/>
    <w:rsid w:val="006407CC"/>
    <w:rsid w:val="00640B3C"/>
    <w:rsid w:val="00640E0D"/>
    <w:rsid w:val="00640F7D"/>
    <w:rsid w:val="00641BD1"/>
    <w:rsid w:val="00642173"/>
    <w:rsid w:val="006421BC"/>
    <w:rsid w:val="0064292F"/>
    <w:rsid w:val="00642CA3"/>
    <w:rsid w:val="00643029"/>
    <w:rsid w:val="006438CC"/>
    <w:rsid w:val="00643A58"/>
    <w:rsid w:val="00643BFD"/>
    <w:rsid w:val="00644361"/>
    <w:rsid w:val="006449EF"/>
    <w:rsid w:val="00645523"/>
    <w:rsid w:val="00645674"/>
    <w:rsid w:val="00645D9F"/>
    <w:rsid w:val="00646217"/>
    <w:rsid w:val="00646540"/>
    <w:rsid w:val="00646769"/>
    <w:rsid w:val="00646E84"/>
    <w:rsid w:val="00647CF9"/>
    <w:rsid w:val="0065035B"/>
    <w:rsid w:val="00650383"/>
    <w:rsid w:val="00650CA8"/>
    <w:rsid w:val="00651B59"/>
    <w:rsid w:val="00651DA2"/>
    <w:rsid w:val="006525B6"/>
    <w:rsid w:val="00652EA2"/>
    <w:rsid w:val="00653180"/>
    <w:rsid w:val="006540CD"/>
    <w:rsid w:val="0065421D"/>
    <w:rsid w:val="0065429B"/>
    <w:rsid w:val="0065434F"/>
    <w:rsid w:val="0065481E"/>
    <w:rsid w:val="00654E7E"/>
    <w:rsid w:val="00655340"/>
    <w:rsid w:val="006562E0"/>
    <w:rsid w:val="0065676D"/>
    <w:rsid w:val="00657A52"/>
    <w:rsid w:val="00657DB5"/>
    <w:rsid w:val="00657E9E"/>
    <w:rsid w:val="00657EEA"/>
    <w:rsid w:val="0066152B"/>
    <w:rsid w:val="00661D5A"/>
    <w:rsid w:val="006621AE"/>
    <w:rsid w:val="006628B0"/>
    <w:rsid w:val="00662930"/>
    <w:rsid w:val="00662D98"/>
    <w:rsid w:val="00663286"/>
    <w:rsid w:val="006639BB"/>
    <w:rsid w:val="00663C1F"/>
    <w:rsid w:val="0066444A"/>
    <w:rsid w:val="006645DF"/>
    <w:rsid w:val="006646FA"/>
    <w:rsid w:val="00664E30"/>
    <w:rsid w:val="00664ECB"/>
    <w:rsid w:val="00664FCC"/>
    <w:rsid w:val="00665024"/>
    <w:rsid w:val="00665435"/>
    <w:rsid w:val="00665A7A"/>
    <w:rsid w:val="00665BC0"/>
    <w:rsid w:val="006661A3"/>
    <w:rsid w:val="00666ACD"/>
    <w:rsid w:val="00666DDD"/>
    <w:rsid w:val="0066756C"/>
    <w:rsid w:val="00667C2C"/>
    <w:rsid w:val="00667FE7"/>
    <w:rsid w:val="0067005E"/>
    <w:rsid w:val="00670089"/>
    <w:rsid w:val="006707FD"/>
    <w:rsid w:val="0067109C"/>
    <w:rsid w:val="006713A5"/>
    <w:rsid w:val="0067230F"/>
    <w:rsid w:val="00672907"/>
    <w:rsid w:val="00672F34"/>
    <w:rsid w:val="006737B5"/>
    <w:rsid w:val="00673E18"/>
    <w:rsid w:val="00674196"/>
    <w:rsid w:val="006744DF"/>
    <w:rsid w:val="0067543B"/>
    <w:rsid w:val="00675584"/>
    <w:rsid w:val="00675B73"/>
    <w:rsid w:val="00675BFE"/>
    <w:rsid w:val="00675C57"/>
    <w:rsid w:val="0067619F"/>
    <w:rsid w:val="00676650"/>
    <w:rsid w:val="006768F9"/>
    <w:rsid w:val="00676948"/>
    <w:rsid w:val="00676AF0"/>
    <w:rsid w:val="00676B4F"/>
    <w:rsid w:val="00677039"/>
    <w:rsid w:val="00677CE7"/>
    <w:rsid w:val="00677CEC"/>
    <w:rsid w:val="00680CB7"/>
    <w:rsid w:val="00680F67"/>
    <w:rsid w:val="00680F93"/>
    <w:rsid w:val="00681857"/>
    <w:rsid w:val="00681927"/>
    <w:rsid w:val="00681ED7"/>
    <w:rsid w:val="00681FB0"/>
    <w:rsid w:val="00682695"/>
    <w:rsid w:val="00682A56"/>
    <w:rsid w:val="006831F1"/>
    <w:rsid w:val="00684594"/>
    <w:rsid w:val="0068480B"/>
    <w:rsid w:val="0068585F"/>
    <w:rsid w:val="00685D93"/>
    <w:rsid w:val="00685E5E"/>
    <w:rsid w:val="006860F9"/>
    <w:rsid w:val="00686A6B"/>
    <w:rsid w:val="00686F13"/>
    <w:rsid w:val="006871C6"/>
    <w:rsid w:val="0068733E"/>
    <w:rsid w:val="00687A08"/>
    <w:rsid w:val="00690062"/>
    <w:rsid w:val="00690261"/>
    <w:rsid w:val="00690CDC"/>
    <w:rsid w:val="00690CEA"/>
    <w:rsid w:val="00691424"/>
    <w:rsid w:val="0069142C"/>
    <w:rsid w:val="00691660"/>
    <w:rsid w:val="00692FAE"/>
    <w:rsid w:val="006931FB"/>
    <w:rsid w:val="006934BD"/>
    <w:rsid w:val="0069394F"/>
    <w:rsid w:val="00693C55"/>
    <w:rsid w:val="0069454C"/>
    <w:rsid w:val="0069572F"/>
    <w:rsid w:val="006957E2"/>
    <w:rsid w:val="0069635B"/>
    <w:rsid w:val="006969C8"/>
    <w:rsid w:val="00696CB5"/>
    <w:rsid w:val="00696D86"/>
    <w:rsid w:val="00696E6A"/>
    <w:rsid w:val="006976D8"/>
    <w:rsid w:val="0069774C"/>
    <w:rsid w:val="006A016E"/>
    <w:rsid w:val="006A02FE"/>
    <w:rsid w:val="006A04B6"/>
    <w:rsid w:val="006A0A37"/>
    <w:rsid w:val="006A12F8"/>
    <w:rsid w:val="006A1674"/>
    <w:rsid w:val="006A1926"/>
    <w:rsid w:val="006A1A78"/>
    <w:rsid w:val="006A2448"/>
    <w:rsid w:val="006A24D8"/>
    <w:rsid w:val="006A2A3D"/>
    <w:rsid w:val="006A2D2F"/>
    <w:rsid w:val="006A2E1B"/>
    <w:rsid w:val="006A30E0"/>
    <w:rsid w:val="006A30E8"/>
    <w:rsid w:val="006A32B6"/>
    <w:rsid w:val="006A3381"/>
    <w:rsid w:val="006A3D71"/>
    <w:rsid w:val="006A3E2D"/>
    <w:rsid w:val="006A40C0"/>
    <w:rsid w:val="006A43AF"/>
    <w:rsid w:val="006A4A58"/>
    <w:rsid w:val="006A5053"/>
    <w:rsid w:val="006A5435"/>
    <w:rsid w:val="006A548C"/>
    <w:rsid w:val="006A5B6A"/>
    <w:rsid w:val="006A5BFB"/>
    <w:rsid w:val="006A5C1D"/>
    <w:rsid w:val="006A637C"/>
    <w:rsid w:val="006A63DF"/>
    <w:rsid w:val="006A65BD"/>
    <w:rsid w:val="006A65D2"/>
    <w:rsid w:val="006A6A07"/>
    <w:rsid w:val="006A6DE3"/>
    <w:rsid w:val="006A7AE3"/>
    <w:rsid w:val="006B0567"/>
    <w:rsid w:val="006B0C39"/>
    <w:rsid w:val="006B0D07"/>
    <w:rsid w:val="006B10EA"/>
    <w:rsid w:val="006B1C61"/>
    <w:rsid w:val="006B1DAE"/>
    <w:rsid w:val="006B23D3"/>
    <w:rsid w:val="006B2775"/>
    <w:rsid w:val="006B2FFE"/>
    <w:rsid w:val="006B3706"/>
    <w:rsid w:val="006B377F"/>
    <w:rsid w:val="006B3882"/>
    <w:rsid w:val="006B3CE9"/>
    <w:rsid w:val="006B3DA3"/>
    <w:rsid w:val="006B3DE1"/>
    <w:rsid w:val="006B5107"/>
    <w:rsid w:val="006B58A4"/>
    <w:rsid w:val="006B5A0D"/>
    <w:rsid w:val="006B5B35"/>
    <w:rsid w:val="006B62E2"/>
    <w:rsid w:val="006B657F"/>
    <w:rsid w:val="006B67FA"/>
    <w:rsid w:val="006B6FE3"/>
    <w:rsid w:val="006B7131"/>
    <w:rsid w:val="006B71C3"/>
    <w:rsid w:val="006B71D5"/>
    <w:rsid w:val="006B79ED"/>
    <w:rsid w:val="006B7ED9"/>
    <w:rsid w:val="006C08DF"/>
    <w:rsid w:val="006C0C4E"/>
    <w:rsid w:val="006C1640"/>
    <w:rsid w:val="006C179B"/>
    <w:rsid w:val="006C19B0"/>
    <w:rsid w:val="006C2183"/>
    <w:rsid w:val="006C21B2"/>
    <w:rsid w:val="006C21B9"/>
    <w:rsid w:val="006C2536"/>
    <w:rsid w:val="006C2581"/>
    <w:rsid w:val="006C2A8F"/>
    <w:rsid w:val="006C343B"/>
    <w:rsid w:val="006C3556"/>
    <w:rsid w:val="006C3D5D"/>
    <w:rsid w:val="006C4BE4"/>
    <w:rsid w:val="006C4EAF"/>
    <w:rsid w:val="006C4F32"/>
    <w:rsid w:val="006C5077"/>
    <w:rsid w:val="006C509D"/>
    <w:rsid w:val="006C5581"/>
    <w:rsid w:val="006C62B2"/>
    <w:rsid w:val="006C6649"/>
    <w:rsid w:val="006C68C2"/>
    <w:rsid w:val="006C68CC"/>
    <w:rsid w:val="006C697F"/>
    <w:rsid w:val="006C6C20"/>
    <w:rsid w:val="006C7B96"/>
    <w:rsid w:val="006C7E6E"/>
    <w:rsid w:val="006D0148"/>
    <w:rsid w:val="006D09AB"/>
    <w:rsid w:val="006D0B1C"/>
    <w:rsid w:val="006D0B2B"/>
    <w:rsid w:val="006D0C39"/>
    <w:rsid w:val="006D1401"/>
    <w:rsid w:val="006D2269"/>
    <w:rsid w:val="006D2508"/>
    <w:rsid w:val="006D28A1"/>
    <w:rsid w:val="006D2ED1"/>
    <w:rsid w:val="006D2F95"/>
    <w:rsid w:val="006D32AA"/>
    <w:rsid w:val="006D32F2"/>
    <w:rsid w:val="006D3B80"/>
    <w:rsid w:val="006D3C75"/>
    <w:rsid w:val="006D3DDF"/>
    <w:rsid w:val="006D3EED"/>
    <w:rsid w:val="006D417F"/>
    <w:rsid w:val="006D47EB"/>
    <w:rsid w:val="006D4BE4"/>
    <w:rsid w:val="006D4CB0"/>
    <w:rsid w:val="006D4FB9"/>
    <w:rsid w:val="006D50E1"/>
    <w:rsid w:val="006D5AF3"/>
    <w:rsid w:val="006D5D07"/>
    <w:rsid w:val="006D5EAC"/>
    <w:rsid w:val="006D6B7C"/>
    <w:rsid w:val="006D6C64"/>
    <w:rsid w:val="006D6D05"/>
    <w:rsid w:val="006D6FD7"/>
    <w:rsid w:val="006D7189"/>
    <w:rsid w:val="006D71DC"/>
    <w:rsid w:val="006D74FB"/>
    <w:rsid w:val="006D77A8"/>
    <w:rsid w:val="006E02A2"/>
    <w:rsid w:val="006E09CB"/>
    <w:rsid w:val="006E0B86"/>
    <w:rsid w:val="006E0BF1"/>
    <w:rsid w:val="006E0CC2"/>
    <w:rsid w:val="006E0D11"/>
    <w:rsid w:val="006E0DEC"/>
    <w:rsid w:val="006E0F2F"/>
    <w:rsid w:val="006E106D"/>
    <w:rsid w:val="006E1932"/>
    <w:rsid w:val="006E1E58"/>
    <w:rsid w:val="006E21B0"/>
    <w:rsid w:val="006E2FA8"/>
    <w:rsid w:val="006E3855"/>
    <w:rsid w:val="006E3A0D"/>
    <w:rsid w:val="006E3BAD"/>
    <w:rsid w:val="006E3EB7"/>
    <w:rsid w:val="006E4B6A"/>
    <w:rsid w:val="006E517F"/>
    <w:rsid w:val="006E53E2"/>
    <w:rsid w:val="006E5B18"/>
    <w:rsid w:val="006E5EA5"/>
    <w:rsid w:val="006E6188"/>
    <w:rsid w:val="006E61EC"/>
    <w:rsid w:val="006E629C"/>
    <w:rsid w:val="006E6782"/>
    <w:rsid w:val="006E7589"/>
    <w:rsid w:val="006E7BB1"/>
    <w:rsid w:val="006E7D27"/>
    <w:rsid w:val="006F03B2"/>
    <w:rsid w:val="006F0487"/>
    <w:rsid w:val="006F08B1"/>
    <w:rsid w:val="006F0952"/>
    <w:rsid w:val="006F0BD5"/>
    <w:rsid w:val="006F0EA8"/>
    <w:rsid w:val="006F0F67"/>
    <w:rsid w:val="006F11E4"/>
    <w:rsid w:val="006F15F6"/>
    <w:rsid w:val="006F1952"/>
    <w:rsid w:val="006F1CAF"/>
    <w:rsid w:val="006F1F4D"/>
    <w:rsid w:val="006F2AE7"/>
    <w:rsid w:val="006F2C4C"/>
    <w:rsid w:val="006F2DA3"/>
    <w:rsid w:val="006F30B5"/>
    <w:rsid w:val="006F366F"/>
    <w:rsid w:val="006F3690"/>
    <w:rsid w:val="006F40DC"/>
    <w:rsid w:val="006F491F"/>
    <w:rsid w:val="006F4982"/>
    <w:rsid w:val="006F5E04"/>
    <w:rsid w:val="006F5FC7"/>
    <w:rsid w:val="006F60D2"/>
    <w:rsid w:val="006F6AA1"/>
    <w:rsid w:val="006F7058"/>
    <w:rsid w:val="006F73A7"/>
    <w:rsid w:val="006F755F"/>
    <w:rsid w:val="006F7717"/>
    <w:rsid w:val="006F78C0"/>
    <w:rsid w:val="006F7971"/>
    <w:rsid w:val="00700FBE"/>
    <w:rsid w:val="00701405"/>
    <w:rsid w:val="00701C73"/>
    <w:rsid w:val="007025C3"/>
    <w:rsid w:val="007029B7"/>
    <w:rsid w:val="00702AED"/>
    <w:rsid w:val="00702F80"/>
    <w:rsid w:val="007037BC"/>
    <w:rsid w:val="0070393F"/>
    <w:rsid w:val="00703A83"/>
    <w:rsid w:val="00703DFB"/>
    <w:rsid w:val="007040D9"/>
    <w:rsid w:val="00704332"/>
    <w:rsid w:val="0070449D"/>
    <w:rsid w:val="00704B21"/>
    <w:rsid w:val="00705FF0"/>
    <w:rsid w:val="007060B7"/>
    <w:rsid w:val="0070681B"/>
    <w:rsid w:val="00706D95"/>
    <w:rsid w:val="007073BF"/>
    <w:rsid w:val="0070791A"/>
    <w:rsid w:val="00707FF1"/>
    <w:rsid w:val="0071006C"/>
    <w:rsid w:val="00710970"/>
    <w:rsid w:val="007109AF"/>
    <w:rsid w:val="007113CE"/>
    <w:rsid w:val="0071157D"/>
    <w:rsid w:val="00711C6D"/>
    <w:rsid w:val="0071217B"/>
    <w:rsid w:val="00712ABB"/>
    <w:rsid w:val="00712F0A"/>
    <w:rsid w:val="007132FC"/>
    <w:rsid w:val="00713378"/>
    <w:rsid w:val="00713621"/>
    <w:rsid w:val="00713B3C"/>
    <w:rsid w:val="0071456E"/>
    <w:rsid w:val="00714B96"/>
    <w:rsid w:val="00714D4D"/>
    <w:rsid w:val="00714EE2"/>
    <w:rsid w:val="00714F43"/>
    <w:rsid w:val="00715377"/>
    <w:rsid w:val="007153CA"/>
    <w:rsid w:val="00715494"/>
    <w:rsid w:val="007156BA"/>
    <w:rsid w:val="0071595F"/>
    <w:rsid w:val="00715CC8"/>
    <w:rsid w:val="00716172"/>
    <w:rsid w:val="0071676A"/>
    <w:rsid w:val="00716D45"/>
    <w:rsid w:val="00717816"/>
    <w:rsid w:val="0071789B"/>
    <w:rsid w:val="00717AB6"/>
    <w:rsid w:val="007202B9"/>
    <w:rsid w:val="0072067F"/>
    <w:rsid w:val="00720B26"/>
    <w:rsid w:val="00720D9C"/>
    <w:rsid w:val="00721110"/>
    <w:rsid w:val="007212FA"/>
    <w:rsid w:val="007214FD"/>
    <w:rsid w:val="00721582"/>
    <w:rsid w:val="00721A4E"/>
    <w:rsid w:val="00721C67"/>
    <w:rsid w:val="00721D48"/>
    <w:rsid w:val="00721FA5"/>
    <w:rsid w:val="0072251D"/>
    <w:rsid w:val="007227E1"/>
    <w:rsid w:val="00722C69"/>
    <w:rsid w:val="00722CB7"/>
    <w:rsid w:val="007233B9"/>
    <w:rsid w:val="007233CC"/>
    <w:rsid w:val="007235DD"/>
    <w:rsid w:val="007238E8"/>
    <w:rsid w:val="00723E0C"/>
    <w:rsid w:val="00723E24"/>
    <w:rsid w:val="00724960"/>
    <w:rsid w:val="00724ADE"/>
    <w:rsid w:val="00724BEA"/>
    <w:rsid w:val="00724EA9"/>
    <w:rsid w:val="007250DB"/>
    <w:rsid w:val="00725268"/>
    <w:rsid w:val="00727238"/>
    <w:rsid w:val="00727337"/>
    <w:rsid w:val="007278E5"/>
    <w:rsid w:val="00727A96"/>
    <w:rsid w:val="00730BE0"/>
    <w:rsid w:val="00730CD4"/>
    <w:rsid w:val="007312D8"/>
    <w:rsid w:val="00731823"/>
    <w:rsid w:val="0073193E"/>
    <w:rsid w:val="00731992"/>
    <w:rsid w:val="00731BD5"/>
    <w:rsid w:val="007320B4"/>
    <w:rsid w:val="007321EF"/>
    <w:rsid w:val="0073224A"/>
    <w:rsid w:val="0073224F"/>
    <w:rsid w:val="007327A7"/>
    <w:rsid w:val="00732AFF"/>
    <w:rsid w:val="00732C33"/>
    <w:rsid w:val="007335FA"/>
    <w:rsid w:val="00733CEE"/>
    <w:rsid w:val="007340B5"/>
    <w:rsid w:val="00734928"/>
    <w:rsid w:val="00734DF0"/>
    <w:rsid w:val="00735319"/>
    <w:rsid w:val="00735E48"/>
    <w:rsid w:val="007360F1"/>
    <w:rsid w:val="0073612E"/>
    <w:rsid w:val="00736601"/>
    <w:rsid w:val="00737743"/>
    <w:rsid w:val="00737D97"/>
    <w:rsid w:val="007400AB"/>
    <w:rsid w:val="00740BDF"/>
    <w:rsid w:val="00740F40"/>
    <w:rsid w:val="007421A8"/>
    <w:rsid w:val="007428F1"/>
    <w:rsid w:val="00742983"/>
    <w:rsid w:val="007435BD"/>
    <w:rsid w:val="00743A0B"/>
    <w:rsid w:val="00743E0C"/>
    <w:rsid w:val="00743FC4"/>
    <w:rsid w:val="007442C0"/>
    <w:rsid w:val="0074430C"/>
    <w:rsid w:val="00744977"/>
    <w:rsid w:val="00744CC6"/>
    <w:rsid w:val="00745550"/>
    <w:rsid w:val="007455D8"/>
    <w:rsid w:val="007457FF"/>
    <w:rsid w:val="0074592D"/>
    <w:rsid w:val="00745C19"/>
    <w:rsid w:val="00745C8A"/>
    <w:rsid w:val="0074613E"/>
    <w:rsid w:val="0074784D"/>
    <w:rsid w:val="00747CB8"/>
    <w:rsid w:val="007504B1"/>
    <w:rsid w:val="00750A84"/>
    <w:rsid w:val="00750F4C"/>
    <w:rsid w:val="00751095"/>
    <w:rsid w:val="00751199"/>
    <w:rsid w:val="00751C0E"/>
    <w:rsid w:val="00751C5D"/>
    <w:rsid w:val="0075220B"/>
    <w:rsid w:val="00752361"/>
    <w:rsid w:val="00752519"/>
    <w:rsid w:val="0075264C"/>
    <w:rsid w:val="00752685"/>
    <w:rsid w:val="00752763"/>
    <w:rsid w:val="007528C1"/>
    <w:rsid w:val="00752C4C"/>
    <w:rsid w:val="00752E86"/>
    <w:rsid w:val="007531B6"/>
    <w:rsid w:val="00753334"/>
    <w:rsid w:val="007534CD"/>
    <w:rsid w:val="00754471"/>
    <w:rsid w:val="00754930"/>
    <w:rsid w:val="00754A3A"/>
    <w:rsid w:val="00754B16"/>
    <w:rsid w:val="00754CF6"/>
    <w:rsid w:val="00754F22"/>
    <w:rsid w:val="007551A9"/>
    <w:rsid w:val="0075548D"/>
    <w:rsid w:val="0075597D"/>
    <w:rsid w:val="0075663D"/>
    <w:rsid w:val="007566FA"/>
    <w:rsid w:val="00756806"/>
    <w:rsid w:val="007569A0"/>
    <w:rsid w:val="007569EE"/>
    <w:rsid w:val="00756D54"/>
    <w:rsid w:val="00756E14"/>
    <w:rsid w:val="00757337"/>
    <w:rsid w:val="007574FA"/>
    <w:rsid w:val="00757770"/>
    <w:rsid w:val="00757789"/>
    <w:rsid w:val="00757E28"/>
    <w:rsid w:val="0076021C"/>
    <w:rsid w:val="00760518"/>
    <w:rsid w:val="0076082F"/>
    <w:rsid w:val="0076095E"/>
    <w:rsid w:val="00760A40"/>
    <w:rsid w:val="00760ADE"/>
    <w:rsid w:val="00760C8A"/>
    <w:rsid w:val="00760FC1"/>
    <w:rsid w:val="00761336"/>
    <w:rsid w:val="0076169E"/>
    <w:rsid w:val="00761A81"/>
    <w:rsid w:val="00761EE8"/>
    <w:rsid w:val="00762031"/>
    <w:rsid w:val="0076282E"/>
    <w:rsid w:val="007628CB"/>
    <w:rsid w:val="00762A8A"/>
    <w:rsid w:val="00762B15"/>
    <w:rsid w:val="007633F5"/>
    <w:rsid w:val="0076373F"/>
    <w:rsid w:val="007637BE"/>
    <w:rsid w:val="00763919"/>
    <w:rsid w:val="0076410E"/>
    <w:rsid w:val="00765709"/>
    <w:rsid w:val="00765AB0"/>
    <w:rsid w:val="00765C3A"/>
    <w:rsid w:val="00765D96"/>
    <w:rsid w:val="00766015"/>
    <w:rsid w:val="007667E7"/>
    <w:rsid w:val="00766922"/>
    <w:rsid w:val="00767066"/>
    <w:rsid w:val="00767CFE"/>
    <w:rsid w:val="00767F27"/>
    <w:rsid w:val="0077004A"/>
    <w:rsid w:val="00770610"/>
    <w:rsid w:val="00770848"/>
    <w:rsid w:val="007709F5"/>
    <w:rsid w:val="00770B74"/>
    <w:rsid w:val="00771097"/>
    <w:rsid w:val="007711D2"/>
    <w:rsid w:val="007712C5"/>
    <w:rsid w:val="007712DC"/>
    <w:rsid w:val="00771389"/>
    <w:rsid w:val="007714C7"/>
    <w:rsid w:val="007715F5"/>
    <w:rsid w:val="00771FC8"/>
    <w:rsid w:val="007720A1"/>
    <w:rsid w:val="00772779"/>
    <w:rsid w:val="00772E84"/>
    <w:rsid w:val="00773416"/>
    <w:rsid w:val="00773618"/>
    <w:rsid w:val="00774628"/>
    <w:rsid w:val="0077466C"/>
    <w:rsid w:val="007748D4"/>
    <w:rsid w:val="00775054"/>
    <w:rsid w:val="00775188"/>
    <w:rsid w:val="007753ED"/>
    <w:rsid w:val="0077557F"/>
    <w:rsid w:val="0077574F"/>
    <w:rsid w:val="00775AF4"/>
    <w:rsid w:val="00776372"/>
    <w:rsid w:val="0077676D"/>
    <w:rsid w:val="00776862"/>
    <w:rsid w:val="00776906"/>
    <w:rsid w:val="00776F0A"/>
    <w:rsid w:val="00777898"/>
    <w:rsid w:val="00777A19"/>
    <w:rsid w:val="00777A87"/>
    <w:rsid w:val="00777F51"/>
    <w:rsid w:val="0078013B"/>
    <w:rsid w:val="00780530"/>
    <w:rsid w:val="00780543"/>
    <w:rsid w:val="00780E31"/>
    <w:rsid w:val="00782446"/>
    <w:rsid w:val="00782581"/>
    <w:rsid w:val="00782BD7"/>
    <w:rsid w:val="00782BEB"/>
    <w:rsid w:val="00782BEC"/>
    <w:rsid w:val="0078346A"/>
    <w:rsid w:val="00783DB4"/>
    <w:rsid w:val="0078402E"/>
    <w:rsid w:val="00785303"/>
    <w:rsid w:val="0078546C"/>
    <w:rsid w:val="0078558D"/>
    <w:rsid w:val="00785BFC"/>
    <w:rsid w:val="00785FF5"/>
    <w:rsid w:val="00786096"/>
    <w:rsid w:val="00786789"/>
    <w:rsid w:val="00787943"/>
    <w:rsid w:val="00787C4E"/>
    <w:rsid w:val="00790E82"/>
    <w:rsid w:val="00790FD9"/>
    <w:rsid w:val="00791042"/>
    <w:rsid w:val="0079107B"/>
    <w:rsid w:val="0079142B"/>
    <w:rsid w:val="00791486"/>
    <w:rsid w:val="00791595"/>
    <w:rsid w:val="00791C8D"/>
    <w:rsid w:val="00791E13"/>
    <w:rsid w:val="00791F8B"/>
    <w:rsid w:val="00791FBC"/>
    <w:rsid w:val="007924BC"/>
    <w:rsid w:val="00792773"/>
    <w:rsid w:val="007928BB"/>
    <w:rsid w:val="007928EC"/>
    <w:rsid w:val="00792BBB"/>
    <w:rsid w:val="007930C8"/>
    <w:rsid w:val="007932D5"/>
    <w:rsid w:val="00793569"/>
    <w:rsid w:val="0079363F"/>
    <w:rsid w:val="00793AD9"/>
    <w:rsid w:val="00793E97"/>
    <w:rsid w:val="007948CC"/>
    <w:rsid w:val="00794B6C"/>
    <w:rsid w:val="00794FE7"/>
    <w:rsid w:val="007952E6"/>
    <w:rsid w:val="00795350"/>
    <w:rsid w:val="0079552B"/>
    <w:rsid w:val="00795586"/>
    <w:rsid w:val="0079577A"/>
    <w:rsid w:val="00796030"/>
    <w:rsid w:val="00796563"/>
    <w:rsid w:val="007976BC"/>
    <w:rsid w:val="007978E3"/>
    <w:rsid w:val="00797E0B"/>
    <w:rsid w:val="007A05D7"/>
    <w:rsid w:val="007A1C51"/>
    <w:rsid w:val="007A2309"/>
    <w:rsid w:val="007A28DC"/>
    <w:rsid w:val="007A2B98"/>
    <w:rsid w:val="007A2FE2"/>
    <w:rsid w:val="007A2FE4"/>
    <w:rsid w:val="007A3007"/>
    <w:rsid w:val="007A3013"/>
    <w:rsid w:val="007A3BBF"/>
    <w:rsid w:val="007A3E40"/>
    <w:rsid w:val="007A4747"/>
    <w:rsid w:val="007A4A5A"/>
    <w:rsid w:val="007A4C5A"/>
    <w:rsid w:val="007A50D8"/>
    <w:rsid w:val="007A5224"/>
    <w:rsid w:val="007A5418"/>
    <w:rsid w:val="007A5BE3"/>
    <w:rsid w:val="007A5CC5"/>
    <w:rsid w:val="007A5CFF"/>
    <w:rsid w:val="007A6023"/>
    <w:rsid w:val="007A60A5"/>
    <w:rsid w:val="007A6694"/>
    <w:rsid w:val="007A6D0F"/>
    <w:rsid w:val="007A7264"/>
    <w:rsid w:val="007A7A65"/>
    <w:rsid w:val="007A7F57"/>
    <w:rsid w:val="007B03DF"/>
    <w:rsid w:val="007B04AC"/>
    <w:rsid w:val="007B0AD8"/>
    <w:rsid w:val="007B0C80"/>
    <w:rsid w:val="007B0D00"/>
    <w:rsid w:val="007B1107"/>
    <w:rsid w:val="007B143B"/>
    <w:rsid w:val="007B1E2E"/>
    <w:rsid w:val="007B1E4C"/>
    <w:rsid w:val="007B1EE6"/>
    <w:rsid w:val="007B2038"/>
    <w:rsid w:val="007B2201"/>
    <w:rsid w:val="007B221E"/>
    <w:rsid w:val="007B22B0"/>
    <w:rsid w:val="007B2772"/>
    <w:rsid w:val="007B3A8E"/>
    <w:rsid w:val="007B4868"/>
    <w:rsid w:val="007B48EA"/>
    <w:rsid w:val="007B4A68"/>
    <w:rsid w:val="007B4EA6"/>
    <w:rsid w:val="007B4F62"/>
    <w:rsid w:val="007B503B"/>
    <w:rsid w:val="007B53D6"/>
    <w:rsid w:val="007B5578"/>
    <w:rsid w:val="007B5A77"/>
    <w:rsid w:val="007B5C65"/>
    <w:rsid w:val="007B6BCE"/>
    <w:rsid w:val="007B74A6"/>
    <w:rsid w:val="007B7569"/>
    <w:rsid w:val="007B7A25"/>
    <w:rsid w:val="007C050A"/>
    <w:rsid w:val="007C0BF9"/>
    <w:rsid w:val="007C15BF"/>
    <w:rsid w:val="007C1764"/>
    <w:rsid w:val="007C1DF2"/>
    <w:rsid w:val="007C1F2E"/>
    <w:rsid w:val="007C3124"/>
    <w:rsid w:val="007C32EE"/>
    <w:rsid w:val="007C348E"/>
    <w:rsid w:val="007C3491"/>
    <w:rsid w:val="007C34AE"/>
    <w:rsid w:val="007C3AA6"/>
    <w:rsid w:val="007C3F26"/>
    <w:rsid w:val="007C41A6"/>
    <w:rsid w:val="007C468D"/>
    <w:rsid w:val="007C49D0"/>
    <w:rsid w:val="007C4B45"/>
    <w:rsid w:val="007C4D17"/>
    <w:rsid w:val="007C516B"/>
    <w:rsid w:val="007C51FA"/>
    <w:rsid w:val="007C5A97"/>
    <w:rsid w:val="007C5D55"/>
    <w:rsid w:val="007C5FFA"/>
    <w:rsid w:val="007C640B"/>
    <w:rsid w:val="007C640D"/>
    <w:rsid w:val="007C65EE"/>
    <w:rsid w:val="007C683E"/>
    <w:rsid w:val="007C6CE1"/>
    <w:rsid w:val="007C6FE4"/>
    <w:rsid w:val="007C7311"/>
    <w:rsid w:val="007C7E7A"/>
    <w:rsid w:val="007C7EA2"/>
    <w:rsid w:val="007D02B5"/>
    <w:rsid w:val="007D0C21"/>
    <w:rsid w:val="007D1132"/>
    <w:rsid w:val="007D11C3"/>
    <w:rsid w:val="007D1CE8"/>
    <w:rsid w:val="007D208B"/>
    <w:rsid w:val="007D2413"/>
    <w:rsid w:val="007D268B"/>
    <w:rsid w:val="007D26B7"/>
    <w:rsid w:val="007D29B7"/>
    <w:rsid w:val="007D2BBB"/>
    <w:rsid w:val="007D2DD2"/>
    <w:rsid w:val="007D31A1"/>
    <w:rsid w:val="007D3264"/>
    <w:rsid w:val="007D3471"/>
    <w:rsid w:val="007D39CD"/>
    <w:rsid w:val="007D3A9A"/>
    <w:rsid w:val="007D3B66"/>
    <w:rsid w:val="007D3D6F"/>
    <w:rsid w:val="007D3E46"/>
    <w:rsid w:val="007D4519"/>
    <w:rsid w:val="007D4778"/>
    <w:rsid w:val="007D48A5"/>
    <w:rsid w:val="007D494A"/>
    <w:rsid w:val="007D4B00"/>
    <w:rsid w:val="007D4D0B"/>
    <w:rsid w:val="007D4EB2"/>
    <w:rsid w:val="007D5101"/>
    <w:rsid w:val="007D5311"/>
    <w:rsid w:val="007D570E"/>
    <w:rsid w:val="007D5F3D"/>
    <w:rsid w:val="007D6215"/>
    <w:rsid w:val="007D6449"/>
    <w:rsid w:val="007D66AB"/>
    <w:rsid w:val="007D730F"/>
    <w:rsid w:val="007D7DD1"/>
    <w:rsid w:val="007E0067"/>
    <w:rsid w:val="007E0475"/>
    <w:rsid w:val="007E0942"/>
    <w:rsid w:val="007E09CB"/>
    <w:rsid w:val="007E0C1B"/>
    <w:rsid w:val="007E1264"/>
    <w:rsid w:val="007E172C"/>
    <w:rsid w:val="007E2ACF"/>
    <w:rsid w:val="007E2BC5"/>
    <w:rsid w:val="007E2C8D"/>
    <w:rsid w:val="007E35C9"/>
    <w:rsid w:val="007E4A22"/>
    <w:rsid w:val="007E4FEF"/>
    <w:rsid w:val="007E504A"/>
    <w:rsid w:val="007E5268"/>
    <w:rsid w:val="007E5731"/>
    <w:rsid w:val="007E628C"/>
    <w:rsid w:val="007E6298"/>
    <w:rsid w:val="007E6725"/>
    <w:rsid w:val="007E690B"/>
    <w:rsid w:val="007E69BE"/>
    <w:rsid w:val="007E6AB0"/>
    <w:rsid w:val="007E6B65"/>
    <w:rsid w:val="007E6FD9"/>
    <w:rsid w:val="007E73A9"/>
    <w:rsid w:val="007E76EE"/>
    <w:rsid w:val="007E784B"/>
    <w:rsid w:val="007E7BC3"/>
    <w:rsid w:val="007E7C45"/>
    <w:rsid w:val="007E7E47"/>
    <w:rsid w:val="007E7EC4"/>
    <w:rsid w:val="007F00EE"/>
    <w:rsid w:val="007F015A"/>
    <w:rsid w:val="007F0B7C"/>
    <w:rsid w:val="007F0F81"/>
    <w:rsid w:val="007F1214"/>
    <w:rsid w:val="007F12CA"/>
    <w:rsid w:val="007F150C"/>
    <w:rsid w:val="007F152E"/>
    <w:rsid w:val="007F1B4E"/>
    <w:rsid w:val="007F1D13"/>
    <w:rsid w:val="007F1E8F"/>
    <w:rsid w:val="007F1F94"/>
    <w:rsid w:val="007F2075"/>
    <w:rsid w:val="007F227E"/>
    <w:rsid w:val="007F2473"/>
    <w:rsid w:val="007F24E0"/>
    <w:rsid w:val="007F2DE9"/>
    <w:rsid w:val="007F2E28"/>
    <w:rsid w:val="007F3030"/>
    <w:rsid w:val="007F31EB"/>
    <w:rsid w:val="007F3B2B"/>
    <w:rsid w:val="007F451B"/>
    <w:rsid w:val="007F4A37"/>
    <w:rsid w:val="007F4A72"/>
    <w:rsid w:val="007F4BE4"/>
    <w:rsid w:val="007F50EF"/>
    <w:rsid w:val="007F5A28"/>
    <w:rsid w:val="007F5B71"/>
    <w:rsid w:val="007F62B7"/>
    <w:rsid w:val="007F6B7F"/>
    <w:rsid w:val="007F7220"/>
    <w:rsid w:val="007F7310"/>
    <w:rsid w:val="007F78A0"/>
    <w:rsid w:val="00800315"/>
    <w:rsid w:val="0080038A"/>
    <w:rsid w:val="008005D2"/>
    <w:rsid w:val="0080123E"/>
    <w:rsid w:val="0080132E"/>
    <w:rsid w:val="008016E8"/>
    <w:rsid w:val="0080258C"/>
    <w:rsid w:val="008027AA"/>
    <w:rsid w:val="008030B6"/>
    <w:rsid w:val="008031CC"/>
    <w:rsid w:val="00803858"/>
    <w:rsid w:val="00803BA2"/>
    <w:rsid w:val="008041FF"/>
    <w:rsid w:val="00804648"/>
    <w:rsid w:val="00804E88"/>
    <w:rsid w:val="00804F4D"/>
    <w:rsid w:val="00805A1A"/>
    <w:rsid w:val="00805BF4"/>
    <w:rsid w:val="00805D50"/>
    <w:rsid w:val="008063C9"/>
    <w:rsid w:val="008064FD"/>
    <w:rsid w:val="0080698A"/>
    <w:rsid w:val="00806CFB"/>
    <w:rsid w:val="00807828"/>
    <w:rsid w:val="00807EBB"/>
    <w:rsid w:val="0081070F"/>
    <w:rsid w:val="00810AE1"/>
    <w:rsid w:val="00811424"/>
    <w:rsid w:val="0081142C"/>
    <w:rsid w:val="00811515"/>
    <w:rsid w:val="00811953"/>
    <w:rsid w:val="00811B9F"/>
    <w:rsid w:val="00811C8A"/>
    <w:rsid w:val="008123CE"/>
    <w:rsid w:val="00813331"/>
    <w:rsid w:val="00813520"/>
    <w:rsid w:val="0081555A"/>
    <w:rsid w:val="008158A7"/>
    <w:rsid w:val="00815AD0"/>
    <w:rsid w:val="00815B35"/>
    <w:rsid w:val="00815C91"/>
    <w:rsid w:val="008164C8"/>
    <w:rsid w:val="00816CA6"/>
    <w:rsid w:val="00816FD7"/>
    <w:rsid w:val="0082059D"/>
    <w:rsid w:val="00820A09"/>
    <w:rsid w:val="00820E74"/>
    <w:rsid w:val="008210C6"/>
    <w:rsid w:val="00821121"/>
    <w:rsid w:val="00821445"/>
    <w:rsid w:val="00821729"/>
    <w:rsid w:val="008218DC"/>
    <w:rsid w:val="008223D1"/>
    <w:rsid w:val="008229D0"/>
    <w:rsid w:val="0082306D"/>
    <w:rsid w:val="00823467"/>
    <w:rsid w:val="0082485E"/>
    <w:rsid w:val="00824C88"/>
    <w:rsid w:val="00824F80"/>
    <w:rsid w:val="008264AB"/>
    <w:rsid w:val="008264BF"/>
    <w:rsid w:val="00826F21"/>
    <w:rsid w:val="00827589"/>
    <w:rsid w:val="00827C03"/>
    <w:rsid w:val="00830375"/>
    <w:rsid w:val="00830646"/>
    <w:rsid w:val="00830A94"/>
    <w:rsid w:val="008314E9"/>
    <w:rsid w:val="0083161B"/>
    <w:rsid w:val="00831C26"/>
    <w:rsid w:val="00831C68"/>
    <w:rsid w:val="0083211E"/>
    <w:rsid w:val="0083277B"/>
    <w:rsid w:val="00832923"/>
    <w:rsid w:val="00832D71"/>
    <w:rsid w:val="00832DFC"/>
    <w:rsid w:val="0083340E"/>
    <w:rsid w:val="0083342C"/>
    <w:rsid w:val="008336DA"/>
    <w:rsid w:val="00833874"/>
    <w:rsid w:val="00833AD0"/>
    <w:rsid w:val="00834335"/>
    <w:rsid w:val="0083478D"/>
    <w:rsid w:val="00834873"/>
    <w:rsid w:val="008348C1"/>
    <w:rsid w:val="008348F3"/>
    <w:rsid w:val="008349BA"/>
    <w:rsid w:val="00834CC0"/>
    <w:rsid w:val="00834F16"/>
    <w:rsid w:val="00834FEF"/>
    <w:rsid w:val="00835328"/>
    <w:rsid w:val="00835592"/>
    <w:rsid w:val="00835A34"/>
    <w:rsid w:val="008361E2"/>
    <w:rsid w:val="008364E1"/>
    <w:rsid w:val="008375CC"/>
    <w:rsid w:val="0083766E"/>
    <w:rsid w:val="00837858"/>
    <w:rsid w:val="0083785E"/>
    <w:rsid w:val="00837946"/>
    <w:rsid w:val="00837BAD"/>
    <w:rsid w:val="00837E25"/>
    <w:rsid w:val="008400F3"/>
    <w:rsid w:val="008404E2"/>
    <w:rsid w:val="00840A8A"/>
    <w:rsid w:val="00840DD5"/>
    <w:rsid w:val="00840F36"/>
    <w:rsid w:val="00841120"/>
    <w:rsid w:val="008417F9"/>
    <w:rsid w:val="008418C9"/>
    <w:rsid w:val="008418DB"/>
    <w:rsid w:val="008419D6"/>
    <w:rsid w:val="0084232A"/>
    <w:rsid w:val="0084258D"/>
    <w:rsid w:val="00842AC5"/>
    <w:rsid w:val="008432B3"/>
    <w:rsid w:val="00843666"/>
    <w:rsid w:val="008436F7"/>
    <w:rsid w:val="0084427A"/>
    <w:rsid w:val="00844CC5"/>
    <w:rsid w:val="00844F7E"/>
    <w:rsid w:val="008450AC"/>
    <w:rsid w:val="0084554E"/>
    <w:rsid w:val="008456F3"/>
    <w:rsid w:val="008458EA"/>
    <w:rsid w:val="00845A05"/>
    <w:rsid w:val="00845B3B"/>
    <w:rsid w:val="00845C30"/>
    <w:rsid w:val="00845EEB"/>
    <w:rsid w:val="0084673A"/>
    <w:rsid w:val="008467FD"/>
    <w:rsid w:val="00846845"/>
    <w:rsid w:val="00846D84"/>
    <w:rsid w:val="00846DC7"/>
    <w:rsid w:val="0084721F"/>
    <w:rsid w:val="00847553"/>
    <w:rsid w:val="00847A15"/>
    <w:rsid w:val="008501BB"/>
    <w:rsid w:val="008504F3"/>
    <w:rsid w:val="0085076C"/>
    <w:rsid w:val="0085117C"/>
    <w:rsid w:val="00851305"/>
    <w:rsid w:val="00851D60"/>
    <w:rsid w:val="0085251F"/>
    <w:rsid w:val="0085266E"/>
    <w:rsid w:val="00852761"/>
    <w:rsid w:val="00852C55"/>
    <w:rsid w:val="00852ECD"/>
    <w:rsid w:val="0085320F"/>
    <w:rsid w:val="00853225"/>
    <w:rsid w:val="00853394"/>
    <w:rsid w:val="008533CD"/>
    <w:rsid w:val="0085357C"/>
    <w:rsid w:val="008535C7"/>
    <w:rsid w:val="008539A5"/>
    <w:rsid w:val="00853A94"/>
    <w:rsid w:val="00853F63"/>
    <w:rsid w:val="008542DA"/>
    <w:rsid w:val="008554AE"/>
    <w:rsid w:val="00855720"/>
    <w:rsid w:val="0085580E"/>
    <w:rsid w:val="00855888"/>
    <w:rsid w:val="00855AF4"/>
    <w:rsid w:val="00855D8C"/>
    <w:rsid w:val="00856DFC"/>
    <w:rsid w:val="00856ED3"/>
    <w:rsid w:val="0085700C"/>
    <w:rsid w:val="008571D2"/>
    <w:rsid w:val="008573FC"/>
    <w:rsid w:val="0086083B"/>
    <w:rsid w:val="00860EF9"/>
    <w:rsid w:val="00860F69"/>
    <w:rsid w:val="0086153C"/>
    <w:rsid w:val="00861700"/>
    <w:rsid w:val="00861AF3"/>
    <w:rsid w:val="00861CB3"/>
    <w:rsid w:val="00861D0E"/>
    <w:rsid w:val="00861DA0"/>
    <w:rsid w:val="008622AC"/>
    <w:rsid w:val="00862581"/>
    <w:rsid w:val="00862600"/>
    <w:rsid w:val="00862FB9"/>
    <w:rsid w:val="008631CC"/>
    <w:rsid w:val="0086330D"/>
    <w:rsid w:val="008633C7"/>
    <w:rsid w:val="00863544"/>
    <w:rsid w:val="0086410D"/>
    <w:rsid w:val="008643FA"/>
    <w:rsid w:val="00864F47"/>
    <w:rsid w:val="008652BE"/>
    <w:rsid w:val="0086535D"/>
    <w:rsid w:val="0086538B"/>
    <w:rsid w:val="00865879"/>
    <w:rsid w:val="008667E7"/>
    <w:rsid w:val="00866A13"/>
    <w:rsid w:val="00866E9E"/>
    <w:rsid w:val="0086700C"/>
    <w:rsid w:val="00867361"/>
    <w:rsid w:val="008674F5"/>
    <w:rsid w:val="008676C3"/>
    <w:rsid w:val="00867770"/>
    <w:rsid w:val="00867966"/>
    <w:rsid w:val="00867B0A"/>
    <w:rsid w:val="00870222"/>
    <w:rsid w:val="008709D4"/>
    <w:rsid w:val="00871037"/>
    <w:rsid w:val="008710AE"/>
    <w:rsid w:val="00871485"/>
    <w:rsid w:val="008716E8"/>
    <w:rsid w:val="0087288A"/>
    <w:rsid w:val="00872AB2"/>
    <w:rsid w:val="00872C79"/>
    <w:rsid w:val="00872E7C"/>
    <w:rsid w:val="00872F7C"/>
    <w:rsid w:val="00873455"/>
    <w:rsid w:val="00873815"/>
    <w:rsid w:val="00873924"/>
    <w:rsid w:val="008739C4"/>
    <w:rsid w:val="00873A15"/>
    <w:rsid w:val="00873B9F"/>
    <w:rsid w:val="00873D8C"/>
    <w:rsid w:val="00873ED2"/>
    <w:rsid w:val="008740BD"/>
    <w:rsid w:val="00875196"/>
    <w:rsid w:val="00875562"/>
    <w:rsid w:val="008756FE"/>
    <w:rsid w:val="00875BC5"/>
    <w:rsid w:val="00875ECB"/>
    <w:rsid w:val="0087621A"/>
    <w:rsid w:val="00876330"/>
    <w:rsid w:val="008768DF"/>
    <w:rsid w:val="00876962"/>
    <w:rsid w:val="00876D23"/>
    <w:rsid w:val="00876EBF"/>
    <w:rsid w:val="00876F2F"/>
    <w:rsid w:val="00877168"/>
    <w:rsid w:val="008774BA"/>
    <w:rsid w:val="00877D11"/>
    <w:rsid w:val="008805BA"/>
    <w:rsid w:val="0088065B"/>
    <w:rsid w:val="008806FB"/>
    <w:rsid w:val="00880A01"/>
    <w:rsid w:val="00880D09"/>
    <w:rsid w:val="0088100D"/>
    <w:rsid w:val="008815FE"/>
    <w:rsid w:val="00881F11"/>
    <w:rsid w:val="00881F20"/>
    <w:rsid w:val="00882987"/>
    <w:rsid w:val="00882B91"/>
    <w:rsid w:val="00883598"/>
    <w:rsid w:val="00883A72"/>
    <w:rsid w:val="00883FD0"/>
    <w:rsid w:val="008841F5"/>
    <w:rsid w:val="00884547"/>
    <w:rsid w:val="008846B4"/>
    <w:rsid w:val="00884775"/>
    <w:rsid w:val="00884E0F"/>
    <w:rsid w:val="00884EBB"/>
    <w:rsid w:val="00885648"/>
    <w:rsid w:val="00885665"/>
    <w:rsid w:val="00885688"/>
    <w:rsid w:val="00885A24"/>
    <w:rsid w:val="00885C4B"/>
    <w:rsid w:val="00885F26"/>
    <w:rsid w:val="00886029"/>
    <w:rsid w:val="0088667C"/>
    <w:rsid w:val="00886D0E"/>
    <w:rsid w:val="008871CB"/>
    <w:rsid w:val="00887CEF"/>
    <w:rsid w:val="00890043"/>
    <w:rsid w:val="00890292"/>
    <w:rsid w:val="00890852"/>
    <w:rsid w:val="0089087E"/>
    <w:rsid w:val="00890BC0"/>
    <w:rsid w:val="00890E09"/>
    <w:rsid w:val="00890E7D"/>
    <w:rsid w:val="00890E8F"/>
    <w:rsid w:val="0089106B"/>
    <w:rsid w:val="008910E5"/>
    <w:rsid w:val="008914CE"/>
    <w:rsid w:val="008915D2"/>
    <w:rsid w:val="00891B41"/>
    <w:rsid w:val="00892176"/>
    <w:rsid w:val="00893514"/>
    <w:rsid w:val="00893805"/>
    <w:rsid w:val="008938BB"/>
    <w:rsid w:val="00893C7B"/>
    <w:rsid w:val="00893E72"/>
    <w:rsid w:val="00894659"/>
    <w:rsid w:val="00894683"/>
    <w:rsid w:val="008946FE"/>
    <w:rsid w:val="00894816"/>
    <w:rsid w:val="00895A35"/>
    <w:rsid w:val="00896457"/>
    <w:rsid w:val="00896723"/>
    <w:rsid w:val="00896B0D"/>
    <w:rsid w:val="00896D9E"/>
    <w:rsid w:val="008972FF"/>
    <w:rsid w:val="00897449"/>
    <w:rsid w:val="0089749F"/>
    <w:rsid w:val="00897536"/>
    <w:rsid w:val="0089775E"/>
    <w:rsid w:val="00897D53"/>
    <w:rsid w:val="00897F27"/>
    <w:rsid w:val="00897F7B"/>
    <w:rsid w:val="00897FD0"/>
    <w:rsid w:val="008A00C6"/>
    <w:rsid w:val="008A0911"/>
    <w:rsid w:val="008A0CDB"/>
    <w:rsid w:val="008A0F64"/>
    <w:rsid w:val="008A118A"/>
    <w:rsid w:val="008A1B3E"/>
    <w:rsid w:val="008A1F5B"/>
    <w:rsid w:val="008A2242"/>
    <w:rsid w:val="008A2382"/>
    <w:rsid w:val="008A2D3B"/>
    <w:rsid w:val="008A2F8B"/>
    <w:rsid w:val="008A2FE5"/>
    <w:rsid w:val="008A3195"/>
    <w:rsid w:val="008A3321"/>
    <w:rsid w:val="008A3F07"/>
    <w:rsid w:val="008A4375"/>
    <w:rsid w:val="008A47B0"/>
    <w:rsid w:val="008A48FA"/>
    <w:rsid w:val="008A4ACA"/>
    <w:rsid w:val="008A4CDD"/>
    <w:rsid w:val="008A4EB8"/>
    <w:rsid w:val="008A50FC"/>
    <w:rsid w:val="008A544D"/>
    <w:rsid w:val="008A551A"/>
    <w:rsid w:val="008A5BFD"/>
    <w:rsid w:val="008A5D62"/>
    <w:rsid w:val="008A6019"/>
    <w:rsid w:val="008A6252"/>
    <w:rsid w:val="008A64B5"/>
    <w:rsid w:val="008A65A2"/>
    <w:rsid w:val="008A6AA9"/>
    <w:rsid w:val="008A6AF2"/>
    <w:rsid w:val="008A6D7A"/>
    <w:rsid w:val="008A70B0"/>
    <w:rsid w:val="008A7354"/>
    <w:rsid w:val="008B040D"/>
    <w:rsid w:val="008B0DDD"/>
    <w:rsid w:val="008B1372"/>
    <w:rsid w:val="008B1CB2"/>
    <w:rsid w:val="008B2781"/>
    <w:rsid w:val="008B3764"/>
    <w:rsid w:val="008B3865"/>
    <w:rsid w:val="008B3AAC"/>
    <w:rsid w:val="008B3D8A"/>
    <w:rsid w:val="008B3E19"/>
    <w:rsid w:val="008B4596"/>
    <w:rsid w:val="008B4638"/>
    <w:rsid w:val="008B4775"/>
    <w:rsid w:val="008B4B27"/>
    <w:rsid w:val="008B5494"/>
    <w:rsid w:val="008B5972"/>
    <w:rsid w:val="008B5A14"/>
    <w:rsid w:val="008B5EAD"/>
    <w:rsid w:val="008B6540"/>
    <w:rsid w:val="008B6698"/>
    <w:rsid w:val="008B6830"/>
    <w:rsid w:val="008B6D6A"/>
    <w:rsid w:val="008B6F0C"/>
    <w:rsid w:val="008B741E"/>
    <w:rsid w:val="008B7866"/>
    <w:rsid w:val="008C0431"/>
    <w:rsid w:val="008C082B"/>
    <w:rsid w:val="008C0CD2"/>
    <w:rsid w:val="008C0D77"/>
    <w:rsid w:val="008C120D"/>
    <w:rsid w:val="008C1621"/>
    <w:rsid w:val="008C1636"/>
    <w:rsid w:val="008C17EC"/>
    <w:rsid w:val="008C1883"/>
    <w:rsid w:val="008C2062"/>
    <w:rsid w:val="008C2519"/>
    <w:rsid w:val="008C28DF"/>
    <w:rsid w:val="008C29D1"/>
    <w:rsid w:val="008C2A6A"/>
    <w:rsid w:val="008C2DE9"/>
    <w:rsid w:val="008C3431"/>
    <w:rsid w:val="008C3A4B"/>
    <w:rsid w:val="008C3A51"/>
    <w:rsid w:val="008C415E"/>
    <w:rsid w:val="008C4162"/>
    <w:rsid w:val="008C41A9"/>
    <w:rsid w:val="008C479B"/>
    <w:rsid w:val="008C48DD"/>
    <w:rsid w:val="008C4A9D"/>
    <w:rsid w:val="008C4C95"/>
    <w:rsid w:val="008C4D2E"/>
    <w:rsid w:val="008C529C"/>
    <w:rsid w:val="008C53F9"/>
    <w:rsid w:val="008C593A"/>
    <w:rsid w:val="008C646B"/>
    <w:rsid w:val="008C69F5"/>
    <w:rsid w:val="008C6A31"/>
    <w:rsid w:val="008C6BD0"/>
    <w:rsid w:val="008C6CA9"/>
    <w:rsid w:val="008C7762"/>
    <w:rsid w:val="008C7F44"/>
    <w:rsid w:val="008D0943"/>
    <w:rsid w:val="008D0FB6"/>
    <w:rsid w:val="008D147A"/>
    <w:rsid w:val="008D1729"/>
    <w:rsid w:val="008D177E"/>
    <w:rsid w:val="008D1ADA"/>
    <w:rsid w:val="008D1E1E"/>
    <w:rsid w:val="008D234D"/>
    <w:rsid w:val="008D29B7"/>
    <w:rsid w:val="008D36AC"/>
    <w:rsid w:val="008D409D"/>
    <w:rsid w:val="008D44B2"/>
    <w:rsid w:val="008D4F43"/>
    <w:rsid w:val="008D4FDC"/>
    <w:rsid w:val="008D5721"/>
    <w:rsid w:val="008D58BD"/>
    <w:rsid w:val="008D5B5D"/>
    <w:rsid w:val="008D5D7C"/>
    <w:rsid w:val="008D602A"/>
    <w:rsid w:val="008D61F9"/>
    <w:rsid w:val="008D6DE8"/>
    <w:rsid w:val="008D6E76"/>
    <w:rsid w:val="008D78CF"/>
    <w:rsid w:val="008E063C"/>
    <w:rsid w:val="008E0775"/>
    <w:rsid w:val="008E0800"/>
    <w:rsid w:val="008E08D7"/>
    <w:rsid w:val="008E08F2"/>
    <w:rsid w:val="008E0A27"/>
    <w:rsid w:val="008E0A2A"/>
    <w:rsid w:val="008E0EB9"/>
    <w:rsid w:val="008E10AA"/>
    <w:rsid w:val="008E11F3"/>
    <w:rsid w:val="008E1BFF"/>
    <w:rsid w:val="008E2A62"/>
    <w:rsid w:val="008E3319"/>
    <w:rsid w:val="008E345D"/>
    <w:rsid w:val="008E3602"/>
    <w:rsid w:val="008E3823"/>
    <w:rsid w:val="008E3AFA"/>
    <w:rsid w:val="008E40D4"/>
    <w:rsid w:val="008E4421"/>
    <w:rsid w:val="008E4626"/>
    <w:rsid w:val="008E4AB1"/>
    <w:rsid w:val="008E4B98"/>
    <w:rsid w:val="008E4BA5"/>
    <w:rsid w:val="008E4DCA"/>
    <w:rsid w:val="008E588A"/>
    <w:rsid w:val="008E5A97"/>
    <w:rsid w:val="008E5F3F"/>
    <w:rsid w:val="008E63A3"/>
    <w:rsid w:val="008E63D0"/>
    <w:rsid w:val="008E679B"/>
    <w:rsid w:val="008E716D"/>
    <w:rsid w:val="008E72C3"/>
    <w:rsid w:val="008E78F2"/>
    <w:rsid w:val="008E7B19"/>
    <w:rsid w:val="008E7E49"/>
    <w:rsid w:val="008F0C0E"/>
    <w:rsid w:val="008F1A7E"/>
    <w:rsid w:val="008F1AAC"/>
    <w:rsid w:val="008F1B1D"/>
    <w:rsid w:val="008F1B90"/>
    <w:rsid w:val="008F284B"/>
    <w:rsid w:val="008F30FA"/>
    <w:rsid w:val="008F3A2E"/>
    <w:rsid w:val="008F3DE4"/>
    <w:rsid w:val="008F4A5C"/>
    <w:rsid w:val="008F4A98"/>
    <w:rsid w:val="008F4FB2"/>
    <w:rsid w:val="008F50BC"/>
    <w:rsid w:val="008F5261"/>
    <w:rsid w:val="008F5488"/>
    <w:rsid w:val="008F6194"/>
    <w:rsid w:val="0090000A"/>
    <w:rsid w:val="0090014E"/>
    <w:rsid w:val="009001ED"/>
    <w:rsid w:val="00900332"/>
    <w:rsid w:val="0090043A"/>
    <w:rsid w:val="009005C1"/>
    <w:rsid w:val="0090060B"/>
    <w:rsid w:val="009007E2"/>
    <w:rsid w:val="00900F81"/>
    <w:rsid w:val="00901428"/>
    <w:rsid w:val="00901565"/>
    <w:rsid w:val="009015CA"/>
    <w:rsid w:val="009019E7"/>
    <w:rsid w:val="00901A99"/>
    <w:rsid w:val="009026F9"/>
    <w:rsid w:val="0090285C"/>
    <w:rsid w:val="00902941"/>
    <w:rsid w:val="00902C56"/>
    <w:rsid w:val="00903713"/>
    <w:rsid w:val="00903AD0"/>
    <w:rsid w:val="00903B51"/>
    <w:rsid w:val="00904049"/>
    <w:rsid w:val="009042AD"/>
    <w:rsid w:val="00904652"/>
    <w:rsid w:val="009049D0"/>
    <w:rsid w:val="00905588"/>
    <w:rsid w:val="00905794"/>
    <w:rsid w:val="00905EE9"/>
    <w:rsid w:val="00906579"/>
    <w:rsid w:val="009069D1"/>
    <w:rsid w:val="0090773C"/>
    <w:rsid w:val="009077C5"/>
    <w:rsid w:val="00907DD6"/>
    <w:rsid w:val="00907F63"/>
    <w:rsid w:val="009104EB"/>
    <w:rsid w:val="00910578"/>
    <w:rsid w:val="00910BCE"/>
    <w:rsid w:val="00911CF9"/>
    <w:rsid w:val="00911D09"/>
    <w:rsid w:val="00912189"/>
    <w:rsid w:val="009126FA"/>
    <w:rsid w:val="009136E4"/>
    <w:rsid w:val="0091398B"/>
    <w:rsid w:val="00913D8F"/>
    <w:rsid w:val="00913E85"/>
    <w:rsid w:val="009141B9"/>
    <w:rsid w:val="0091487E"/>
    <w:rsid w:val="00914A97"/>
    <w:rsid w:val="00915416"/>
    <w:rsid w:val="00915C2B"/>
    <w:rsid w:val="009160DF"/>
    <w:rsid w:val="009166BE"/>
    <w:rsid w:val="00916D2B"/>
    <w:rsid w:val="00916DAD"/>
    <w:rsid w:val="009174ED"/>
    <w:rsid w:val="009176F6"/>
    <w:rsid w:val="009178C4"/>
    <w:rsid w:val="00917999"/>
    <w:rsid w:val="00921042"/>
    <w:rsid w:val="009210D6"/>
    <w:rsid w:val="009216BC"/>
    <w:rsid w:val="0092182F"/>
    <w:rsid w:val="00921E94"/>
    <w:rsid w:val="00921F42"/>
    <w:rsid w:val="0092227F"/>
    <w:rsid w:val="00923314"/>
    <w:rsid w:val="00923611"/>
    <w:rsid w:val="00923877"/>
    <w:rsid w:val="009239D7"/>
    <w:rsid w:val="00924B53"/>
    <w:rsid w:val="00924E32"/>
    <w:rsid w:val="00925380"/>
    <w:rsid w:val="0092570A"/>
    <w:rsid w:val="0092605E"/>
    <w:rsid w:val="009262F1"/>
    <w:rsid w:val="0092630E"/>
    <w:rsid w:val="00926B55"/>
    <w:rsid w:val="00926C1E"/>
    <w:rsid w:val="00926ED9"/>
    <w:rsid w:val="009276F2"/>
    <w:rsid w:val="009278B7"/>
    <w:rsid w:val="0092794E"/>
    <w:rsid w:val="00927C42"/>
    <w:rsid w:val="00927F48"/>
    <w:rsid w:val="00930780"/>
    <w:rsid w:val="00931256"/>
    <w:rsid w:val="00931582"/>
    <w:rsid w:val="00931726"/>
    <w:rsid w:val="0093172A"/>
    <w:rsid w:val="009317D1"/>
    <w:rsid w:val="00931BEF"/>
    <w:rsid w:val="00931FE1"/>
    <w:rsid w:val="00931FE2"/>
    <w:rsid w:val="009324A2"/>
    <w:rsid w:val="00932609"/>
    <w:rsid w:val="00933085"/>
    <w:rsid w:val="009334A3"/>
    <w:rsid w:val="00933684"/>
    <w:rsid w:val="00934118"/>
    <w:rsid w:val="0093443D"/>
    <w:rsid w:val="00934802"/>
    <w:rsid w:val="00934B8F"/>
    <w:rsid w:val="0093547D"/>
    <w:rsid w:val="00935DF1"/>
    <w:rsid w:val="00936287"/>
    <w:rsid w:val="009365B4"/>
    <w:rsid w:val="00936995"/>
    <w:rsid w:val="00936BE2"/>
    <w:rsid w:val="00936F36"/>
    <w:rsid w:val="00937581"/>
    <w:rsid w:val="0093758C"/>
    <w:rsid w:val="009375FD"/>
    <w:rsid w:val="009377A9"/>
    <w:rsid w:val="00937B4C"/>
    <w:rsid w:val="00937D3B"/>
    <w:rsid w:val="0094051B"/>
    <w:rsid w:val="00941808"/>
    <w:rsid w:val="00941B47"/>
    <w:rsid w:val="00941C5F"/>
    <w:rsid w:val="00941FBC"/>
    <w:rsid w:val="009423EF"/>
    <w:rsid w:val="0094257E"/>
    <w:rsid w:val="00942931"/>
    <w:rsid w:val="00942C51"/>
    <w:rsid w:val="009431FB"/>
    <w:rsid w:val="009432AB"/>
    <w:rsid w:val="009436BE"/>
    <w:rsid w:val="00943793"/>
    <w:rsid w:val="00943FC9"/>
    <w:rsid w:val="00944982"/>
    <w:rsid w:val="00944BEA"/>
    <w:rsid w:val="00945641"/>
    <w:rsid w:val="009456AB"/>
    <w:rsid w:val="00945C30"/>
    <w:rsid w:val="00946048"/>
    <w:rsid w:val="00946677"/>
    <w:rsid w:val="00946A97"/>
    <w:rsid w:val="00946E19"/>
    <w:rsid w:val="00947033"/>
    <w:rsid w:val="00947205"/>
    <w:rsid w:val="00947C7F"/>
    <w:rsid w:val="00947F42"/>
    <w:rsid w:val="00950502"/>
    <w:rsid w:val="0095050D"/>
    <w:rsid w:val="00950701"/>
    <w:rsid w:val="009507A2"/>
    <w:rsid w:val="00950B68"/>
    <w:rsid w:val="00950D15"/>
    <w:rsid w:val="00952DDA"/>
    <w:rsid w:val="00953120"/>
    <w:rsid w:val="009531A8"/>
    <w:rsid w:val="009536DB"/>
    <w:rsid w:val="00953F12"/>
    <w:rsid w:val="0095430D"/>
    <w:rsid w:val="00954684"/>
    <w:rsid w:val="00954697"/>
    <w:rsid w:val="00954E76"/>
    <w:rsid w:val="00955008"/>
    <w:rsid w:val="0095591B"/>
    <w:rsid w:val="00955A28"/>
    <w:rsid w:val="00955AAE"/>
    <w:rsid w:val="00955B8D"/>
    <w:rsid w:val="00956306"/>
    <w:rsid w:val="0095649C"/>
    <w:rsid w:val="00956903"/>
    <w:rsid w:val="00956A65"/>
    <w:rsid w:val="00956D70"/>
    <w:rsid w:val="00956F7F"/>
    <w:rsid w:val="009574F8"/>
    <w:rsid w:val="00957C54"/>
    <w:rsid w:val="00960024"/>
    <w:rsid w:val="009602CC"/>
    <w:rsid w:val="0096056B"/>
    <w:rsid w:val="00960833"/>
    <w:rsid w:val="00961120"/>
    <w:rsid w:val="00961260"/>
    <w:rsid w:val="00961360"/>
    <w:rsid w:val="0096143F"/>
    <w:rsid w:val="009615A9"/>
    <w:rsid w:val="00961BF4"/>
    <w:rsid w:val="00962072"/>
    <w:rsid w:val="00962126"/>
    <w:rsid w:val="00962699"/>
    <w:rsid w:val="0096274F"/>
    <w:rsid w:val="00962BE7"/>
    <w:rsid w:val="0096305E"/>
    <w:rsid w:val="009631B2"/>
    <w:rsid w:val="009632C3"/>
    <w:rsid w:val="0096376B"/>
    <w:rsid w:val="009639A1"/>
    <w:rsid w:val="00963C4B"/>
    <w:rsid w:val="009640F1"/>
    <w:rsid w:val="00964479"/>
    <w:rsid w:val="0096497B"/>
    <w:rsid w:val="00964AD2"/>
    <w:rsid w:val="00964AD3"/>
    <w:rsid w:val="00964C1D"/>
    <w:rsid w:val="00964C61"/>
    <w:rsid w:val="0096539E"/>
    <w:rsid w:val="00965E60"/>
    <w:rsid w:val="0096610A"/>
    <w:rsid w:val="00966210"/>
    <w:rsid w:val="009662C3"/>
    <w:rsid w:val="0096679E"/>
    <w:rsid w:val="009668EB"/>
    <w:rsid w:val="00966C23"/>
    <w:rsid w:val="00966E39"/>
    <w:rsid w:val="00966F73"/>
    <w:rsid w:val="00967CDC"/>
    <w:rsid w:val="00967CE3"/>
    <w:rsid w:val="00967FDD"/>
    <w:rsid w:val="0097044B"/>
    <w:rsid w:val="00971008"/>
    <w:rsid w:val="00971186"/>
    <w:rsid w:val="00971775"/>
    <w:rsid w:val="00971BED"/>
    <w:rsid w:val="00971CD7"/>
    <w:rsid w:val="00971DE9"/>
    <w:rsid w:val="00971EB8"/>
    <w:rsid w:val="00972233"/>
    <w:rsid w:val="00972B10"/>
    <w:rsid w:val="009738B8"/>
    <w:rsid w:val="009740A5"/>
    <w:rsid w:val="009740E7"/>
    <w:rsid w:val="0097425C"/>
    <w:rsid w:val="00974402"/>
    <w:rsid w:val="00974783"/>
    <w:rsid w:val="00974DE1"/>
    <w:rsid w:val="00974F3D"/>
    <w:rsid w:val="0097569C"/>
    <w:rsid w:val="0097600B"/>
    <w:rsid w:val="009761A2"/>
    <w:rsid w:val="0097688B"/>
    <w:rsid w:val="009768E3"/>
    <w:rsid w:val="00976B49"/>
    <w:rsid w:val="00976D06"/>
    <w:rsid w:val="00980522"/>
    <w:rsid w:val="00980810"/>
    <w:rsid w:val="00980E9A"/>
    <w:rsid w:val="009817A0"/>
    <w:rsid w:val="00981C5B"/>
    <w:rsid w:val="00981E9E"/>
    <w:rsid w:val="009820A0"/>
    <w:rsid w:val="00982257"/>
    <w:rsid w:val="0098231B"/>
    <w:rsid w:val="00982505"/>
    <w:rsid w:val="00982E79"/>
    <w:rsid w:val="00983043"/>
    <w:rsid w:val="00983775"/>
    <w:rsid w:val="00983814"/>
    <w:rsid w:val="00983954"/>
    <w:rsid w:val="00983CFD"/>
    <w:rsid w:val="0098471D"/>
    <w:rsid w:val="0098487A"/>
    <w:rsid w:val="00984E91"/>
    <w:rsid w:val="00984FD3"/>
    <w:rsid w:val="0098501D"/>
    <w:rsid w:val="00985CC7"/>
    <w:rsid w:val="00985CF0"/>
    <w:rsid w:val="00985DDF"/>
    <w:rsid w:val="0098616B"/>
    <w:rsid w:val="009861C6"/>
    <w:rsid w:val="009871C5"/>
    <w:rsid w:val="00987ECE"/>
    <w:rsid w:val="0099019D"/>
    <w:rsid w:val="0099054D"/>
    <w:rsid w:val="009906B3"/>
    <w:rsid w:val="00990A47"/>
    <w:rsid w:val="00990BC9"/>
    <w:rsid w:val="009916B9"/>
    <w:rsid w:val="00991EA7"/>
    <w:rsid w:val="00992293"/>
    <w:rsid w:val="00992371"/>
    <w:rsid w:val="0099261E"/>
    <w:rsid w:val="009926A5"/>
    <w:rsid w:val="00992A3A"/>
    <w:rsid w:val="00992A4A"/>
    <w:rsid w:val="00992D2C"/>
    <w:rsid w:val="009932BE"/>
    <w:rsid w:val="00993347"/>
    <w:rsid w:val="00993501"/>
    <w:rsid w:val="0099350D"/>
    <w:rsid w:val="00994159"/>
    <w:rsid w:val="0099464B"/>
    <w:rsid w:val="00994C68"/>
    <w:rsid w:val="009950E0"/>
    <w:rsid w:val="00995183"/>
    <w:rsid w:val="00995E79"/>
    <w:rsid w:val="009961D0"/>
    <w:rsid w:val="0099632D"/>
    <w:rsid w:val="00996406"/>
    <w:rsid w:val="009964EA"/>
    <w:rsid w:val="009965A1"/>
    <w:rsid w:val="009968B1"/>
    <w:rsid w:val="00997446"/>
    <w:rsid w:val="009975F1"/>
    <w:rsid w:val="00997A13"/>
    <w:rsid w:val="009A00D1"/>
    <w:rsid w:val="009A02EE"/>
    <w:rsid w:val="009A09AF"/>
    <w:rsid w:val="009A160B"/>
    <w:rsid w:val="009A17C5"/>
    <w:rsid w:val="009A2572"/>
    <w:rsid w:val="009A2E4C"/>
    <w:rsid w:val="009A2F00"/>
    <w:rsid w:val="009A38B8"/>
    <w:rsid w:val="009A4714"/>
    <w:rsid w:val="009A4D6F"/>
    <w:rsid w:val="009A5889"/>
    <w:rsid w:val="009A5957"/>
    <w:rsid w:val="009A5DF3"/>
    <w:rsid w:val="009A5FDB"/>
    <w:rsid w:val="009A61B1"/>
    <w:rsid w:val="009A652D"/>
    <w:rsid w:val="009A693F"/>
    <w:rsid w:val="009A6E23"/>
    <w:rsid w:val="009A7339"/>
    <w:rsid w:val="009A75CE"/>
    <w:rsid w:val="009A76A4"/>
    <w:rsid w:val="009A7DCE"/>
    <w:rsid w:val="009A7E74"/>
    <w:rsid w:val="009B0405"/>
    <w:rsid w:val="009B0E2A"/>
    <w:rsid w:val="009B28A0"/>
    <w:rsid w:val="009B2E9D"/>
    <w:rsid w:val="009B301A"/>
    <w:rsid w:val="009B328B"/>
    <w:rsid w:val="009B3434"/>
    <w:rsid w:val="009B3462"/>
    <w:rsid w:val="009B36FE"/>
    <w:rsid w:val="009B407B"/>
    <w:rsid w:val="009B43DC"/>
    <w:rsid w:val="009B47E2"/>
    <w:rsid w:val="009B48BF"/>
    <w:rsid w:val="009B4B07"/>
    <w:rsid w:val="009B4BD2"/>
    <w:rsid w:val="009B4C67"/>
    <w:rsid w:val="009B53D8"/>
    <w:rsid w:val="009B5570"/>
    <w:rsid w:val="009B5928"/>
    <w:rsid w:val="009B5975"/>
    <w:rsid w:val="009B5F9A"/>
    <w:rsid w:val="009B684C"/>
    <w:rsid w:val="009B6E9E"/>
    <w:rsid w:val="009B7C47"/>
    <w:rsid w:val="009C03A6"/>
    <w:rsid w:val="009C07D9"/>
    <w:rsid w:val="009C0EA9"/>
    <w:rsid w:val="009C1275"/>
    <w:rsid w:val="009C12B5"/>
    <w:rsid w:val="009C229D"/>
    <w:rsid w:val="009C270B"/>
    <w:rsid w:val="009C2776"/>
    <w:rsid w:val="009C2818"/>
    <w:rsid w:val="009C28A4"/>
    <w:rsid w:val="009C3103"/>
    <w:rsid w:val="009C3141"/>
    <w:rsid w:val="009C3643"/>
    <w:rsid w:val="009C3D35"/>
    <w:rsid w:val="009C40A6"/>
    <w:rsid w:val="009C4853"/>
    <w:rsid w:val="009C4913"/>
    <w:rsid w:val="009C4BDA"/>
    <w:rsid w:val="009C5078"/>
    <w:rsid w:val="009C6175"/>
    <w:rsid w:val="009C69C4"/>
    <w:rsid w:val="009C6CD3"/>
    <w:rsid w:val="009C78E4"/>
    <w:rsid w:val="009C792B"/>
    <w:rsid w:val="009C7EE9"/>
    <w:rsid w:val="009D0072"/>
    <w:rsid w:val="009D04B9"/>
    <w:rsid w:val="009D0B16"/>
    <w:rsid w:val="009D1A21"/>
    <w:rsid w:val="009D1AE7"/>
    <w:rsid w:val="009D1C29"/>
    <w:rsid w:val="009D2137"/>
    <w:rsid w:val="009D24C1"/>
    <w:rsid w:val="009D24EC"/>
    <w:rsid w:val="009D291F"/>
    <w:rsid w:val="009D29B1"/>
    <w:rsid w:val="009D433F"/>
    <w:rsid w:val="009D4A32"/>
    <w:rsid w:val="009D5103"/>
    <w:rsid w:val="009D57D6"/>
    <w:rsid w:val="009D60FA"/>
    <w:rsid w:val="009D6468"/>
    <w:rsid w:val="009D6690"/>
    <w:rsid w:val="009D68C6"/>
    <w:rsid w:val="009D6A1F"/>
    <w:rsid w:val="009D6C52"/>
    <w:rsid w:val="009D72DF"/>
    <w:rsid w:val="009D7422"/>
    <w:rsid w:val="009D76F6"/>
    <w:rsid w:val="009D7711"/>
    <w:rsid w:val="009D7F02"/>
    <w:rsid w:val="009E003D"/>
    <w:rsid w:val="009E02B2"/>
    <w:rsid w:val="009E03EC"/>
    <w:rsid w:val="009E08B2"/>
    <w:rsid w:val="009E093F"/>
    <w:rsid w:val="009E0A97"/>
    <w:rsid w:val="009E100D"/>
    <w:rsid w:val="009E11F1"/>
    <w:rsid w:val="009E121F"/>
    <w:rsid w:val="009E1281"/>
    <w:rsid w:val="009E142F"/>
    <w:rsid w:val="009E171E"/>
    <w:rsid w:val="009E1D96"/>
    <w:rsid w:val="009E1EDF"/>
    <w:rsid w:val="009E2162"/>
    <w:rsid w:val="009E271D"/>
    <w:rsid w:val="009E2AD8"/>
    <w:rsid w:val="009E301F"/>
    <w:rsid w:val="009E32F4"/>
    <w:rsid w:val="009E3F7E"/>
    <w:rsid w:val="009E439C"/>
    <w:rsid w:val="009E43F4"/>
    <w:rsid w:val="009E4DA7"/>
    <w:rsid w:val="009E4E59"/>
    <w:rsid w:val="009E50F1"/>
    <w:rsid w:val="009E5117"/>
    <w:rsid w:val="009E52A5"/>
    <w:rsid w:val="009E5D62"/>
    <w:rsid w:val="009E616B"/>
    <w:rsid w:val="009E63AD"/>
    <w:rsid w:val="009E6752"/>
    <w:rsid w:val="009E6CCC"/>
    <w:rsid w:val="009E756B"/>
    <w:rsid w:val="009E7573"/>
    <w:rsid w:val="009E75D3"/>
    <w:rsid w:val="009E7A5E"/>
    <w:rsid w:val="009E7A7F"/>
    <w:rsid w:val="009E7AE7"/>
    <w:rsid w:val="009F0B54"/>
    <w:rsid w:val="009F0BD5"/>
    <w:rsid w:val="009F0E25"/>
    <w:rsid w:val="009F0E94"/>
    <w:rsid w:val="009F180C"/>
    <w:rsid w:val="009F1BB3"/>
    <w:rsid w:val="009F2730"/>
    <w:rsid w:val="009F3104"/>
    <w:rsid w:val="009F38E1"/>
    <w:rsid w:val="009F3C49"/>
    <w:rsid w:val="009F44C5"/>
    <w:rsid w:val="009F4748"/>
    <w:rsid w:val="009F4846"/>
    <w:rsid w:val="009F490F"/>
    <w:rsid w:val="009F4E94"/>
    <w:rsid w:val="009F505F"/>
    <w:rsid w:val="009F52D8"/>
    <w:rsid w:val="009F5614"/>
    <w:rsid w:val="009F66F6"/>
    <w:rsid w:val="009F6897"/>
    <w:rsid w:val="009F6D22"/>
    <w:rsid w:val="009F6DBD"/>
    <w:rsid w:val="009F74A4"/>
    <w:rsid w:val="009F7DA3"/>
    <w:rsid w:val="009F7EC1"/>
    <w:rsid w:val="00A00121"/>
    <w:rsid w:val="00A0068F"/>
    <w:rsid w:val="00A00A1F"/>
    <w:rsid w:val="00A00AAC"/>
    <w:rsid w:val="00A00B4D"/>
    <w:rsid w:val="00A00C50"/>
    <w:rsid w:val="00A01047"/>
    <w:rsid w:val="00A0105D"/>
    <w:rsid w:val="00A01762"/>
    <w:rsid w:val="00A019CD"/>
    <w:rsid w:val="00A01E5B"/>
    <w:rsid w:val="00A01E75"/>
    <w:rsid w:val="00A027DF"/>
    <w:rsid w:val="00A02D47"/>
    <w:rsid w:val="00A02F93"/>
    <w:rsid w:val="00A036EC"/>
    <w:rsid w:val="00A03C35"/>
    <w:rsid w:val="00A03DC9"/>
    <w:rsid w:val="00A03DDA"/>
    <w:rsid w:val="00A0433E"/>
    <w:rsid w:val="00A059A1"/>
    <w:rsid w:val="00A0628A"/>
    <w:rsid w:val="00A06CEE"/>
    <w:rsid w:val="00A07377"/>
    <w:rsid w:val="00A07AB3"/>
    <w:rsid w:val="00A10744"/>
    <w:rsid w:val="00A10979"/>
    <w:rsid w:val="00A1168F"/>
    <w:rsid w:val="00A11933"/>
    <w:rsid w:val="00A119B3"/>
    <w:rsid w:val="00A11D62"/>
    <w:rsid w:val="00A120EE"/>
    <w:rsid w:val="00A1227D"/>
    <w:rsid w:val="00A12365"/>
    <w:rsid w:val="00A1284C"/>
    <w:rsid w:val="00A129A6"/>
    <w:rsid w:val="00A12AC6"/>
    <w:rsid w:val="00A130D6"/>
    <w:rsid w:val="00A13615"/>
    <w:rsid w:val="00A1364F"/>
    <w:rsid w:val="00A13658"/>
    <w:rsid w:val="00A13A50"/>
    <w:rsid w:val="00A144BD"/>
    <w:rsid w:val="00A14FC9"/>
    <w:rsid w:val="00A152D7"/>
    <w:rsid w:val="00A1580D"/>
    <w:rsid w:val="00A15A12"/>
    <w:rsid w:val="00A15B6C"/>
    <w:rsid w:val="00A17530"/>
    <w:rsid w:val="00A17794"/>
    <w:rsid w:val="00A17B8B"/>
    <w:rsid w:val="00A20268"/>
    <w:rsid w:val="00A204B0"/>
    <w:rsid w:val="00A20546"/>
    <w:rsid w:val="00A207C5"/>
    <w:rsid w:val="00A20858"/>
    <w:rsid w:val="00A210D9"/>
    <w:rsid w:val="00A217FB"/>
    <w:rsid w:val="00A21BE5"/>
    <w:rsid w:val="00A21FBF"/>
    <w:rsid w:val="00A22135"/>
    <w:rsid w:val="00A221FD"/>
    <w:rsid w:val="00A2230A"/>
    <w:rsid w:val="00A228EC"/>
    <w:rsid w:val="00A22DBA"/>
    <w:rsid w:val="00A22E6C"/>
    <w:rsid w:val="00A23230"/>
    <w:rsid w:val="00A24129"/>
    <w:rsid w:val="00A245B7"/>
    <w:rsid w:val="00A24771"/>
    <w:rsid w:val="00A24CF6"/>
    <w:rsid w:val="00A2526A"/>
    <w:rsid w:val="00A25BCD"/>
    <w:rsid w:val="00A260EF"/>
    <w:rsid w:val="00A26259"/>
    <w:rsid w:val="00A263A0"/>
    <w:rsid w:val="00A266D9"/>
    <w:rsid w:val="00A26A17"/>
    <w:rsid w:val="00A26CF2"/>
    <w:rsid w:val="00A26DFD"/>
    <w:rsid w:val="00A26FFC"/>
    <w:rsid w:val="00A272D3"/>
    <w:rsid w:val="00A276CF"/>
    <w:rsid w:val="00A27974"/>
    <w:rsid w:val="00A27BAA"/>
    <w:rsid w:val="00A301DD"/>
    <w:rsid w:val="00A30BD9"/>
    <w:rsid w:val="00A31F5B"/>
    <w:rsid w:val="00A32000"/>
    <w:rsid w:val="00A337F7"/>
    <w:rsid w:val="00A33A14"/>
    <w:rsid w:val="00A33AE5"/>
    <w:rsid w:val="00A33BCA"/>
    <w:rsid w:val="00A344A3"/>
    <w:rsid w:val="00A34A9B"/>
    <w:rsid w:val="00A34B89"/>
    <w:rsid w:val="00A34C96"/>
    <w:rsid w:val="00A34EC6"/>
    <w:rsid w:val="00A34F43"/>
    <w:rsid w:val="00A35065"/>
    <w:rsid w:val="00A35463"/>
    <w:rsid w:val="00A354F7"/>
    <w:rsid w:val="00A357D3"/>
    <w:rsid w:val="00A36266"/>
    <w:rsid w:val="00A36494"/>
    <w:rsid w:val="00A3669F"/>
    <w:rsid w:val="00A36E17"/>
    <w:rsid w:val="00A36F1A"/>
    <w:rsid w:val="00A36F84"/>
    <w:rsid w:val="00A370BB"/>
    <w:rsid w:val="00A3715E"/>
    <w:rsid w:val="00A37198"/>
    <w:rsid w:val="00A3740C"/>
    <w:rsid w:val="00A377C1"/>
    <w:rsid w:val="00A4046D"/>
    <w:rsid w:val="00A4048B"/>
    <w:rsid w:val="00A404F1"/>
    <w:rsid w:val="00A40DB6"/>
    <w:rsid w:val="00A41045"/>
    <w:rsid w:val="00A41780"/>
    <w:rsid w:val="00A41B39"/>
    <w:rsid w:val="00A41BBB"/>
    <w:rsid w:val="00A41C0C"/>
    <w:rsid w:val="00A41C97"/>
    <w:rsid w:val="00A41CF5"/>
    <w:rsid w:val="00A42256"/>
    <w:rsid w:val="00A422D6"/>
    <w:rsid w:val="00A423A9"/>
    <w:rsid w:val="00A431AA"/>
    <w:rsid w:val="00A43A44"/>
    <w:rsid w:val="00A43C2D"/>
    <w:rsid w:val="00A44303"/>
    <w:rsid w:val="00A44B23"/>
    <w:rsid w:val="00A44D1E"/>
    <w:rsid w:val="00A45226"/>
    <w:rsid w:val="00A45510"/>
    <w:rsid w:val="00A45985"/>
    <w:rsid w:val="00A4694E"/>
    <w:rsid w:val="00A46D56"/>
    <w:rsid w:val="00A47012"/>
    <w:rsid w:val="00A4744C"/>
    <w:rsid w:val="00A47C62"/>
    <w:rsid w:val="00A47CDB"/>
    <w:rsid w:val="00A47E31"/>
    <w:rsid w:val="00A47E88"/>
    <w:rsid w:val="00A47FE2"/>
    <w:rsid w:val="00A500D4"/>
    <w:rsid w:val="00A50200"/>
    <w:rsid w:val="00A507A7"/>
    <w:rsid w:val="00A50907"/>
    <w:rsid w:val="00A50B6A"/>
    <w:rsid w:val="00A5178E"/>
    <w:rsid w:val="00A517AA"/>
    <w:rsid w:val="00A5196B"/>
    <w:rsid w:val="00A51A41"/>
    <w:rsid w:val="00A52915"/>
    <w:rsid w:val="00A5298C"/>
    <w:rsid w:val="00A53AAC"/>
    <w:rsid w:val="00A546C0"/>
    <w:rsid w:val="00A54899"/>
    <w:rsid w:val="00A54D96"/>
    <w:rsid w:val="00A54DEE"/>
    <w:rsid w:val="00A551AA"/>
    <w:rsid w:val="00A5534F"/>
    <w:rsid w:val="00A55BF8"/>
    <w:rsid w:val="00A56105"/>
    <w:rsid w:val="00A5693C"/>
    <w:rsid w:val="00A56CF8"/>
    <w:rsid w:val="00A5742E"/>
    <w:rsid w:val="00A57449"/>
    <w:rsid w:val="00A57706"/>
    <w:rsid w:val="00A57942"/>
    <w:rsid w:val="00A57DFA"/>
    <w:rsid w:val="00A60868"/>
    <w:rsid w:val="00A60B1C"/>
    <w:rsid w:val="00A60CF0"/>
    <w:rsid w:val="00A61027"/>
    <w:rsid w:val="00A61450"/>
    <w:rsid w:val="00A614AC"/>
    <w:rsid w:val="00A614B6"/>
    <w:rsid w:val="00A61E4B"/>
    <w:rsid w:val="00A6219C"/>
    <w:rsid w:val="00A62A57"/>
    <w:rsid w:val="00A62B9E"/>
    <w:rsid w:val="00A62BE6"/>
    <w:rsid w:val="00A62F9E"/>
    <w:rsid w:val="00A634A2"/>
    <w:rsid w:val="00A634D6"/>
    <w:rsid w:val="00A63835"/>
    <w:rsid w:val="00A638C4"/>
    <w:rsid w:val="00A63DC6"/>
    <w:rsid w:val="00A64257"/>
    <w:rsid w:val="00A6488B"/>
    <w:rsid w:val="00A64BA3"/>
    <w:rsid w:val="00A64D2C"/>
    <w:rsid w:val="00A653CD"/>
    <w:rsid w:val="00A65A92"/>
    <w:rsid w:val="00A66198"/>
    <w:rsid w:val="00A66208"/>
    <w:rsid w:val="00A67011"/>
    <w:rsid w:val="00A6726D"/>
    <w:rsid w:val="00A67574"/>
    <w:rsid w:val="00A67A49"/>
    <w:rsid w:val="00A67D65"/>
    <w:rsid w:val="00A67F1E"/>
    <w:rsid w:val="00A70ABB"/>
    <w:rsid w:val="00A712D7"/>
    <w:rsid w:val="00A71771"/>
    <w:rsid w:val="00A717E8"/>
    <w:rsid w:val="00A71C83"/>
    <w:rsid w:val="00A71CD0"/>
    <w:rsid w:val="00A71F34"/>
    <w:rsid w:val="00A71FCC"/>
    <w:rsid w:val="00A721D0"/>
    <w:rsid w:val="00A72226"/>
    <w:rsid w:val="00A7267E"/>
    <w:rsid w:val="00A72819"/>
    <w:rsid w:val="00A730D5"/>
    <w:rsid w:val="00A7343E"/>
    <w:rsid w:val="00A73E54"/>
    <w:rsid w:val="00A7406E"/>
    <w:rsid w:val="00A740CD"/>
    <w:rsid w:val="00A740F8"/>
    <w:rsid w:val="00A74976"/>
    <w:rsid w:val="00A7518B"/>
    <w:rsid w:val="00A753DB"/>
    <w:rsid w:val="00A754AE"/>
    <w:rsid w:val="00A7619A"/>
    <w:rsid w:val="00A762DF"/>
    <w:rsid w:val="00A76BFD"/>
    <w:rsid w:val="00A770FB"/>
    <w:rsid w:val="00A7728E"/>
    <w:rsid w:val="00A775C7"/>
    <w:rsid w:val="00A776F9"/>
    <w:rsid w:val="00A806F3"/>
    <w:rsid w:val="00A80B46"/>
    <w:rsid w:val="00A80CAC"/>
    <w:rsid w:val="00A81441"/>
    <w:rsid w:val="00A817D6"/>
    <w:rsid w:val="00A8195D"/>
    <w:rsid w:val="00A826CC"/>
    <w:rsid w:val="00A8285E"/>
    <w:rsid w:val="00A82872"/>
    <w:rsid w:val="00A82CFB"/>
    <w:rsid w:val="00A839A7"/>
    <w:rsid w:val="00A83FBA"/>
    <w:rsid w:val="00A8429C"/>
    <w:rsid w:val="00A845FC"/>
    <w:rsid w:val="00A84BE0"/>
    <w:rsid w:val="00A84E16"/>
    <w:rsid w:val="00A853EC"/>
    <w:rsid w:val="00A856E7"/>
    <w:rsid w:val="00A85739"/>
    <w:rsid w:val="00A85B3E"/>
    <w:rsid w:val="00A85D9F"/>
    <w:rsid w:val="00A85EEC"/>
    <w:rsid w:val="00A85F8F"/>
    <w:rsid w:val="00A86150"/>
    <w:rsid w:val="00A8694E"/>
    <w:rsid w:val="00A86B2C"/>
    <w:rsid w:val="00A86C6C"/>
    <w:rsid w:val="00A86EB9"/>
    <w:rsid w:val="00A86FC0"/>
    <w:rsid w:val="00A87178"/>
    <w:rsid w:val="00A87282"/>
    <w:rsid w:val="00A87E94"/>
    <w:rsid w:val="00A9048B"/>
    <w:rsid w:val="00A90E63"/>
    <w:rsid w:val="00A90EB4"/>
    <w:rsid w:val="00A91035"/>
    <w:rsid w:val="00A91088"/>
    <w:rsid w:val="00A920F4"/>
    <w:rsid w:val="00A92A56"/>
    <w:rsid w:val="00A92FF7"/>
    <w:rsid w:val="00A938AB"/>
    <w:rsid w:val="00A9474E"/>
    <w:rsid w:val="00A94EF3"/>
    <w:rsid w:val="00A953AE"/>
    <w:rsid w:val="00A956B6"/>
    <w:rsid w:val="00A95BFD"/>
    <w:rsid w:val="00A95CD2"/>
    <w:rsid w:val="00A96040"/>
    <w:rsid w:val="00A9612B"/>
    <w:rsid w:val="00A961DF"/>
    <w:rsid w:val="00A963BF"/>
    <w:rsid w:val="00A9701A"/>
    <w:rsid w:val="00AA0168"/>
    <w:rsid w:val="00AA0615"/>
    <w:rsid w:val="00AA07A1"/>
    <w:rsid w:val="00AA0CB5"/>
    <w:rsid w:val="00AA0E71"/>
    <w:rsid w:val="00AA0F83"/>
    <w:rsid w:val="00AA10A0"/>
    <w:rsid w:val="00AA120F"/>
    <w:rsid w:val="00AA1333"/>
    <w:rsid w:val="00AA14DC"/>
    <w:rsid w:val="00AA20B9"/>
    <w:rsid w:val="00AA25C3"/>
    <w:rsid w:val="00AA2A14"/>
    <w:rsid w:val="00AA2A4B"/>
    <w:rsid w:val="00AA31F6"/>
    <w:rsid w:val="00AA4079"/>
    <w:rsid w:val="00AA477C"/>
    <w:rsid w:val="00AA4880"/>
    <w:rsid w:val="00AA4DCE"/>
    <w:rsid w:val="00AA4E85"/>
    <w:rsid w:val="00AA507E"/>
    <w:rsid w:val="00AA58B7"/>
    <w:rsid w:val="00AA5A27"/>
    <w:rsid w:val="00AA61E9"/>
    <w:rsid w:val="00AA632A"/>
    <w:rsid w:val="00AA737C"/>
    <w:rsid w:val="00AA7687"/>
    <w:rsid w:val="00AA7AA2"/>
    <w:rsid w:val="00AA7AE5"/>
    <w:rsid w:val="00AA7B80"/>
    <w:rsid w:val="00AB020E"/>
    <w:rsid w:val="00AB04B1"/>
    <w:rsid w:val="00AB0501"/>
    <w:rsid w:val="00AB0C59"/>
    <w:rsid w:val="00AB1012"/>
    <w:rsid w:val="00AB1258"/>
    <w:rsid w:val="00AB226E"/>
    <w:rsid w:val="00AB2349"/>
    <w:rsid w:val="00AB2473"/>
    <w:rsid w:val="00AB2888"/>
    <w:rsid w:val="00AB2C05"/>
    <w:rsid w:val="00AB32F4"/>
    <w:rsid w:val="00AB3407"/>
    <w:rsid w:val="00AB3520"/>
    <w:rsid w:val="00AB37CF"/>
    <w:rsid w:val="00AB3DA8"/>
    <w:rsid w:val="00AB3E06"/>
    <w:rsid w:val="00AB4138"/>
    <w:rsid w:val="00AB441B"/>
    <w:rsid w:val="00AB46B9"/>
    <w:rsid w:val="00AB4787"/>
    <w:rsid w:val="00AB4A83"/>
    <w:rsid w:val="00AB5253"/>
    <w:rsid w:val="00AB5A85"/>
    <w:rsid w:val="00AB5AD1"/>
    <w:rsid w:val="00AB5F7B"/>
    <w:rsid w:val="00AB7442"/>
    <w:rsid w:val="00AB7559"/>
    <w:rsid w:val="00AB77D4"/>
    <w:rsid w:val="00AB7802"/>
    <w:rsid w:val="00AB7D20"/>
    <w:rsid w:val="00AB7EC1"/>
    <w:rsid w:val="00AC00A4"/>
    <w:rsid w:val="00AC0202"/>
    <w:rsid w:val="00AC0C04"/>
    <w:rsid w:val="00AC1125"/>
    <w:rsid w:val="00AC125F"/>
    <w:rsid w:val="00AC166F"/>
    <w:rsid w:val="00AC1AAA"/>
    <w:rsid w:val="00AC1AB2"/>
    <w:rsid w:val="00AC1C86"/>
    <w:rsid w:val="00AC2952"/>
    <w:rsid w:val="00AC2AF0"/>
    <w:rsid w:val="00AC2C2C"/>
    <w:rsid w:val="00AC2CFC"/>
    <w:rsid w:val="00AC307B"/>
    <w:rsid w:val="00AC3476"/>
    <w:rsid w:val="00AC3598"/>
    <w:rsid w:val="00AC3BC6"/>
    <w:rsid w:val="00AC3FDD"/>
    <w:rsid w:val="00AC421B"/>
    <w:rsid w:val="00AC4443"/>
    <w:rsid w:val="00AC4676"/>
    <w:rsid w:val="00AC4D29"/>
    <w:rsid w:val="00AC5246"/>
    <w:rsid w:val="00AC59DA"/>
    <w:rsid w:val="00AC5A2E"/>
    <w:rsid w:val="00AC62C2"/>
    <w:rsid w:val="00AC66DD"/>
    <w:rsid w:val="00AC69FE"/>
    <w:rsid w:val="00AC7931"/>
    <w:rsid w:val="00AC7B19"/>
    <w:rsid w:val="00AC7F64"/>
    <w:rsid w:val="00AD0996"/>
    <w:rsid w:val="00AD0ECE"/>
    <w:rsid w:val="00AD0F1B"/>
    <w:rsid w:val="00AD129F"/>
    <w:rsid w:val="00AD1DE8"/>
    <w:rsid w:val="00AD2503"/>
    <w:rsid w:val="00AD25F4"/>
    <w:rsid w:val="00AD2F9C"/>
    <w:rsid w:val="00AD32D8"/>
    <w:rsid w:val="00AD32EA"/>
    <w:rsid w:val="00AD337A"/>
    <w:rsid w:val="00AD3802"/>
    <w:rsid w:val="00AD3BA9"/>
    <w:rsid w:val="00AD3C5F"/>
    <w:rsid w:val="00AD3DD6"/>
    <w:rsid w:val="00AD4082"/>
    <w:rsid w:val="00AD49D8"/>
    <w:rsid w:val="00AD563C"/>
    <w:rsid w:val="00AD58AD"/>
    <w:rsid w:val="00AD5C0E"/>
    <w:rsid w:val="00AD5FA1"/>
    <w:rsid w:val="00AD61BB"/>
    <w:rsid w:val="00AD62C8"/>
    <w:rsid w:val="00AD638A"/>
    <w:rsid w:val="00AD63BA"/>
    <w:rsid w:val="00AD6D25"/>
    <w:rsid w:val="00AD6DFD"/>
    <w:rsid w:val="00AD6E1F"/>
    <w:rsid w:val="00AD7376"/>
    <w:rsid w:val="00AD7494"/>
    <w:rsid w:val="00AD790B"/>
    <w:rsid w:val="00AD7CE9"/>
    <w:rsid w:val="00AD7FC2"/>
    <w:rsid w:val="00AE00AD"/>
    <w:rsid w:val="00AE07D4"/>
    <w:rsid w:val="00AE0802"/>
    <w:rsid w:val="00AE0D8D"/>
    <w:rsid w:val="00AE0F93"/>
    <w:rsid w:val="00AE1EB6"/>
    <w:rsid w:val="00AE27A1"/>
    <w:rsid w:val="00AE28A4"/>
    <w:rsid w:val="00AE2FEB"/>
    <w:rsid w:val="00AE3565"/>
    <w:rsid w:val="00AE3949"/>
    <w:rsid w:val="00AE3B36"/>
    <w:rsid w:val="00AE3D96"/>
    <w:rsid w:val="00AE40BF"/>
    <w:rsid w:val="00AE4639"/>
    <w:rsid w:val="00AE47D0"/>
    <w:rsid w:val="00AE48C2"/>
    <w:rsid w:val="00AE541F"/>
    <w:rsid w:val="00AE56B1"/>
    <w:rsid w:val="00AE5780"/>
    <w:rsid w:val="00AE5B40"/>
    <w:rsid w:val="00AE5B80"/>
    <w:rsid w:val="00AE5EE2"/>
    <w:rsid w:val="00AE722F"/>
    <w:rsid w:val="00AE7B41"/>
    <w:rsid w:val="00AE7BFB"/>
    <w:rsid w:val="00AF0634"/>
    <w:rsid w:val="00AF0B72"/>
    <w:rsid w:val="00AF0B85"/>
    <w:rsid w:val="00AF0F60"/>
    <w:rsid w:val="00AF1210"/>
    <w:rsid w:val="00AF15A7"/>
    <w:rsid w:val="00AF188C"/>
    <w:rsid w:val="00AF19AA"/>
    <w:rsid w:val="00AF1CEA"/>
    <w:rsid w:val="00AF233A"/>
    <w:rsid w:val="00AF2B7A"/>
    <w:rsid w:val="00AF331B"/>
    <w:rsid w:val="00AF368B"/>
    <w:rsid w:val="00AF36A5"/>
    <w:rsid w:val="00AF385E"/>
    <w:rsid w:val="00AF4402"/>
    <w:rsid w:val="00AF45E3"/>
    <w:rsid w:val="00AF4637"/>
    <w:rsid w:val="00AF4EE5"/>
    <w:rsid w:val="00AF5BB2"/>
    <w:rsid w:val="00AF5EF3"/>
    <w:rsid w:val="00AF6D0E"/>
    <w:rsid w:val="00AF6F07"/>
    <w:rsid w:val="00AF7BA2"/>
    <w:rsid w:val="00B000CD"/>
    <w:rsid w:val="00B000FC"/>
    <w:rsid w:val="00B00663"/>
    <w:rsid w:val="00B006BC"/>
    <w:rsid w:val="00B00ABD"/>
    <w:rsid w:val="00B00B32"/>
    <w:rsid w:val="00B00BE1"/>
    <w:rsid w:val="00B013C4"/>
    <w:rsid w:val="00B0144E"/>
    <w:rsid w:val="00B01E52"/>
    <w:rsid w:val="00B02257"/>
    <w:rsid w:val="00B02935"/>
    <w:rsid w:val="00B029DA"/>
    <w:rsid w:val="00B02D28"/>
    <w:rsid w:val="00B03416"/>
    <w:rsid w:val="00B035B9"/>
    <w:rsid w:val="00B0372C"/>
    <w:rsid w:val="00B03EE2"/>
    <w:rsid w:val="00B046D5"/>
    <w:rsid w:val="00B047F8"/>
    <w:rsid w:val="00B04E13"/>
    <w:rsid w:val="00B05007"/>
    <w:rsid w:val="00B0507D"/>
    <w:rsid w:val="00B0549C"/>
    <w:rsid w:val="00B05C06"/>
    <w:rsid w:val="00B065DA"/>
    <w:rsid w:val="00B06932"/>
    <w:rsid w:val="00B0719F"/>
    <w:rsid w:val="00B07347"/>
    <w:rsid w:val="00B07BAA"/>
    <w:rsid w:val="00B07DDA"/>
    <w:rsid w:val="00B07E59"/>
    <w:rsid w:val="00B10427"/>
    <w:rsid w:val="00B1051D"/>
    <w:rsid w:val="00B10753"/>
    <w:rsid w:val="00B10777"/>
    <w:rsid w:val="00B110B7"/>
    <w:rsid w:val="00B11EFB"/>
    <w:rsid w:val="00B11FFA"/>
    <w:rsid w:val="00B12066"/>
    <w:rsid w:val="00B12329"/>
    <w:rsid w:val="00B12BEE"/>
    <w:rsid w:val="00B13430"/>
    <w:rsid w:val="00B13673"/>
    <w:rsid w:val="00B13D9D"/>
    <w:rsid w:val="00B14DAD"/>
    <w:rsid w:val="00B1690E"/>
    <w:rsid w:val="00B16C38"/>
    <w:rsid w:val="00B16DE7"/>
    <w:rsid w:val="00B17F5F"/>
    <w:rsid w:val="00B20319"/>
    <w:rsid w:val="00B20866"/>
    <w:rsid w:val="00B20C24"/>
    <w:rsid w:val="00B20F7D"/>
    <w:rsid w:val="00B21078"/>
    <w:rsid w:val="00B210AF"/>
    <w:rsid w:val="00B2123E"/>
    <w:rsid w:val="00B216C0"/>
    <w:rsid w:val="00B221B5"/>
    <w:rsid w:val="00B225C5"/>
    <w:rsid w:val="00B226FB"/>
    <w:rsid w:val="00B2294B"/>
    <w:rsid w:val="00B23057"/>
    <w:rsid w:val="00B23999"/>
    <w:rsid w:val="00B23C77"/>
    <w:rsid w:val="00B243A0"/>
    <w:rsid w:val="00B24DA4"/>
    <w:rsid w:val="00B2508E"/>
    <w:rsid w:val="00B252A7"/>
    <w:rsid w:val="00B2561B"/>
    <w:rsid w:val="00B2630D"/>
    <w:rsid w:val="00B26CB3"/>
    <w:rsid w:val="00B26D22"/>
    <w:rsid w:val="00B272D0"/>
    <w:rsid w:val="00B2795C"/>
    <w:rsid w:val="00B27CC4"/>
    <w:rsid w:val="00B27E14"/>
    <w:rsid w:val="00B3009F"/>
    <w:rsid w:val="00B302AB"/>
    <w:rsid w:val="00B30409"/>
    <w:rsid w:val="00B30729"/>
    <w:rsid w:val="00B30828"/>
    <w:rsid w:val="00B30BA9"/>
    <w:rsid w:val="00B30D1D"/>
    <w:rsid w:val="00B31158"/>
    <w:rsid w:val="00B31E0A"/>
    <w:rsid w:val="00B327F3"/>
    <w:rsid w:val="00B327F8"/>
    <w:rsid w:val="00B32885"/>
    <w:rsid w:val="00B329BC"/>
    <w:rsid w:val="00B33065"/>
    <w:rsid w:val="00B33420"/>
    <w:rsid w:val="00B337A8"/>
    <w:rsid w:val="00B33D3D"/>
    <w:rsid w:val="00B34402"/>
    <w:rsid w:val="00B34B83"/>
    <w:rsid w:val="00B34E83"/>
    <w:rsid w:val="00B34EB3"/>
    <w:rsid w:val="00B34F27"/>
    <w:rsid w:val="00B35F90"/>
    <w:rsid w:val="00B365CF"/>
    <w:rsid w:val="00B36803"/>
    <w:rsid w:val="00B36A63"/>
    <w:rsid w:val="00B3756E"/>
    <w:rsid w:val="00B37C8A"/>
    <w:rsid w:val="00B40A96"/>
    <w:rsid w:val="00B4180C"/>
    <w:rsid w:val="00B41A6A"/>
    <w:rsid w:val="00B41BA3"/>
    <w:rsid w:val="00B425AF"/>
    <w:rsid w:val="00B42A94"/>
    <w:rsid w:val="00B42AE5"/>
    <w:rsid w:val="00B42BF0"/>
    <w:rsid w:val="00B4374D"/>
    <w:rsid w:val="00B43E28"/>
    <w:rsid w:val="00B44C7E"/>
    <w:rsid w:val="00B451FD"/>
    <w:rsid w:val="00B46067"/>
    <w:rsid w:val="00B46100"/>
    <w:rsid w:val="00B462F7"/>
    <w:rsid w:val="00B46797"/>
    <w:rsid w:val="00B47882"/>
    <w:rsid w:val="00B47FA6"/>
    <w:rsid w:val="00B5006B"/>
    <w:rsid w:val="00B5028D"/>
    <w:rsid w:val="00B502BA"/>
    <w:rsid w:val="00B50496"/>
    <w:rsid w:val="00B50FA0"/>
    <w:rsid w:val="00B51561"/>
    <w:rsid w:val="00B517A4"/>
    <w:rsid w:val="00B520F6"/>
    <w:rsid w:val="00B52635"/>
    <w:rsid w:val="00B5278C"/>
    <w:rsid w:val="00B52D21"/>
    <w:rsid w:val="00B52D8A"/>
    <w:rsid w:val="00B52E61"/>
    <w:rsid w:val="00B53435"/>
    <w:rsid w:val="00B53615"/>
    <w:rsid w:val="00B5387D"/>
    <w:rsid w:val="00B53FBA"/>
    <w:rsid w:val="00B54159"/>
    <w:rsid w:val="00B54F00"/>
    <w:rsid w:val="00B5534D"/>
    <w:rsid w:val="00B5551C"/>
    <w:rsid w:val="00B55614"/>
    <w:rsid w:val="00B556B8"/>
    <w:rsid w:val="00B55AA6"/>
    <w:rsid w:val="00B5663D"/>
    <w:rsid w:val="00B569EB"/>
    <w:rsid w:val="00B569FF"/>
    <w:rsid w:val="00B56C23"/>
    <w:rsid w:val="00B571C8"/>
    <w:rsid w:val="00B5736E"/>
    <w:rsid w:val="00B57515"/>
    <w:rsid w:val="00B575F0"/>
    <w:rsid w:val="00B57BA7"/>
    <w:rsid w:val="00B57F89"/>
    <w:rsid w:val="00B601C4"/>
    <w:rsid w:val="00B6027F"/>
    <w:rsid w:val="00B6064F"/>
    <w:rsid w:val="00B60F1F"/>
    <w:rsid w:val="00B61019"/>
    <w:rsid w:val="00B610DF"/>
    <w:rsid w:val="00B6172A"/>
    <w:rsid w:val="00B619F7"/>
    <w:rsid w:val="00B61EB8"/>
    <w:rsid w:val="00B62026"/>
    <w:rsid w:val="00B62D95"/>
    <w:rsid w:val="00B630EE"/>
    <w:rsid w:val="00B63283"/>
    <w:rsid w:val="00B632A1"/>
    <w:rsid w:val="00B63428"/>
    <w:rsid w:val="00B636E6"/>
    <w:rsid w:val="00B64136"/>
    <w:rsid w:val="00B643BC"/>
    <w:rsid w:val="00B647AD"/>
    <w:rsid w:val="00B64B90"/>
    <w:rsid w:val="00B64CCD"/>
    <w:rsid w:val="00B651D9"/>
    <w:rsid w:val="00B654EB"/>
    <w:rsid w:val="00B65E0F"/>
    <w:rsid w:val="00B65F6F"/>
    <w:rsid w:val="00B664CB"/>
    <w:rsid w:val="00B6669A"/>
    <w:rsid w:val="00B6676F"/>
    <w:rsid w:val="00B66B59"/>
    <w:rsid w:val="00B66CFC"/>
    <w:rsid w:val="00B66D32"/>
    <w:rsid w:val="00B67080"/>
    <w:rsid w:val="00B67336"/>
    <w:rsid w:val="00B678C9"/>
    <w:rsid w:val="00B67E8A"/>
    <w:rsid w:val="00B70059"/>
    <w:rsid w:val="00B70097"/>
    <w:rsid w:val="00B70278"/>
    <w:rsid w:val="00B70369"/>
    <w:rsid w:val="00B70643"/>
    <w:rsid w:val="00B7097C"/>
    <w:rsid w:val="00B70BDE"/>
    <w:rsid w:val="00B70D1C"/>
    <w:rsid w:val="00B7128F"/>
    <w:rsid w:val="00B71E05"/>
    <w:rsid w:val="00B72224"/>
    <w:rsid w:val="00B729E5"/>
    <w:rsid w:val="00B72A12"/>
    <w:rsid w:val="00B72BFC"/>
    <w:rsid w:val="00B72C04"/>
    <w:rsid w:val="00B73966"/>
    <w:rsid w:val="00B73B49"/>
    <w:rsid w:val="00B742EC"/>
    <w:rsid w:val="00B74954"/>
    <w:rsid w:val="00B75492"/>
    <w:rsid w:val="00B754DE"/>
    <w:rsid w:val="00B75877"/>
    <w:rsid w:val="00B759A3"/>
    <w:rsid w:val="00B76621"/>
    <w:rsid w:val="00B7684F"/>
    <w:rsid w:val="00B76ADC"/>
    <w:rsid w:val="00B76AFD"/>
    <w:rsid w:val="00B774B4"/>
    <w:rsid w:val="00B77B6B"/>
    <w:rsid w:val="00B77BAB"/>
    <w:rsid w:val="00B77F7C"/>
    <w:rsid w:val="00B8002E"/>
    <w:rsid w:val="00B804DF"/>
    <w:rsid w:val="00B804F8"/>
    <w:rsid w:val="00B806A8"/>
    <w:rsid w:val="00B80D01"/>
    <w:rsid w:val="00B81712"/>
    <w:rsid w:val="00B81F2F"/>
    <w:rsid w:val="00B823BB"/>
    <w:rsid w:val="00B8290F"/>
    <w:rsid w:val="00B82C30"/>
    <w:rsid w:val="00B82D32"/>
    <w:rsid w:val="00B82D66"/>
    <w:rsid w:val="00B832F9"/>
    <w:rsid w:val="00B83A0A"/>
    <w:rsid w:val="00B83F76"/>
    <w:rsid w:val="00B84774"/>
    <w:rsid w:val="00B8480C"/>
    <w:rsid w:val="00B84D21"/>
    <w:rsid w:val="00B8510A"/>
    <w:rsid w:val="00B856C7"/>
    <w:rsid w:val="00B85F51"/>
    <w:rsid w:val="00B85F86"/>
    <w:rsid w:val="00B8630C"/>
    <w:rsid w:val="00B866F5"/>
    <w:rsid w:val="00B86C20"/>
    <w:rsid w:val="00B87630"/>
    <w:rsid w:val="00B87B4E"/>
    <w:rsid w:val="00B87F10"/>
    <w:rsid w:val="00B90746"/>
    <w:rsid w:val="00B908F8"/>
    <w:rsid w:val="00B911F1"/>
    <w:rsid w:val="00B916BF"/>
    <w:rsid w:val="00B91829"/>
    <w:rsid w:val="00B91912"/>
    <w:rsid w:val="00B91C9C"/>
    <w:rsid w:val="00B922C6"/>
    <w:rsid w:val="00B923F2"/>
    <w:rsid w:val="00B92E21"/>
    <w:rsid w:val="00B93093"/>
    <w:rsid w:val="00B938D3"/>
    <w:rsid w:val="00B93DFC"/>
    <w:rsid w:val="00B93FA7"/>
    <w:rsid w:val="00B945D6"/>
    <w:rsid w:val="00B95459"/>
    <w:rsid w:val="00B958FF"/>
    <w:rsid w:val="00B95B69"/>
    <w:rsid w:val="00B961F9"/>
    <w:rsid w:val="00B962C3"/>
    <w:rsid w:val="00B963F3"/>
    <w:rsid w:val="00B96A5D"/>
    <w:rsid w:val="00B96C15"/>
    <w:rsid w:val="00B96C3F"/>
    <w:rsid w:val="00B96E81"/>
    <w:rsid w:val="00B977F7"/>
    <w:rsid w:val="00B97A52"/>
    <w:rsid w:val="00BA06A2"/>
    <w:rsid w:val="00BA097B"/>
    <w:rsid w:val="00BA0B20"/>
    <w:rsid w:val="00BA16C9"/>
    <w:rsid w:val="00BA1873"/>
    <w:rsid w:val="00BA1C5E"/>
    <w:rsid w:val="00BA1EC3"/>
    <w:rsid w:val="00BA2F54"/>
    <w:rsid w:val="00BA3015"/>
    <w:rsid w:val="00BA31F9"/>
    <w:rsid w:val="00BA334C"/>
    <w:rsid w:val="00BA3411"/>
    <w:rsid w:val="00BA367C"/>
    <w:rsid w:val="00BA3854"/>
    <w:rsid w:val="00BA4377"/>
    <w:rsid w:val="00BA4583"/>
    <w:rsid w:val="00BA534D"/>
    <w:rsid w:val="00BA590A"/>
    <w:rsid w:val="00BA5A19"/>
    <w:rsid w:val="00BA5AA7"/>
    <w:rsid w:val="00BA5DFB"/>
    <w:rsid w:val="00BA65AD"/>
    <w:rsid w:val="00BA6F1F"/>
    <w:rsid w:val="00BA72EB"/>
    <w:rsid w:val="00BB019A"/>
    <w:rsid w:val="00BB0373"/>
    <w:rsid w:val="00BB03A4"/>
    <w:rsid w:val="00BB04F2"/>
    <w:rsid w:val="00BB06CD"/>
    <w:rsid w:val="00BB0969"/>
    <w:rsid w:val="00BB0D8A"/>
    <w:rsid w:val="00BB0E77"/>
    <w:rsid w:val="00BB0EFD"/>
    <w:rsid w:val="00BB0FB8"/>
    <w:rsid w:val="00BB1278"/>
    <w:rsid w:val="00BB1281"/>
    <w:rsid w:val="00BB1A27"/>
    <w:rsid w:val="00BB1ABE"/>
    <w:rsid w:val="00BB27DB"/>
    <w:rsid w:val="00BB2D26"/>
    <w:rsid w:val="00BB3BE3"/>
    <w:rsid w:val="00BB4001"/>
    <w:rsid w:val="00BB46BC"/>
    <w:rsid w:val="00BB485E"/>
    <w:rsid w:val="00BB4CD7"/>
    <w:rsid w:val="00BB4F8D"/>
    <w:rsid w:val="00BB4FA4"/>
    <w:rsid w:val="00BB597E"/>
    <w:rsid w:val="00BB5B94"/>
    <w:rsid w:val="00BB5D20"/>
    <w:rsid w:val="00BB643C"/>
    <w:rsid w:val="00BB6A43"/>
    <w:rsid w:val="00BB6AA7"/>
    <w:rsid w:val="00BB6ABB"/>
    <w:rsid w:val="00BB6CE8"/>
    <w:rsid w:val="00BB7395"/>
    <w:rsid w:val="00BB76D2"/>
    <w:rsid w:val="00BB77DC"/>
    <w:rsid w:val="00BB788A"/>
    <w:rsid w:val="00BB7CE6"/>
    <w:rsid w:val="00BC09E0"/>
    <w:rsid w:val="00BC0B5D"/>
    <w:rsid w:val="00BC0C96"/>
    <w:rsid w:val="00BC1501"/>
    <w:rsid w:val="00BC2600"/>
    <w:rsid w:val="00BC26D6"/>
    <w:rsid w:val="00BC2A03"/>
    <w:rsid w:val="00BC2A49"/>
    <w:rsid w:val="00BC2B9A"/>
    <w:rsid w:val="00BC2F89"/>
    <w:rsid w:val="00BC3AC9"/>
    <w:rsid w:val="00BC3D30"/>
    <w:rsid w:val="00BC3FBC"/>
    <w:rsid w:val="00BC42D5"/>
    <w:rsid w:val="00BC4454"/>
    <w:rsid w:val="00BC4709"/>
    <w:rsid w:val="00BC4732"/>
    <w:rsid w:val="00BC47EA"/>
    <w:rsid w:val="00BC47F3"/>
    <w:rsid w:val="00BC4CF8"/>
    <w:rsid w:val="00BC4DAB"/>
    <w:rsid w:val="00BC5108"/>
    <w:rsid w:val="00BC5628"/>
    <w:rsid w:val="00BC5E59"/>
    <w:rsid w:val="00BC635F"/>
    <w:rsid w:val="00BC6929"/>
    <w:rsid w:val="00BC6E11"/>
    <w:rsid w:val="00BC6FE3"/>
    <w:rsid w:val="00BC7B42"/>
    <w:rsid w:val="00BD0265"/>
    <w:rsid w:val="00BD095B"/>
    <w:rsid w:val="00BD0DAC"/>
    <w:rsid w:val="00BD0EDC"/>
    <w:rsid w:val="00BD107D"/>
    <w:rsid w:val="00BD12B3"/>
    <w:rsid w:val="00BD13A4"/>
    <w:rsid w:val="00BD1500"/>
    <w:rsid w:val="00BD163A"/>
    <w:rsid w:val="00BD1994"/>
    <w:rsid w:val="00BD1A1A"/>
    <w:rsid w:val="00BD1BF7"/>
    <w:rsid w:val="00BD20DB"/>
    <w:rsid w:val="00BD26C8"/>
    <w:rsid w:val="00BD26FE"/>
    <w:rsid w:val="00BD290C"/>
    <w:rsid w:val="00BD29F1"/>
    <w:rsid w:val="00BD2E61"/>
    <w:rsid w:val="00BD309D"/>
    <w:rsid w:val="00BD37C0"/>
    <w:rsid w:val="00BD37DB"/>
    <w:rsid w:val="00BD3DE2"/>
    <w:rsid w:val="00BD4645"/>
    <w:rsid w:val="00BD5A45"/>
    <w:rsid w:val="00BD5AC9"/>
    <w:rsid w:val="00BD5BA1"/>
    <w:rsid w:val="00BD6380"/>
    <w:rsid w:val="00BD7461"/>
    <w:rsid w:val="00BD74C3"/>
    <w:rsid w:val="00BD7EDE"/>
    <w:rsid w:val="00BE0150"/>
    <w:rsid w:val="00BE024C"/>
    <w:rsid w:val="00BE0A0B"/>
    <w:rsid w:val="00BE0E24"/>
    <w:rsid w:val="00BE1902"/>
    <w:rsid w:val="00BE1C6F"/>
    <w:rsid w:val="00BE2194"/>
    <w:rsid w:val="00BE27FA"/>
    <w:rsid w:val="00BE287D"/>
    <w:rsid w:val="00BE33D3"/>
    <w:rsid w:val="00BE3E03"/>
    <w:rsid w:val="00BE4075"/>
    <w:rsid w:val="00BE41A4"/>
    <w:rsid w:val="00BE464D"/>
    <w:rsid w:val="00BE47DC"/>
    <w:rsid w:val="00BE4AFA"/>
    <w:rsid w:val="00BE4B43"/>
    <w:rsid w:val="00BE4B9A"/>
    <w:rsid w:val="00BE4FA1"/>
    <w:rsid w:val="00BE4FE0"/>
    <w:rsid w:val="00BE527B"/>
    <w:rsid w:val="00BE5551"/>
    <w:rsid w:val="00BE5889"/>
    <w:rsid w:val="00BE5E0D"/>
    <w:rsid w:val="00BE5F8A"/>
    <w:rsid w:val="00BE61A7"/>
    <w:rsid w:val="00BE6252"/>
    <w:rsid w:val="00BE6C07"/>
    <w:rsid w:val="00BE6C23"/>
    <w:rsid w:val="00BE6D74"/>
    <w:rsid w:val="00BE7289"/>
    <w:rsid w:val="00BE733C"/>
    <w:rsid w:val="00BF01A2"/>
    <w:rsid w:val="00BF03F7"/>
    <w:rsid w:val="00BF0834"/>
    <w:rsid w:val="00BF085B"/>
    <w:rsid w:val="00BF0A92"/>
    <w:rsid w:val="00BF0F5E"/>
    <w:rsid w:val="00BF1683"/>
    <w:rsid w:val="00BF1B22"/>
    <w:rsid w:val="00BF1C59"/>
    <w:rsid w:val="00BF202E"/>
    <w:rsid w:val="00BF230B"/>
    <w:rsid w:val="00BF2673"/>
    <w:rsid w:val="00BF2D32"/>
    <w:rsid w:val="00BF2EDE"/>
    <w:rsid w:val="00BF30E4"/>
    <w:rsid w:val="00BF33BA"/>
    <w:rsid w:val="00BF374D"/>
    <w:rsid w:val="00BF3BBF"/>
    <w:rsid w:val="00BF41C2"/>
    <w:rsid w:val="00BF424C"/>
    <w:rsid w:val="00BF43EA"/>
    <w:rsid w:val="00BF4619"/>
    <w:rsid w:val="00BF4F4A"/>
    <w:rsid w:val="00BF527D"/>
    <w:rsid w:val="00BF55DF"/>
    <w:rsid w:val="00BF6023"/>
    <w:rsid w:val="00BF62BF"/>
    <w:rsid w:val="00BF6B05"/>
    <w:rsid w:val="00BF6C17"/>
    <w:rsid w:val="00BF729E"/>
    <w:rsid w:val="00BF743A"/>
    <w:rsid w:val="00BF78B3"/>
    <w:rsid w:val="00BF79DD"/>
    <w:rsid w:val="00BF7B7B"/>
    <w:rsid w:val="00BF7D36"/>
    <w:rsid w:val="00C00EF7"/>
    <w:rsid w:val="00C0109D"/>
    <w:rsid w:val="00C0140D"/>
    <w:rsid w:val="00C01898"/>
    <w:rsid w:val="00C01B50"/>
    <w:rsid w:val="00C01B8A"/>
    <w:rsid w:val="00C02633"/>
    <w:rsid w:val="00C034AD"/>
    <w:rsid w:val="00C03BEB"/>
    <w:rsid w:val="00C03F9A"/>
    <w:rsid w:val="00C04096"/>
    <w:rsid w:val="00C04639"/>
    <w:rsid w:val="00C04D68"/>
    <w:rsid w:val="00C04EB3"/>
    <w:rsid w:val="00C05595"/>
    <w:rsid w:val="00C056F0"/>
    <w:rsid w:val="00C05DF0"/>
    <w:rsid w:val="00C05E88"/>
    <w:rsid w:val="00C05F95"/>
    <w:rsid w:val="00C07DB7"/>
    <w:rsid w:val="00C100EB"/>
    <w:rsid w:val="00C10298"/>
    <w:rsid w:val="00C1060D"/>
    <w:rsid w:val="00C10640"/>
    <w:rsid w:val="00C1069B"/>
    <w:rsid w:val="00C106E9"/>
    <w:rsid w:val="00C10908"/>
    <w:rsid w:val="00C10B6E"/>
    <w:rsid w:val="00C10BB9"/>
    <w:rsid w:val="00C10D5A"/>
    <w:rsid w:val="00C10E02"/>
    <w:rsid w:val="00C12FD9"/>
    <w:rsid w:val="00C132DD"/>
    <w:rsid w:val="00C137A2"/>
    <w:rsid w:val="00C14508"/>
    <w:rsid w:val="00C14A2C"/>
    <w:rsid w:val="00C14A65"/>
    <w:rsid w:val="00C14BDA"/>
    <w:rsid w:val="00C14EE6"/>
    <w:rsid w:val="00C15588"/>
    <w:rsid w:val="00C156BD"/>
    <w:rsid w:val="00C16830"/>
    <w:rsid w:val="00C16A80"/>
    <w:rsid w:val="00C17E8F"/>
    <w:rsid w:val="00C20521"/>
    <w:rsid w:val="00C206F5"/>
    <w:rsid w:val="00C2091E"/>
    <w:rsid w:val="00C209ED"/>
    <w:rsid w:val="00C20A5B"/>
    <w:rsid w:val="00C20AF4"/>
    <w:rsid w:val="00C211DB"/>
    <w:rsid w:val="00C213D1"/>
    <w:rsid w:val="00C218DA"/>
    <w:rsid w:val="00C22206"/>
    <w:rsid w:val="00C22420"/>
    <w:rsid w:val="00C22896"/>
    <w:rsid w:val="00C230B2"/>
    <w:rsid w:val="00C2344B"/>
    <w:rsid w:val="00C2346C"/>
    <w:rsid w:val="00C23E6A"/>
    <w:rsid w:val="00C2412F"/>
    <w:rsid w:val="00C24337"/>
    <w:rsid w:val="00C244CA"/>
    <w:rsid w:val="00C2482D"/>
    <w:rsid w:val="00C24B07"/>
    <w:rsid w:val="00C25077"/>
    <w:rsid w:val="00C2510E"/>
    <w:rsid w:val="00C25479"/>
    <w:rsid w:val="00C254BE"/>
    <w:rsid w:val="00C25536"/>
    <w:rsid w:val="00C258CB"/>
    <w:rsid w:val="00C26575"/>
    <w:rsid w:val="00C2669B"/>
    <w:rsid w:val="00C26D3F"/>
    <w:rsid w:val="00C27276"/>
    <w:rsid w:val="00C2728D"/>
    <w:rsid w:val="00C27397"/>
    <w:rsid w:val="00C2746D"/>
    <w:rsid w:val="00C2799C"/>
    <w:rsid w:val="00C279F3"/>
    <w:rsid w:val="00C27B69"/>
    <w:rsid w:val="00C27BA8"/>
    <w:rsid w:val="00C3000A"/>
    <w:rsid w:val="00C3005E"/>
    <w:rsid w:val="00C307F6"/>
    <w:rsid w:val="00C30970"/>
    <w:rsid w:val="00C31437"/>
    <w:rsid w:val="00C314B6"/>
    <w:rsid w:val="00C31554"/>
    <w:rsid w:val="00C31845"/>
    <w:rsid w:val="00C319C6"/>
    <w:rsid w:val="00C31A35"/>
    <w:rsid w:val="00C31CD4"/>
    <w:rsid w:val="00C3253A"/>
    <w:rsid w:val="00C3253B"/>
    <w:rsid w:val="00C32D8B"/>
    <w:rsid w:val="00C336E6"/>
    <w:rsid w:val="00C337C4"/>
    <w:rsid w:val="00C339FF"/>
    <w:rsid w:val="00C33ADF"/>
    <w:rsid w:val="00C33C03"/>
    <w:rsid w:val="00C33D15"/>
    <w:rsid w:val="00C34576"/>
    <w:rsid w:val="00C348DC"/>
    <w:rsid w:val="00C349EA"/>
    <w:rsid w:val="00C34EF4"/>
    <w:rsid w:val="00C352B5"/>
    <w:rsid w:val="00C3559B"/>
    <w:rsid w:val="00C355D6"/>
    <w:rsid w:val="00C3572A"/>
    <w:rsid w:val="00C3595D"/>
    <w:rsid w:val="00C35AB9"/>
    <w:rsid w:val="00C35B80"/>
    <w:rsid w:val="00C360F4"/>
    <w:rsid w:val="00C361EA"/>
    <w:rsid w:val="00C3698A"/>
    <w:rsid w:val="00C370CF"/>
    <w:rsid w:val="00C37900"/>
    <w:rsid w:val="00C37A0E"/>
    <w:rsid w:val="00C37B5E"/>
    <w:rsid w:val="00C37CED"/>
    <w:rsid w:val="00C4044F"/>
    <w:rsid w:val="00C4068E"/>
    <w:rsid w:val="00C40BCD"/>
    <w:rsid w:val="00C41448"/>
    <w:rsid w:val="00C42047"/>
    <w:rsid w:val="00C428FF"/>
    <w:rsid w:val="00C435C5"/>
    <w:rsid w:val="00C43A70"/>
    <w:rsid w:val="00C4404D"/>
    <w:rsid w:val="00C4425B"/>
    <w:rsid w:val="00C447C8"/>
    <w:rsid w:val="00C447D4"/>
    <w:rsid w:val="00C44A63"/>
    <w:rsid w:val="00C44AB7"/>
    <w:rsid w:val="00C45000"/>
    <w:rsid w:val="00C45260"/>
    <w:rsid w:val="00C454BC"/>
    <w:rsid w:val="00C4578F"/>
    <w:rsid w:val="00C462DD"/>
    <w:rsid w:val="00C467ED"/>
    <w:rsid w:val="00C47150"/>
    <w:rsid w:val="00C476B3"/>
    <w:rsid w:val="00C47770"/>
    <w:rsid w:val="00C50B33"/>
    <w:rsid w:val="00C512EA"/>
    <w:rsid w:val="00C517D3"/>
    <w:rsid w:val="00C518B8"/>
    <w:rsid w:val="00C521B7"/>
    <w:rsid w:val="00C521EB"/>
    <w:rsid w:val="00C52247"/>
    <w:rsid w:val="00C52A23"/>
    <w:rsid w:val="00C52B52"/>
    <w:rsid w:val="00C53400"/>
    <w:rsid w:val="00C53446"/>
    <w:rsid w:val="00C53481"/>
    <w:rsid w:val="00C53AD3"/>
    <w:rsid w:val="00C53FEF"/>
    <w:rsid w:val="00C54318"/>
    <w:rsid w:val="00C54350"/>
    <w:rsid w:val="00C54887"/>
    <w:rsid w:val="00C54C3F"/>
    <w:rsid w:val="00C54F34"/>
    <w:rsid w:val="00C55B35"/>
    <w:rsid w:val="00C55F43"/>
    <w:rsid w:val="00C55F56"/>
    <w:rsid w:val="00C55FE1"/>
    <w:rsid w:val="00C56391"/>
    <w:rsid w:val="00C56AD5"/>
    <w:rsid w:val="00C56BC2"/>
    <w:rsid w:val="00C571D9"/>
    <w:rsid w:val="00C5724D"/>
    <w:rsid w:val="00C5727C"/>
    <w:rsid w:val="00C5729A"/>
    <w:rsid w:val="00C57428"/>
    <w:rsid w:val="00C57939"/>
    <w:rsid w:val="00C57D45"/>
    <w:rsid w:val="00C57D97"/>
    <w:rsid w:val="00C60378"/>
    <w:rsid w:val="00C607ED"/>
    <w:rsid w:val="00C609E7"/>
    <w:rsid w:val="00C60B5B"/>
    <w:rsid w:val="00C610F5"/>
    <w:rsid w:val="00C6149F"/>
    <w:rsid w:val="00C61A95"/>
    <w:rsid w:val="00C627E2"/>
    <w:rsid w:val="00C62F02"/>
    <w:rsid w:val="00C63399"/>
    <w:rsid w:val="00C6415A"/>
    <w:rsid w:val="00C644C1"/>
    <w:rsid w:val="00C649F8"/>
    <w:rsid w:val="00C64AC3"/>
    <w:rsid w:val="00C64F6C"/>
    <w:rsid w:val="00C6563D"/>
    <w:rsid w:val="00C65934"/>
    <w:rsid w:val="00C67783"/>
    <w:rsid w:val="00C678C1"/>
    <w:rsid w:val="00C679E6"/>
    <w:rsid w:val="00C701B6"/>
    <w:rsid w:val="00C702EB"/>
    <w:rsid w:val="00C7043D"/>
    <w:rsid w:val="00C70599"/>
    <w:rsid w:val="00C70670"/>
    <w:rsid w:val="00C707D4"/>
    <w:rsid w:val="00C70A5A"/>
    <w:rsid w:val="00C70B73"/>
    <w:rsid w:val="00C71176"/>
    <w:rsid w:val="00C71ED8"/>
    <w:rsid w:val="00C7261D"/>
    <w:rsid w:val="00C7270D"/>
    <w:rsid w:val="00C7272D"/>
    <w:rsid w:val="00C72751"/>
    <w:rsid w:val="00C72808"/>
    <w:rsid w:val="00C72880"/>
    <w:rsid w:val="00C729CC"/>
    <w:rsid w:val="00C72D59"/>
    <w:rsid w:val="00C73114"/>
    <w:rsid w:val="00C7311B"/>
    <w:rsid w:val="00C736B8"/>
    <w:rsid w:val="00C73C09"/>
    <w:rsid w:val="00C7420E"/>
    <w:rsid w:val="00C74253"/>
    <w:rsid w:val="00C742B2"/>
    <w:rsid w:val="00C7432B"/>
    <w:rsid w:val="00C75DC5"/>
    <w:rsid w:val="00C761C5"/>
    <w:rsid w:val="00C767FA"/>
    <w:rsid w:val="00C77E43"/>
    <w:rsid w:val="00C77E69"/>
    <w:rsid w:val="00C8034E"/>
    <w:rsid w:val="00C8069E"/>
    <w:rsid w:val="00C8098C"/>
    <w:rsid w:val="00C812CC"/>
    <w:rsid w:val="00C815C1"/>
    <w:rsid w:val="00C819EB"/>
    <w:rsid w:val="00C81B2B"/>
    <w:rsid w:val="00C81C25"/>
    <w:rsid w:val="00C81D3A"/>
    <w:rsid w:val="00C82059"/>
    <w:rsid w:val="00C8231F"/>
    <w:rsid w:val="00C82487"/>
    <w:rsid w:val="00C825E1"/>
    <w:rsid w:val="00C827FC"/>
    <w:rsid w:val="00C8327C"/>
    <w:rsid w:val="00C832A5"/>
    <w:rsid w:val="00C83AB2"/>
    <w:rsid w:val="00C8429A"/>
    <w:rsid w:val="00C8440C"/>
    <w:rsid w:val="00C84823"/>
    <w:rsid w:val="00C8484C"/>
    <w:rsid w:val="00C84880"/>
    <w:rsid w:val="00C85777"/>
    <w:rsid w:val="00C85C66"/>
    <w:rsid w:val="00C86593"/>
    <w:rsid w:val="00C8661F"/>
    <w:rsid w:val="00C86900"/>
    <w:rsid w:val="00C869E0"/>
    <w:rsid w:val="00C87105"/>
    <w:rsid w:val="00C902F7"/>
    <w:rsid w:val="00C90509"/>
    <w:rsid w:val="00C90695"/>
    <w:rsid w:val="00C90A78"/>
    <w:rsid w:val="00C90B73"/>
    <w:rsid w:val="00C90E0C"/>
    <w:rsid w:val="00C90F55"/>
    <w:rsid w:val="00C91088"/>
    <w:rsid w:val="00C91171"/>
    <w:rsid w:val="00C912EE"/>
    <w:rsid w:val="00C928B3"/>
    <w:rsid w:val="00C92AD4"/>
    <w:rsid w:val="00C92D1D"/>
    <w:rsid w:val="00C92F05"/>
    <w:rsid w:val="00C935C7"/>
    <w:rsid w:val="00C938E8"/>
    <w:rsid w:val="00C93AD2"/>
    <w:rsid w:val="00C93F1D"/>
    <w:rsid w:val="00C94226"/>
    <w:rsid w:val="00C94253"/>
    <w:rsid w:val="00C94DB3"/>
    <w:rsid w:val="00C951ED"/>
    <w:rsid w:val="00C954EA"/>
    <w:rsid w:val="00C96167"/>
    <w:rsid w:val="00C96F85"/>
    <w:rsid w:val="00C97BA5"/>
    <w:rsid w:val="00C97CCD"/>
    <w:rsid w:val="00CA0070"/>
    <w:rsid w:val="00CA0421"/>
    <w:rsid w:val="00CA04CB"/>
    <w:rsid w:val="00CA06FA"/>
    <w:rsid w:val="00CA070E"/>
    <w:rsid w:val="00CA11E5"/>
    <w:rsid w:val="00CA1C32"/>
    <w:rsid w:val="00CA1D0B"/>
    <w:rsid w:val="00CA240E"/>
    <w:rsid w:val="00CA24BF"/>
    <w:rsid w:val="00CA3332"/>
    <w:rsid w:val="00CA377A"/>
    <w:rsid w:val="00CA38AE"/>
    <w:rsid w:val="00CA3F3D"/>
    <w:rsid w:val="00CA3F42"/>
    <w:rsid w:val="00CA4AF6"/>
    <w:rsid w:val="00CA53B0"/>
    <w:rsid w:val="00CA6086"/>
    <w:rsid w:val="00CA62A8"/>
    <w:rsid w:val="00CA6DA6"/>
    <w:rsid w:val="00CA6E47"/>
    <w:rsid w:val="00CA744A"/>
    <w:rsid w:val="00CA7AD4"/>
    <w:rsid w:val="00CB00F3"/>
    <w:rsid w:val="00CB038B"/>
    <w:rsid w:val="00CB0468"/>
    <w:rsid w:val="00CB0EA2"/>
    <w:rsid w:val="00CB1498"/>
    <w:rsid w:val="00CB20C7"/>
    <w:rsid w:val="00CB218D"/>
    <w:rsid w:val="00CB2231"/>
    <w:rsid w:val="00CB305B"/>
    <w:rsid w:val="00CB31A4"/>
    <w:rsid w:val="00CB3DBB"/>
    <w:rsid w:val="00CB4946"/>
    <w:rsid w:val="00CB4AA2"/>
    <w:rsid w:val="00CB4CE4"/>
    <w:rsid w:val="00CB4EDF"/>
    <w:rsid w:val="00CB57D5"/>
    <w:rsid w:val="00CB5C57"/>
    <w:rsid w:val="00CB6545"/>
    <w:rsid w:val="00CB6780"/>
    <w:rsid w:val="00CB6DFA"/>
    <w:rsid w:val="00CB73AD"/>
    <w:rsid w:val="00CB7F42"/>
    <w:rsid w:val="00CC00E7"/>
    <w:rsid w:val="00CC0623"/>
    <w:rsid w:val="00CC0887"/>
    <w:rsid w:val="00CC150C"/>
    <w:rsid w:val="00CC1822"/>
    <w:rsid w:val="00CC1844"/>
    <w:rsid w:val="00CC20ED"/>
    <w:rsid w:val="00CC210E"/>
    <w:rsid w:val="00CC2550"/>
    <w:rsid w:val="00CC269F"/>
    <w:rsid w:val="00CC28A9"/>
    <w:rsid w:val="00CC31CE"/>
    <w:rsid w:val="00CC3278"/>
    <w:rsid w:val="00CC3A59"/>
    <w:rsid w:val="00CC3A85"/>
    <w:rsid w:val="00CC3DB8"/>
    <w:rsid w:val="00CC3FEA"/>
    <w:rsid w:val="00CC497B"/>
    <w:rsid w:val="00CC4B73"/>
    <w:rsid w:val="00CC4B7E"/>
    <w:rsid w:val="00CC4EDE"/>
    <w:rsid w:val="00CC51A6"/>
    <w:rsid w:val="00CC51B9"/>
    <w:rsid w:val="00CC5DF1"/>
    <w:rsid w:val="00CC6104"/>
    <w:rsid w:val="00CC64DD"/>
    <w:rsid w:val="00CC6A35"/>
    <w:rsid w:val="00CC7861"/>
    <w:rsid w:val="00CC7BA2"/>
    <w:rsid w:val="00CD134D"/>
    <w:rsid w:val="00CD1655"/>
    <w:rsid w:val="00CD1AC3"/>
    <w:rsid w:val="00CD20B2"/>
    <w:rsid w:val="00CD20F1"/>
    <w:rsid w:val="00CD2293"/>
    <w:rsid w:val="00CD2672"/>
    <w:rsid w:val="00CD2864"/>
    <w:rsid w:val="00CD2907"/>
    <w:rsid w:val="00CD2B45"/>
    <w:rsid w:val="00CD2DC5"/>
    <w:rsid w:val="00CD2FF9"/>
    <w:rsid w:val="00CD3002"/>
    <w:rsid w:val="00CD32E3"/>
    <w:rsid w:val="00CD3899"/>
    <w:rsid w:val="00CD3B20"/>
    <w:rsid w:val="00CD4008"/>
    <w:rsid w:val="00CD4157"/>
    <w:rsid w:val="00CD42BB"/>
    <w:rsid w:val="00CD487C"/>
    <w:rsid w:val="00CD4CD6"/>
    <w:rsid w:val="00CD50A3"/>
    <w:rsid w:val="00CD533A"/>
    <w:rsid w:val="00CD5864"/>
    <w:rsid w:val="00CD6084"/>
    <w:rsid w:val="00CD6A83"/>
    <w:rsid w:val="00CD6A9E"/>
    <w:rsid w:val="00CD6D21"/>
    <w:rsid w:val="00CD6FBE"/>
    <w:rsid w:val="00CD726D"/>
    <w:rsid w:val="00CD79AE"/>
    <w:rsid w:val="00CD7E21"/>
    <w:rsid w:val="00CE00AD"/>
    <w:rsid w:val="00CE0648"/>
    <w:rsid w:val="00CE079C"/>
    <w:rsid w:val="00CE0A66"/>
    <w:rsid w:val="00CE0ADC"/>
    <w:rsid w:val="00CE0DC7"/>
    <w:rsid w:val="00CE111C"/>
    <w:rsid w:val="00CE15B5"/>
    <w:rsid w:val="00CE15D0"/>
    <w:rsid w:val="00CE1680"/>
    <w:rsid w:val="00CE183E"/>
    <w:rsid w:val="00CE28CF"/>
    <w:rsid w:val="00CE2C1D"/>
    <w:rsid w:val="00CE301C"/>
    <w:rsid w:val="00CE3D46"/>
    <w:rsid w:val="00CE3E9D"/>
    <w:rsid w:val="00CE5A1B"/>
    <w:rsid w:val="00CE5A9E"/>
    <w:rsid w:val="00CE5AA0"/>
    <w:rsid w:val="00CE5C3B"/>
    <w:rsid w:val="00CE606C"/>
    <w:rsid w:val="00CE6144"/>
    <w:rsid w:val="00CE698E"/>
    <w:rsid w:val="00CE6AA6"/>
    <w:rsid w:val="00CE6B3E"/>
    <w:rsid w:val="00CE6B80"/>
    <w:rsid w:val="00CE6CD0"/>
    <w:rsid w:val="00CE760C"/>
    <w:rsid w:val="00CE7BA3"/>
    <w:rsid w:val="00CE7C08"/>
    <w:rsid w:val="00CF0053"/>
    <w:rsid w:val="00CF01AD"/>
    <w:rsid w:val="00CF03D1"/>
    <w:rsid w:val="00CF0569"/>
    <w:rsid w:val="00CF104A"/>
    <w:rsid w:val="00CF1209"/>
    <w:rsid w:val="00CF12A8"/>
    <w:rsid w:val="00CF12DA"/>
    <w:rsid w:val="00CF17CA"/>
    <w:rsid w:val="00CF1E45"/>
    <w:rsid w:val="00CF26E7"/>
    <w:rsid w:val="00CF27F8"/>
    <w:rsid w:val="00CF2E43"/>
    <w:rsid w:val="00CF33AD"/>
    <w:rsid w:val="00CF3481"/>
    <w:rsid w:val="00CF3D93"/>
    <w:rsid w:val="00CF3E7C"/>
    <w:rsid w:val="00CF48E6"/>
    <w:rsid w:val="00CF4C32"/>
    <w:rsid w:val="00CF4F1C"/>
    <w:rsid w:val="00CF52F0"/>
    <w:rsid w:val="00CF5567"/>
    <w:rsid w:val="00CF5DD9"/>
    <w:rsid w:val="00CF686A"/>
    <w:rsid w:val="00CF73D9"/>
    <w:rsid w:val="00CF78D7"/>
    <w:rsid w:val="00D005BC"/>
    <w:rsid w:val="00D00721"/>
    <w:rsid w:val="00D008DA"/>
    <w:rsid w:val="00D01072"/>
    <w:rsid w:val="00D01352"/>
    <w:rsid w:val="00D01981"/>
    <w:rsid w:val="00D019BA"/>
    <w:rsid w:val="00D0295C"/>
    <w:rsid w:val="00D033F7"/>
    <w:rsid w:val="00D03455"/>
    <w:rsid w:val="00D03A3F"/>
    <w:rsid w:val="00D03A69"/>
    <w:rsid w:val="00D03B97"/>
    <w:rsid w:val="00D03E20"/>
    <w:rsid w:val="00D0414C"/>
    <w:rsid w:val="00D04566"/>
    <w:rsid w:val="00D05062"/>
    <w:rsid w:val="00D050CD"/>
    <w:rsid w:val="00D05783"/>
    <w:rsid w:val="00D05938"/>
    <w:rsid w:val="00D05D3E"/>
    <w:rsid w:val="00D06B05"/>
    <w:rsid w:val="00D06EA4"/>
    <w:rsid w:val="00D0727F"/>
    <w:rsid w:val="00D0773D"/>
    <w:rsid w:val="00D0782A"/>
    <w:rsid w:val="00D07C6C"/>
    <w:rsid w:val="00D104D3"/>
    <w:rsid w:val="00D10733"/>
    <w:rsid w:val="00D108C0"/>
    <w:rsid w:val="00D10F99"/>
    <w:rsid w:val="00D11199"/>
    <w:rsid w:val="00D115B0"/>
    <w:rsid w:val="00D123C3"/>
    <w:rsid w:val="00D127F2"/>
    <w:rsid w:val="00D129A0"/>
    <w:rsid w:val="00D129C2"/>
    <w:rsid w:val="00D12A30"/>
    <w:rsid w:val="00D12D34"/>
    <w:rsid w:val="00D13762"/>
    <w:rsid w:val="00D13B10"/>
    <w:rsid w:val="00D13C0E"/>
    <w:rsid w:val="00D140A6"/>
    <w:rsid w:val="00D147FA"/>
    <w:rsid w:val="00D1484E"/>
    <w:rsid w:val="00D14F1C"/>
    <w:rsid w:val="00D15444"/>
    <w:rsid w:val="00D154FB"/>
    <w:rsid w:val="00D159AC"/>
    <w:rsid w:val="00D165A1"/>
    <w:rsid w:val="00D16E0A"/>
    <w:rsid w:val="00D2002B"/>
    <w:rsid w:val="00D20297"/>
    <w:rsid w:val="00D2066D"/>
    <w:rsid w:val="00D20BAB"/>
    <w:rsid w:val="00D20BD9"/>
    <w:rsid w:val="00D20C61"/>
    <w:rsid w:val="00D20D94"/>
    <w:rsid w:val="00D210D0"/>
    <w:rsid w:val="00D21719"/>
    <w:rsid w:val="00D21C3C"/>
    <w:rsid w:val="00D21DF1"/>
    <w:rsid w:val="00D21E7B"/>
    <w:rsid w:val="00D22674"/>
    <w:rsid w:val="00D22885"/>
    <w:rsid w:val="00D22E21"/>
    <w:rsid w:val="00D22F0B"/>
    <w:rsid w:val="00D2333B"/>
    <w:rsid w:val="00D23525"/>
    <w:rsid w:val="00D2369B"/>
    <w:rsid w:val="00D24505"/>
    <w:rsid w:val="00D24D4A"/>
    <w:rsid w:val="00D25025"/>
    <w:rsid w:val="00D26315"/>
    <w:rsid w:val="00D2685F"/>
    <w:rsid w:val="00D26965"/>
    <w:rsid w:val="00D26B2D"/>
    <w:rsid w:val="00D26B73"/>
    <w:rsid w:val="00D27786"/>
    <w:rsid w:val="00D278EC"/>
    <w:rsid w:val="00D2790D"/>
    <w:rsid w:val="00D27A01"/>
    <w:rsid w:val="00D30FC3"/>
    <w:rsid w:val="00D3101F"/>
    <w:rsid w:val="00D3132B"/>
    <w:rsid w:val="00D318CF"/>
    <w:rsid w:val="00D31999"/>
    <w:rsid w:val="00D31A09"/>
    <w:rsid w:val="00D31B98"/>
    <w:rsid w:val="00D31F24"/>
    <w:rsid w:val="00D32820"/>
    <w:rsid w:val="00D328F9"/>
    <w:rsid w:val="00D32E4A"/>
    <w:rsid w:val="00D33080"/>
    <w:rsid w:val="00D33636"/>
    <w:rsid w:val="00D33770"/>
    <w:rsid w:val="00D337A1"/>
    <w:rsid w:val="00D339D2"/>
    <w:rsid w:val="00D34AB8"/>
    <w:rsid w:val="00D34CC1"/>
    <w:rsid w:val="00D34F47"/>
    <w:rsid w:val="00D35789"/>
    <w:rsid w:val="00D3646D"/>
    <w:rsid w:val="00D37594"/>
    <w:rsid w:val="00D3784A"/>
    <w:rsid w:val="00D37AB4"/>
    <w:rsid w:val="00D37B27"/>
    <w:rsid w:val="00D4092E"/>
    <w:rsid w:val="00D40ECA"/>
    <w:rsid w:val="00D40F64"/>
    <w:rsid w:val="00D416F4"/>
    <w:rsid w:val="00D4179A"/>
    <w:rsid w:val="00D41DF1"/>
    <w:rsid w:val="00D41E62"/>
    <w:rsid w:val="00D41FEA"/>
    <w:rsid w:val="00D42694"/>
    <w:rsid w:val="00D429C1"/>
    <w:rsid w:val="00D42A4C"/>
    <w:rsid w:val="00D42BAC"/>
    <w:rsid w:val="00D43639"/>
    <w:rsid w:val="00D43B85"/>
    <w:rsid w:val="00D43C29"/>
    <w:rsid w:val="00D43E29"/>
    <w:rsid w:val="00D43EB9"/>
    <w:rsid w:val="00D441CE"/>
    <w:rsid w:val="00D44214"/>
    <w:rsid w:val="00D44389"/>
    <w:rsid w:val="00D44A6F"/>
    <w:rsid w:val="00D44B27"/>
    <w:rsid w:val="00D45834"/>
    <w:rsid w:val="00D45AF0"/>
    <w:rsid w:val="00D45EB0"/>
    <w:rsid w:val="00D4612E"/>
    <w:rsid w:val="00D461ED"/>
    <w:rsid w:val="00D4620F"/>
    <w:rsid w:val="00D46303"/>
    <w:rsid w:val="00D466EC"/>
    <w:rsid w:val="00D46A31"/>
    <w:rsid w:val="00D4708E"/>
    <w:rsid w:val="00D47518"/>
    <w:rsid w:val="00D4795C"/>
    <w:rsid w:val="00D47BE1"/>
    <w:rsid w:val="00D47D87"/>
    <w:rsid w:val="00D50061"/>
    <w:rsid w:val="00D5047A"/>
    <w:rsid w:val="00D50867"/>
    <w:rsid w:val="00D50A22"/>
    <w:rsid w:val="00D50C5D"/>
    <w:rsid w:val="00D50DFD"/>
    <w:rsid w:val="00D5169C"/>
    <w:rsid w:val="00D517FB"/>
    <w:rsid w:val="00D51C0D"/>
    <w:rsid w:val="00D51F55"/>
    <w:rsid w:val="00D520ED"/>
    <w:rsid w:val="00D52D2D"/>
    <w:rsid w:val="00D533B6"/>
    <w:rsid w:val="00D535B3"/>
    <w:rsid w:val="00D53DC9"/>
    <w:rsid w:val="00D540C8"/>
    <w:rsid w:val="00D54AC9"/>
    <w:rsid w:val="00D54CDE"/>
    <w:rsid w:val="00D54ECF"/>
    <w:rsid w:val="00D55029"/>
    <w:rsid w:val="00D5508C"/>
    <w:rsid w:val="00D554C5"/>
    <w:rsid w:val="00D558BA"/>
    <w:rsid w:val="00D55F72"/>
    <w:rsid w:val="00D56810"/>
    <w:rsid w:val="00D569BE"/>
    <w:rsid w:val="00D56D2C"/>
    <w:rsid w:val="00D56E47"/>
    <w:rsid w:val="00D56F17"/>
    <w:rsid w:val="00D5764E"/>
    <w:rsid w:val="00D57A4C"/>
    <w:rsid w:val="00D57BA6"/>
    <w:rsid w:val="00D57CA6"/>
    <w:rsid w:val="00D57D0E"/>
    <w:rsid w:val="00D57D9D"/>
    <w:rsid w:val="00D57E0E"/>
    <w:rsid w:val="00D603D0"/>
    <w:rsid w:val="00D60874"/>
    <w:rsid w:val="00D6107B"/>
    <w:rsid w:val="00D6150F"/>
    <w:rsid w:val="00D62A94"/>
    <w:rsid w:val="00D62E63"/>
    <w:rsid w:val="00D63133"/>
    <w:rsid w:val="00D633FF"/>
    <w:rsid w:val="00D63737"/>
    <w:rsid w:val="00D63A03"/>
    <w:rsid w:val="00D6453D"/>
    <w:rsid w:val="00D6487E"/>
    <w:rsid w:val="00D648B7"/>
    <w:rsid w:val="00D64D7A"/>
    <w:rsid w:val="00D64DDA"/>
    <w:rsid w:val="00D65017"/>
    <w:rsid w:val="00D6534B"/>
    <w:rsid w:val="00D656CD"/>
    <w:rsid w:val="00D656F3"/>
    <w:rsid w:val="00D65A78"/>
    <w:rsid w:val="00D66029"/>
    <w:rsid w:val="00D6612D"/>
    <w:rsid w:val="00D66304"/>
    <w:rsid w:val="00D664E7"/>
    <w:rsid w:val="00D66725"/>
    <w:rsid w:val="00D667F5"/>
    <w:rsid w:val="00D66C50"/>
    <w:rsid w:val="00D67040"/>
    <w:rsid w:val="00D670CB"/>
    <w:rsid w:val="00D70EAE"/>
    <w:rsid w:val="00D710BF"/>
    <w:rsid w:val="00D71371"/>
    <w:rsid w:val="00D717C9"/>
    <w:rsid w:val="00D717D2"/>
    <w:rsid w:val="00D71908"/>
    <w:rsid w:val="00D71BEF"/>
    <w:rsid w:val="00D7246E"/>
    <w:rsid w:val="00D73232"/>
    <w:rsid w:val="00D7340A"/>
    <w:rsid w:val="00D736E3"/>
    <w:rsid w:val="00D742B3"/>
    <w:rsid w:val="00D7437D"/>
    <w:rsid w:val="00D743AA"/>
    <w:rsid w:val="00D743D3"/>
    <w:rsid w:val="00D746C1"/>
    <w:rsid w:val="00D747CA"/>
    <w:rsid w:val="00D7569A"/>
    <w:rsid w:val="00D75AD7"/>
    <w:rsid w:val="00D76210"/>
    <w:rsid w:val="00D76421"/>
    <w:rsid w:val="00D76774"/>
    <w:rsid w:val="00D76807"/>
    <w:rsid w:val="00D7682B"/>
    <w:rsid w:val="00D769AF"/>
    <w:rsid w:val="00D76A7D"/>
    <w:rsid w:val="00D76DF1"/>
    <w:rsid w:val="00D76F79"/>
    <w:rsid w:val="00D776EE"/>
    <w:rsid w:val="00D77BFA"/>
    <w:rsid w:val="00D77E31"/>
    <w:rsid w:val="00D80446"/>
    <w:rsid w:val="00D80D92"/>
    <w:rsid w:val="00D814B7"/>
    <w:rsid w:val="00D81699"/>
    <w:rsid w:val="00D81A51"/>
    <w:rsid w:val="00D81E97"/>
    <w:rsid w:val="00D82741"/>
    <w:rsid w:val="00D82B64"/>
    <w:rsid w:val="00D82C9E"/>
    <w:rsid w:val="00D82D52"/>
    <w:rsid w:val="00D83526"/>
    <w:rsid w:val="00D83668"/>
    <w:rsid w:val="00D83945"/>
    <w:rsid w:val="00D840FE"/>
    <w:rsid w:val="00D847C1"/>
    <w:rsid w:val="00D84CC4"/>
    <w:rsid w:val="00D84DCF"/>
    <w:rsid w:val="00D84F00"/>
    <w:rsid w:val="00D852A2"/>
    <w:rsid w:val="00D856A2"/>
    <w:rsid w:val="00D85727"/>
    <w:rsid w:val="00D85741"/>
    <w:rsid w:val="00D85E69"/>
    <w:rsid w:val="00D85E96"/>
    <w:rsid w:val="00D85FB0"/>
    <w:rsid w:val="00D86975"/>
    <w:rsid w:val="00D86B33"/>
    <w:rsid w:val="00D86FD1"/>
    <w:rsid w:val="00D874CF"/>
    <w:rsid w:val="00D87607"/>
    <w:rsid w:val="00D87D98"/>
    <w:rsid w:val="00D9031D"/>
    <w:rsid w:val="00D907C3"/>
    <w:rsid w:val="00D90869"/>
    <w:rsid w:val="00D90983"/>
    <w:rsid w:val="00D90AC1"/>
    <w:rsid w:val="00D90F94"/>
    <w:rsid w:val="00D91206"/>
    <w:rsid w:val="00D918A6"/>
    <w:rsid w:val="00D91920"/>
    <w:rsid w:val="00D91B7A"/>
    <w:rsid w:val="00D91F21"/>
    <w:rsid w:val="00D91F7F"/>
    <w:rsid w:val="00D9288C"/>
    <w:rsid w:val="00D939FE"/>
    <w:rsid w:val="00D93FA4"/>
    <w:rsid w:val="00D94239"/>
    <w:rsid w:val="00D94513"/>
    <w:rsid w:val="00D94563"/>
    <w:rsid w:val="00D9486F"/>
    <w:rsid w:val="00D94953"/>
    <w:rsid w:val="00D94DB6"/>
    <w:rsid w:val="00D94F99"/>
    <w:rsid w:val="00D953E2"/>
    <w:rsid w:val="00D954C3"/>
    <w:rsid w:val="00D955EE"/>
    <w:rsid w:val="00D9599D"/>
    <w:rsid w:val="00D95B87"/>
    <w:rsid w:val="00D95E7A"/>
    <w:rsid w:val="00D9662C"/>
    <w:rsid w:val="00D96945"/>
    <w:rsid w:val="00D96C16"/>
    <w:rsid w:val="00D9700E"/>
    <w:rsid w:val="00D975DB"/>
    <w:rsid w:val="00D97863"/>
    <w:rsid w:val="00DA085F"/>
    <w:rsid w:val="00DA0AF6"/>
    <w:rsid w:val="00DA0CDF"/>
    <w:rsid w:val="00DA1389"/>
    <w:rsid w:val="00DA13B4"/>
    <w:rsid w:val="00DA1703"/>
    <w:rsid w:val="00DA1771"/>
    <w:rsid w:val="00DA1933"/>
    <w:rsid w:val="00DA1A12"/>
    <w:rsid w:val="00DA1C32"/>
    <w:rsid w:val="00DA2DC1"/>
    <w:rsid w:val="00DA3023"/>
    <w:rsid w:val="00DA3FA6"/>
    <w:rsid w:val="00DA42C6"/>
    <w:rsid w:val="00DA43A8"/>
    <w:rsid w:val="00DA45BC"/>
    <w:rsid w:val="00DA462C"/>
    <w:rsid w:val="00DA4726"/>
    <w:rsid w:val="00DA4E10"/>
    <w:rsid w:val="00DA5582"/>
    <w:rsid w:val="00DA5E3A"/>
    <w:rsid w:val="00DA5FEC"/>
    <w:rsid w:val="00DA602D"/>
    <w:rsid w:val="00DA7196"/>
    <w:rsid w:val="00DA71CC"/>
    <w:rsid w:val="00DA7714"/>
    <w:rsid w:val="00DA7C7B"/>
    <w:rsid w:val="00DA7DAC"/>
    <w:rsid w:val="00DB0015"/>
    <w:rsid w:val="00DB07E9"/>
    <w:rsid w:val="00DB0A9D"/>
    <w:rsid w:val="00DB0EC7"/>
    <w:rsid w:val="00DB16EB"/>
    <w:rsid w:val="00DB1AE8"/>
    <w:rsid w:val="00DB1B09"/>
    <w:rsid w:val="00DB21B6"/>
    <w:rsid w:val="00DB2639"/>
    <w:rsid w:val="00DB26B6"/>
    <w:rsid w:val="00DB27F8"/>
    <w:rsid w:val="00DB2D68"/>
    <w:rsid w:val="00DB2FD9"/>
    <w:rsid w:val="00DB31D8"/>
    <w:rsid w:val="00DB353A"/>
    <w:rsid w:val="00DB3589"/>
    <w:rsid w:val="00DB395E"/>
    <w:rsid w:val="00DB3AE8"/>
    <w:rsid w:val="00DB3AF2"/>
    <w:rsid w:val="00DB3F72"/>
    <w:rsid w:val="00DB4194"/>
    <w:rsid w:val="00DB469A"/>
    <w:rsid w:val="00DB4AD6"/>
    <w:rsid w:val="00DB4C96"/>
    <w:rsid w:val="00DB4E65"/>
    <w:rsid w:val="00DB5286"/>
    <w:rsid w:val="00DB58FC"/>
    <w:rsid w:val="00DB6D99"/>
    <w:rsid w:val="00DB712F"/>
    <w:rsid w:val="00DB7454"/>
    <w:rsid w:val="00DB7459"/>
    <w:rsid w:val="00DB765C"/>
    <w:rsid w:val="00DC04B5"/>
    <w:rsid w:val="00DC06A7"/>
    <w:rsid w:val="00DC0EDB"/>
    <w:rsid w:val="00DC1305"/>
    <w:rsid w:val="00DC179F"/>
    <w:rsid w:val="00DC1F2C"/>
    <w:rsid w:val="00DC2B88"/>
    <w:rsid w:val="00DC2C10"/>
    <w:rsid w:val="00DC36E3"/>
    <w:rsid w:val="00DC3A49"/>
    <w:rsid w:val="00DC3E64"/>
    <w:rsid w:val="00DC451C"/>
    <w:rsid w:val="00DC4A87"/>
    <w:rsid w:val="00DC4BC7"/>
    <w:rsid w:val="00DC5881"/>
    <w:rsid w:val="00DC5BEB"/>
    <w:rsid w:val="00DC5CB8"/>
    <w:rsid w:val="00DC5DFF"/>
    <w:rsid w:val="00DC6B19"/>
    <w:rsid w:val="00DC6F72"/>
    <w:rsid w:val="00DC7792"/>
    <w:rsid w:val="00DC7B69"/>
    <w:rsid w:val="00DD0300"/>
    <w:rsid w:val="00DD1B77"/>
    <w:rsid w:val="00DD1CAC"/>
    <w:rsid w:val="00DD1CFE"/>
    <w:rsid w:val="00DD1D50"/>
    <w:rsid w:val="00DD201F"/>
    <w:rsid w:val="00DD2E81"/>
    <w:rsid w:val="00DD2F1A"/>
    <w:rsid w:val="00DD382A"/>
    <w:rsid w:val="00DD477F"/>
    <w:rsid w:val="00DD4933"/>
    <w:rsid w:val="00DD4942"/>
    <w:rsid w:val="00DD49AE"/>
    <w:rsid w:val="00DD56A4"/>
    <w:rsid w:val="00DD584A"/>
    <w:rsid w:val="00DD5A85"/>
    <w:rsid w:val="00DD619E"/>
    <w:rsid w:val="00DD6D7B"/>
    <w:rsid w:val="00DD6F4B"/>
    <w:rsid w:val="00DD72ED"/>
    <w:rsid w:val="00DD73F4"/>
    <w:rsid w:val="00DD7478"/>
    <w:rsid w:val="00DD75EB"/>
    <w:rsid w:val="00DD7695"/>
    <w:rsid w:val="00DD7739"/>
    <w:rsid w:val="00DD7943"/>
    <w:rsid w:val="00DD7E55"/>
    <w:rsid w:val="00DE0012"/>
    <w:rsid w:val="00DE0062"/>
    <w:rsid w:val="00DE0355"/>
    <w:rsid w:val="00DE0F4D"/>
    <w:rsid w:val="00DE1204"/>
    <w:rsid w:val="00DE17D0"/>
    <w:rsid w:val="00DE1C3B"/>
    <w:rsid w:val="00DE1CF4"/>
    <w:rsid w:val="00DE1D9E"/>
    <w:rsid w:val="00DE219D"/>
    <w:rsid w:val="00DE2255"/>
    <w:rsid w:val="00DE2630"/>
    <w:rsid w:val="00DE291D"/>
    <w:rsid w:val="00DE2E33"/>
    <w:rsid w:val="00DE37B8"/>
    <w:rsid w:val="00DE45AC"/>
    <w:rsid w:val="00DE492F"/>
    <w:rsid w:val="00DE51D0"/>
    <w:rsid w:val="00DE5AAB"/>
    <w:rsid w:val="00DE6AFE"/>
    <w:rsid w:val="00DE703A"/>
    <w:rsid w:val="00DE7451"/>
    <w:rsid w:val="00DE7594"/>
    <w:rsid w:val="00DE7D3C"/>
    <w:rsid w:val="00DF0715"/>
    <w:rsid w:val="00DF08F6"/>
    <w:rsid w:val="00DF0A92"/>
    <w:rsid w:val="00DF154C"/>
    <w:rsid w:val="00DF192E"/>
    <w:rsid w:val="00DF2133"/>
    <w:rsid w:val="00DF2222"/>
    <w:rsid w:val="00DF2245"/>
    <w:rsid w:val="00DF2348"/>
    <w:rsid w:val="00DF295E"/>
    <w:rsid w:val="00DF29A2"/>
    <w:rsid w:val="00DF3393"/>
    <w:rsid w:val="00DF3640"/>
    <w:rsid w:val="00DF36B0"/>
    <w:rsid w:val="00DF3734"/>
    <w:rsid w:val="00DF473F"/>
    <w:rsid w:val="00DF5A3C"/>
    <w:rsid w:val="00DF6430"/>
    <w:rsid w:val="00DF67C1"/>
    <w:rsid w:val="00DF6E54"/>
    <w:rsid w:val="00DF6E8A"/>
    <w:rsid w:val="00DF73F2"/>
    <w:rsid w:val="00DF7418"/>
    <w:rsid w:val="00DF79B2"/>
    <w:rsid w:val="00DF7C4B"/>
    <w:rsid w:val="00E000A8"/>
    <w:rsid w:val="00E00177"/>
    <w:rsid w:val="00E0039D"/>
    <w:rsid w:val="00E005A1"/>
    <w:rsid w:val="00E008F4"/>
    <w:rsid w:val="00E011AA"/>
    <w:rsid w:val="00E01631"/>
    <w:rsid w:val="00E0234A"/>
    <w:rsid w:val="00E0242E"/>
    <w:rsid w:val="00E026B0"/>
    <w:rsid w:val="00E02A1D"/>
    <w:rsid w:val="00E02B51"/>
    <w:rsid w:val="00E02BE0"/>
    <w:rsid w:val="00E02DE0"/>
    <w:rsid w:val="00E02E60"/>
    <w:rsid w:val="00E02F5E"/>
    <w:rsid w:val="00E02FCA"/>
    <w:rsid w:val="00E03804"/>
    <w:rsid w:val="00E03911"/>
    <w:rsid w:val="00E03C2C"/>
    <w:rsid w:val="00E03CEE"/>
    <w:rsid w:val="00E048C0"/>
    <w:rsid w:val="00E04B31"/>
    <w:rsid w:val="00E04B7D"/>
    <w:rsid w:val="00E04BA3"/>
    <w:rsid w:val="00E04CC7"/>
    <w:rsid w:val="00E054F3"/>
    <w:rsid w:val="00E057BE"/>
    <w:rsid w:val="00E05904"/>
    <w:rsid w:val="00E05AB7"/>
    <w:rsid w:val="00E060AA"/>
    <w:rsid w:val="00E061C8"/>
    <w:rsid w:val="00E06221"/>
    <w:rsid w:val="00E0624F"/>
    <w:rsid w:val="00E06602"/>
    <w:rsid w:val="00E067E9"/>
    <w:rsid w:val="00E06B20"/>
    <w:rsid w:val="00E06B6B"/>
    <w:rsid w:val="00E06D6B"/>
    <w:rsid w:val="00E06E66"/>
    <w:rsid w:val="00E06EC3"/>
    <w:rsid w:val="00E06ED5"/>
    <w:rsid w:val="00E071BB"/>
    <w:rsid w:val="00E07202"/>
    <w:rsid w:val="00E07284"/>
    <w:rsid w:val="00E107C7"/>
    <w:rsid w:val="00E10999"/>
    <w:rsid w:val="00E11153"/>
    <w:rsid w:val="00E11E78"/>
    <w:rsid w:val="00E11F83"/>
    <w:rsid w:val="00E12156"/>
    <w:rsid w:val="00E122BA"/>
    <w:rsid w:val="00E13400"/>
    <w:rsid w:val="00E139D2"/>
    <w:rsid w:val="00E13CD7"/>
    <w:rsid w:val="00E13E72"/>
    <w:rsid w:val="00E146B0"/>
    <w:rsid w:val="00E14B25"/>
    <w:rsid w:val="00E14E70"/>
    <w:rsid w:val="00E15080"/>
    <w:rsid w:val="00E1647F"/>
    <w:rsid w:val="00E165A6"/>
    <w:rsid w:val="00E16703"/>
    <w:rsid w:val="00E170FF"/>
    <w:rsid w:val="00E173A3"/>
    <w:rsid w:val="00E20206"/>
    <w:rsid w:val="00E205F5"/>
    <w:rsid w:val="00E208C4"/>
    <w:rsid w:val="00E21104"/>
    <w:rsid w:val="00E21534"/>
    <w:rsid w:val="00E2181E"/>
    <w:rsid w:val="00E2188C"/>
    <w:rsid w:val="00E21E3F"/>
    <w:rsid w:val="00E2259F"/>
    <w:rsid w:val="00E225DC"/>
    <w:rsid w:val="00E22822"/>
    <w:rsid w:val="00E2351F"/>
    <w:rsid w:val="00E23552"/>
    <w:rsid w:val="00E23D4F"/>
    <w:rsid w:val="00E23E88"/>
    <w:rsid w:val="00E241C4"/>
    <w:rsid w:val="00E242D0"/>
    <w:rsid w:val="00E252E1"/>
    <w:rsid w:val="00E256B6"/>
    <w:rsid w:val="00E256E3"/>
    <w:rsid w:val="00E259D8"/>
    <w:rsid w:val="00E2692C"/>
    <w:rsid w:val="00E26C12"/>
    <w:rsid w:val="00E27021"/>
    <w:rsid w:val="00E276BB"/>
    <w:rsid w:val="00E277FF"/>
    <w:rsid w:val="00E2793E"/>
    <w:rsid w:val="00E2796B"/>
    <w:rsid w:val="00E27D1B"/>
    <w:rsid w:val="00E27E19"/>
    <w:rsid w:val="00E30372"/>
    <w:rsid w:val="00E30944"/>
    <w:rsid w:val="00E30C7E"/>
    <w:rsid w:val="00E311B7"/>
    <w:rsid w:val="00E31306"/>
    <w:rsid w:val="00E318CF"/>
    <w:rsid w:val="00E31901"/>
    <w:rsid w:val="00E31C28"/>
    <w:rsid w:val="00E31C2C"/>
    <w:rsid w:val="00E31E4D"/>
    <w:rsid w:val="00E323F9"/>
    <w:rsid w:val="00E3251E"/>
    <w:rsid w:val="00E329B9"/>
    <w:rsid w:val="00E32E09"/>
    <w:rsid w:val="00E33ACB"/>
    <w:rsid w:val="00E33B49"/>
    <w:rsid w:val="00E343EB"/>
    <w:rsid w:val="00E34473"/>
    <w:rsid w:val="00E34721"/>
    <w:rsid w:val="00E3493B"/>
    <w:rsid w:val="00E34F9E"/>
    <w:rsid w:val="00E35623"/>
    <w:rsid w:val="00E35B95"/>
    <w:rsid w:val="00E35D82"/>
    <w:rsid w:val="00E35E2D"/>
    <w:rsid w:val="00E36012"/>
    <w:rsid w:val="00E37897"/>
    <w:rsid w:val="00E37DE2"/>
    <w:rsid w:val="00E40104"/>
    <w:rsid w:val="00E401DB"/>
    <w:rsid w:val="00E402CA"/>
    <w:rsid w:val="00E40318"/>
    <w:rsid w:val="00E40519"/>
    <w:rsid w:val="00E40A1D"/>
    <w:rsid w:val="00E40AD7"/>
    <w:rsid w:val="00E414A6"/>
    <w:rsid w:val="00E41ED4"/>
    <w:rsid w:val="00E421AB"/>
    <w:rsid w:val="00E42344"/>
    <w:rsid w:val="00E424D0"/>
    <w:rsid w:val="00E42B03"/>
    <w:rsid w:val="00E42B1B"/>
    <w:rsid w:val="00E42DB7"/>
    <w:rsid w:val="00E42E8E"/>
    <w:rsid w:val="00E43078"/>
    <w:rsid w:val="00E431C6"/>
    <w:rsid w:val="00E43B0E"/>
    <w:rsid w:val="00E44234"/>
    <w:rsid w:val="00E442B2"/>
    <w:rsid w:val="00E443D3"/>
    <w:rsid w:val="00E4459E"/>
    <w:rsid w:val="00E44C56"/>
    <w:rsid w:val="00E44F27"/>
    <w:rsid w:val="00E452F5"/>
    <w:rsid w:val="00E454DC"/>
    <w:rsid w:val="00E456E6"/>
    <w:rsid w:val="00E4579E"/>
    <w:rsid w:val="00E462C2"/>
    <w:rsid w:val="00E467BF"/>
    <w:rsid w:val="00E47085"/>
    <w:rsid w:val="00E4713E"/>
    <w:rsid w:val="00E47780"/>
    <w:rsid w:val="00E4786B"/>
    <w:rsid w:val="00E47904"/>
    <w:rsid w:val="00E47C6B"/>
    <w:rsid w:val="00E47F3C"/>
    <w:rsid w:val="00E507FF"/>
    <w:rsid w:val="00E51096"/>
    <w:rsid w:val="00E51492"/>
    <w:rsid w:val="00E51555"/>
    <w:rsid w:val="00E51DEF"/>
    <w:rsid w:val="00E52624"/>
    <w:rsid w:val="00E52D6D"/>
    <w:rsid w:val="00E52ECC"/>
    <w:rsid w:val="00E54B39"/>
    <w:rsid w:val="00E55879"/>
    <w:rsid w:val="00E55A1A"/>
    <w:rsid w:val="00E5642B"/>
    <w:rsid w:val="00E5748C"/>
    <w:rsid w:val="00E576FC"/>
    <w:rsid w:val="00E57A4A"/>
    <w:rsid w:val="00E57D06"/>
    <w:rsid w:val="00E6024D"/>
    <w:rsid w:val="00E60273"/>
    <w:rsid w:val="00E60863"/>
    <w:rsid w:val="00E60907"/>
    <w:rsid w:val="00E6133B"/>
    <w:rsid w:val="00E61827"/>
    <w:rsid w:val="00E6199E"/>
    <w:rsid w:val="00E61D8E"/>
    <w:rsid w:val="00E61DE3"/>
    <w:rsid w:val="00E6235B"/>
    <w:rsid w:val="00E626F1"/>
    <w:rsid w:val="00E62A5A"/>
    <w:rsid w:val="00E630B8"/>
    <w:rsid w:val="00E637C8"/>
    <w:rsid w:val="00E63C85"/>
    <w:rsid w:val="00E64C0E"/>
    <w:rsid w:val="00E65039"/>
    <w:rsid w:val="00E6505C"/>
    <w:rsid w:val="00E65CDB"/>
    <w:rsid w:val="00E66B38"/>
    <w:rsid w:val="00E67A6D"/>
    <w:rsid w:val="00E67AD3"/>
    <w:rsid w:val="00E67C80"/>
    <w:rsid w:val="00E67DA7"/>
    <w:rsid w:val="00E67FA8"/>
    <w:rsid w:val="00E70065"/>
    <w:rsid w:val="00E700E8"/>
    <w:rsid w:val="00E70298"/>
    <w:rsid w:val="00E70464"/>
    <w:rsid w:val="00E70C04"/>
    <w:rsid w:val="00E70F56"/>
    <w:rsid w:val="00E715EF"/>
    <w:rsid w:val="00E71861"/>
    <w:rsid w:val="00E71DA4"/>
    <w:rsid w:val="00E7239C"/>
    <w:rsid w:val="00E72E5A"/>
    <w:rsid w:val="00E72F20"/>
    <w:rsid w:val="00E73C4C"/>
    <w:rsid w:val="00E73C58"/>
    <w:rsid w:val="00E73EFD"/>
    <w:rsid w:val="00E73FDF"/>
    <w:rsid w:val="00E74139"/>
    <w:rsid w:val="00E74841"/>
    <w:rsid w:val="00E74D05"/>
    <w:rsid w:val="00E74F7C"/>
    <w:rsid w:val="00E75008"/>
    <w:rsid w:val="00E75222"/>
    <w:rsid w:val="00E75478"/>
    <w:rsid w:val="00E758C0"/>
    <w:rsid w:val="00E75C9A"/>
    <w:rsid w:val="00E76771"/>
    <w:rsid w:val="00E775D7"/>
    <w:rsid w:val="00E80818"/>
    <w:rsid w:val="00E80D01"/>
    <w:rsid w:val="00E80EB6"/>
    <w:rsid w:val="00E8104F"/>
    <w:rsid w:val="00E81566"/>
    <w:rsid w:val="00E81873"/>
    <w:rsid w:val="00E81936"/>
    <w:rsid w:val="00E819E4"/>
    <w:rsid w:val="00E82556"/>
    <w:rsid w:val="00E82EC2"/>
    <w:rsid w:val="00E8348F"/>
    <w:rsid w:val="00E83606"/>
    <w:rsid w:val="00E83D8C"/>
    <w:rsid w:val="00E84150"/>
    <w:rsid w:val="00E84187"/>
    <w:rsid w:val="00E843E2"/>
    <w:rsid w:val="00E846D7"/>
    <w:rsid w:val="00E848BE"/>
    <w:rsid w:val="00E8495F"/>
    <w:rsid w:val="00E84C2A"/>
    <w:rsid w:val="00E84EE2"/>
    <w:rsid w:val="00E85123"/>
    <w:rsid w:val="00E85735"/>
    <w:rsid w:val="00E858E3"/>
    <w:rsid w:val="00E86476"/>
    <w:rsid w:val="00E866F2"/>
    <w:rsid w:val="00E867F8"/>
    <w:rsid w:val="00E86916"/>
    <w:rsid w:val="00E86AFB"/>
    <w:rsid w:val="00E86EF6"/>
    <w:rsid w:val="00E8767C"/>
    <w:rsid w:val="00E87732"/>
    <w:rsid w:val="00E879B5"/>
    <w:rsid w:val="00E87A98"/>
    <w:rsid w:val="00E87ADD"/>
    <w:rsid w:val="00E87D63"/>
    <w:rsid w:val="00E87EE3"/>
    <w:rsid w:val="00E87F6F"/>
    <w:rsid w:val="00E902B1"/>
    <w:rsid w:val="00E906D3"/>
    <w:rsid w:val="00E91427"/>
    <w:rsid w:val="00E9143E"/>
    <w:rsid w:val="00E91E49"/>
    <w:rsid w:val="00E9263D"/>
    <w:rsid w:val="00E92C49"/>
    <w:rsid w:val="00E9309E"/>
    <w:rsid w:val="00E934D8"/>
    <w:rsid w:val="00E93512"/>
    <w:rsid w:val="00E939C4"/>
    <w:rsid w:val="00E93B8A"/>
    <w:rsid w:val="00E93CE9"/>
    <w:rsid w:val="00E93F7C"/>
    <w:rsid w:val="00E943DB"/>
    <w:rsid w:val="00E947C9"/>
    <w:rsid w:val="00E94835"/>
    <w:rsid w:val="00E94AE2"/>
    <w:rsid w:val="00E9507A"/>
    <w:rsid w:val="00E953BD"/>
    <w:rsid w:val="00E95A03"/>
    <w:rsid w:val="00E95D7E"/>
    <w:rsid w:val="00E96279"/>
    <w:rsid w:val="00E962D9"/>
    <w:rsid w:val="00E963E0"/>
    <w:rsid w:val="00E968CE"/>
    <w:rsid w:val="00E9729A"/>
    <w:rsid w:val="00E97B5B"/>
    <w:rsid w:val="00E97C24"/>
    <w:rsid w:val="00E97F90"/>
    <w:rsid w:val="00EA0110"/>
    <w:rsid w:val="00EA01E9"/>
    <w:rsid w:val="00EA09F0"/>
    <w:rsid w:val="00EA0F80"/>
    <w:rsid w:val="00EA17FB"/>
    <w:rsid w:val="00EA3A89"/>
    <w:rsid w:val="00EA3AC4"/>
    <w:rsid w:val="00EA3BAC"/>
    <w:rsid w:val="00EA3EBE"/>
    <w:rsid w:val="00EA3FEF"/>
    <w:rsid w:val="00EA4074"/>
    <w:rsid w:val="00EA42AC"/>
    <w:rsid w:val="00EA44B1"/>
    <w:rsid w:val="00EA4B5D"/>
    <w:rsid w:val="00EA5E8D"/>
    <w:rsid w:val="00EA6484"/>
    <w:rsid w:val="00EA6630"/>
    <w:rsid w:val="00EA666C"/>
    <w:rsid w:val="00EA6A54"/>
    <w:rsid w:val="00EA6B3A"/>
    <w:rsid w:val="00EA6D32"/>
    <w:rsid w:val="00EA739D"/>
    <w:rsid w:val="00EA746B"/>
    <w:rsid w:val="00EA7619"/>
    <w:rsid w:val="00EA77A7"/>
    <w:rsid w:val="00EA7D0C"/>
    <w:rsid w:val="00EB01F0"/>
    <w:rsid w:val="00EB0CCE"/>
    <w:rsid w:val="00EB0EA2"/>
    <w:rsid w:val="00EB19B4"/>
    <w:rsid w:val="00EB1E70"/>
    <w:rsid w:val="00EB241E"/>
    <w:rsid w:val="00EB272F"/>
    <w:rsid w:val="00EB2DA3"/>
    <w:rsid w:val="00EB30C1"/>
    <w:rsid w:val="00EB33AF"/>
    <w:rsid w:val="00EB36E7"/>
    <w:rsid w:val="00EB4313"/>
    <w:rsid w:val="00EB47EE"/>
    <w:rsid w:val="00EB4914"/>
    <w:rsid w:val="00EB4CFD"/>
    <w:rsid w:val="00EB4D78"/>
    <w:rsid w:val="00EB5E1A"/>
    <w:rsid w:val="00EB6B5B"/>
    <w:rsid w:val="00EB7A39"/>
    <w:rsid w:val="00EB7DD6"/>
    <w:rsid w:val="00EC0100"/>
    <w:rsid w:val="00EC01A6"/>
    <w:rsid w:val="00EC0457"/>
    <w:rsid w:val="00EC151B"/>
    <w:rsid w:val="00EC19ED"/>
    <w:rsid w:val="00EC1B1C"/>
    <w:rsid w:val="00EC1B43"/>
    <w:rsid w:val="00EC28A1"/>
    <w:rsid w:val="00EC2A26"/>
    <w:rsid w:val="00EC2F81"/>
    <w:rsid w:val="00EC37F7"/>
    <w:rsid w:val="00EC3BD8"/>
    <w:rsid w:val="00EC45C4"/>
    <w:rsid w:val="00EC45DF"/>
    <w:rsid w:val="00EC4C8D"/>
    <w:rsid w:val="00EC505A"/>
    <w:rsid w:val="00EC521A"/>
    <w:rsid w:val="00EC525B"/>
    <w:rsid w:val="00EC5B64"/>
    <w:rsid w:val="00EC5D19"/>
    <w:rsid w:val="00EC629F"/>
    <w:rsid w:val="00EC6587"/>
    <w:rsid w:val="00EC6803"/>
    <w:rsid w:val="00EC68EE"/>
    <w:rsid w:val="00EC6E27"/>
    <w:rsid w:val="00EC7091"/>
    <w:rsid w:val="00EC7C4F"/>
    <w:rsid w:val="00ED194D"/>
    <w:rsid w:val="00ED1EF4"/>
    <w:rsid w:val="00ED2905"/>
    <w:rsid w:val="00ED2ACD"/>
    <w:rsid w:val="00ED322B"/>
    <w:rsid w:val="00ED33C6"/>
    <w:rsid w:val="00ED350A"/>
    <w:rsid w:val="00ED3727"/>
    <w:rsid w:val="00ED3FDE"/>
    <w:rsid w:val="00ED40D4"/>
    <w:rsid w:val="00ED43EE"/>
    <w:rsid w:val="00ED45A4"/>
    <w:rsid w:val="00ED4BD1"/>
    <w:rsid w:val="00ED599A"/>
    <w:rsid w:val="00ED5A78"/>
    <w:rsid w:val="00ED5C7D"/>
    <w:rsid w:val="00ED5EA1"/>
    <w:rsid w:val="00ED654B"/>
    <w:rsid w:val="00ED6E2A"/>
    <w:rsid w:val="00ED7110"/>
    <w:rsid w:val="00ED7608"/>
    <w:rsid w:val="00ED7993"/>
    <w:rsid w:val="00ED7F64"/>
    <w:rsid w:val="00EE07EC"/>
    <w:rsid w:val="00EE083B"/>
    <w:rsid w:val="00EE086E"/>
    <w:rsid w:val="00EE088C"/>
    <w:rsid w:val="00EE0AAB"/>
    <w:rsid w:val="00EE1A36"/>
    <w:rsid w:val="00EE1ACF"/>
    <w:rsid w:val="00EE1CFF"/>
    <w:rsid w:val="00EE22DF"/>
    <w:rsid w:val="00EE284C"/>
    <w:rsid w:val="00EE2A69"/>
    <w:rsid w:val="00EE2B43"/>
    <w:rsid w:val="00EE2B4D"/>
    <w:rsid w:val="00EE32AE"/>
    <w:rsid w:val="00EE37A6"/>
    <w:rsid w:val="00EE3CB2"/>
    <w:rsid w:val="00EE3E9D"/>
    <w:rsid w:val="00EE3F90"/>
    <w:rsid w:val="00EE3FA7"/>
    <w:rsid w:val="00EE403D"/>
    <w:rsid w:val="00EE4F25"/>
    <w:rsid w:val="00EE5615"/>
    <w:rsid w:val="00EE5675"/>
    <w:rsid w:val="00EE5B04"/>
    <w:rsid w:val="00EE5F00"/>
    <w:rsid w:val="00EE6E86"/>
    <w:rsid w:val="00EE6F95"/>
    <w:rsid w:val="00EE72E7"/>
    <w:rsid w:val="00EE73D1"/>
    <w:rsid w:val="00EE7B4F"/>
    <w:rsid w:val="00EE7C5E"/>
    <w:rsid w:val="00EE7EAE"/>
    <w:rsid w:val="00EF010E"/>
    <w:rsid w:val="00EF075F"/>
    <w:rsid w:val="00EF09F5"/>
    <w:rsid w:val="00EF0FA8"/>
    <w:rsid w:val="00EF20C9"/>
    <w:rsid w:val="00EF21CA"/>
    <w:rsid w:val="00EF25FD"/>
    <w:rsid w:val="00EF2713"/>
    <w:rsid w:val="00EF274C"/>
    <w:rsid w:val="00EF2C92"/>
    <w:rsid w:val="00EF2F42"/>
    <w:rsid w:val="00EF3220"/>
    <w:rsid w:val="00EF3879"/>
    <w:rsid w:val="00EF4275"/>
    <w:rsid w:val="00EF4352"/>
    <w:rsid w:val="00EF46CE"/>
    <w:rsid w:val="00EF4DEE"/>
    <w:rsid w:val="00EF54F1"/>
    <w:rsid w:val="00EF59B2"/>
    <w:rsid w:val="00EF62D3"/>
    <w:rsid w:val="00EF6529"/>
    <w:rsid w:val="00EF71E3"/>
    <w:rsid w:val="00EF7C2B"/>
    <w:rsid w:val="00EF7C7A"/>
    <w:rsid w:val="00F004EC"/>
    <w:rsid w:val="00F00F7A"/>
    <w:rsid w:val="00F011A2"/>
    <w:rsid w:val="00F01688"/>
    <w:rsid w:val="00F0174A"/>
    <w:rsid w:val="00F01E2F"/>
    <w:rsid w:val="00F01E3F"/>
    <w:rsid w:val="00F01FF3"/>
    <w:rsid w:val="00F02455"/>
    <w:rsid w:val="00F02B26"/>
    <w:rsid w:val="00F02C5E"/>
    <w:rsid w:val="00F03924"/>
    <w:rsid w:val="00F03F40"/>
    <w:rsid w:val="00F04134"/>
    <w:rsid w:val="00F04E18"/>
    <w:rsid w:val="00F052B1"/>
    <w:rsid w:val="00F058DB"/>
    <w:rsid w:val="00F06269"/>
    <w:rsid w:val="00F06631"/>
    <w:rsid w:val="00F06932"/>
    <w:rsid w:val="00F06EC3"/>
    <w:rsid w:val="00F07194"/>
    <w:rsid w:val="00F07DDB"/>
    <w:rsid w:val="00F1009C"/>
    <w:rsid w:val="00F104EC"/>
    <w:rsid w:val="00F105C5"/>
    <w:rsid w:val="00F1097E"/>
    <w:rsid w:val="00F10CBC"/>
    <w:rsid w:val="00F11502"/>
    <w:rsid w:val="00F11932"/>
    <w:rsid w:val="00F11B59"/>
    <w:rsid w:val="00F11E34"/>
    <w:rsid w:val="00F12156"/>
    <w:rsid w:val="00F12417"/>
    <w:rsid w:val="00F124AD"/>
    <w:rsid w:val="00F12A40"/>
    <w:rsid w:val="00F12D2D"/>
    <w:rsid w:val="00F131CE"/>
    <w:rsid w:val="00F13BA8"/>
    <w:rsid w:val="00F145CA"/>
    <w:rsid w:val="00F14764"/>
    <w:rsid w:val="00F152A1"/>
    <w:rsid w:val="00F1568C"/>
    <w:rsid w:val="00F1584D"/>
    <w:rsid w:val="00F15A0C"/>
    <w:rsid w:val="00F15A8B"/>
    <w:rsid w:val="00F15DF0"/>
    <w:rsid w:val="00F15E76"/>
    <w:rsid w:val="00F160C6"/>
    <w:rsid w:val="00F16319"/>
    <w:rsid w:val="00F166CD"/>
    <w:rsid w:val="00F16DDC"/>
    <w:rsid w:val="00F16E38"/>
    <w:rsid w:val="00F17127"/>
    <w:rsid w:val="00F177DB"/>
    <w:rsid w:val="00F20567"/>
    <w:rsid w:val="00F20ADA"/>
    <w:rsid w:val="00F20DC2"/>
    <w:rsid w:val="00F21459"/>
    <w:rsid w:val="00F2146F"/>
    <w:rsid w:val="00F21AFE"/>
    <w:rsid w:val="00F21C14"/>
    <w:rsid w:val="00F21D39"/>
    <w:rsid w:val="00F22010"/>
    <w:rsid w:val="00F22192"/>
    <w:rsid w:val="00F223CD"/>
    <w:rsid w:val="00F22784"/>
    <w:rsid w:val="00F22F84"/>
    <w:rsid w:val="00F23B73"/>
    <w:rsid w:val="00F23D6C"/>
    <w:rsid w:val="00F23EE3"/>
    <w:rsid w:val="00F241F2"/>
    <w:rsid w:val="00F24752"/>
    <w:rsid w:val="00F249A0"/>
    <w:rsid w:val="00F24A80"/>
    <w:rsid w:val="00F24B4A"/>
    <w:rsid w:val="00F25287"/>
    <w:rsid w:val="00F2536A"/>
    <w:rsid w:val="00F2572A"/>
    <w:rsid w:val="00F258AC"/>
    <w:rsid w:val="00F25B84"/>
    <w:rsid w:val="00F2616F"/>
    <w:rsid w:val="00F26A5C"/>
    <w:rsid w:val="00F26F4D"/>
    <w:rsid w:val="00F27966"/>
    <w:rsid w:val="00F27C23"/>
    <w:rsid w:val="00F3005B"/>
    <w:rsid w:val="00F30141"/>
    <w:rsid w:val="00F30583"/>
    <w:rsid w:val="00F30A14"/>
    <w:rsid w:val="00F313B8"/>
    <w:rsid w:val="00F313C8"/>
    <w:rsid w:val="00F3150F"/>
    <w:rsid w:val="00F3235A"/>
    <w:rsid w:val="00F32678"/>
    <w:rsid w:val="00F326A8"/>
    <w:rsid w:val="00F32B44"/>
    <w:rsid w:val="00F3313F"/>
    <w:rsid w:val="00F3318F"/>
    <w:rsid w:val="00F335E8"/>
    <w:rsid w:val="00F338BD"/>
    <w:rsid w:val="00F33FF2"/>
    <w:rsid w:val="00F346E1"/>
    <w:rsid w:val="00F349BD"/>
    <w:rsid w:val="00F34A74"/>
    <w:rsid w:val="00F35272"/>
    <w:rsid w:val="00F3594E"/>
    <w:rsid w:val="00F36CA8"/>
    <w:rsid w:val="00F3717F"/>
    <w:rsid w:val="00F374B0"/>
    <w:rsid w:val="00F3772B"/>
    <w:rsid w:val="00F37BA8"/>
    <w:rsid w:val="00F37D94"/>
    <w:rsid w:val="00F404CA"/>
    <w:rsid w:val="00F409D2"/>
    <w:rsid w:val="00F40F72"/>
    <w:rsid w:val="00F411E3"/>
    <w:rsid w:val="00F4155C"/>
    <w:rsid w:val="00F41A39"/>
    <w:rsid w:val="00F41E56"/>
    <w:rsid w:val="00F41F10"/>
    <w:rsid w:val="00F4213C"/>
    <w:rsid w:val="00F44645"/>
    <w:rsid w:val="00F44695"/>
    <w:rsid w:val="00F44A41"/>
    <w:rsid w:val="00F4572D"/>
    <w:rsid w:val="00F458AC"/>
    <w:rsid w:val="00F45A8B"/>
    <w:rsid w:val="00F45DE0"/>
    <w:rsid w:val="00F45E0A"/>
    <w:rsid w:val="00F4629B"/>
    <w:rsid w:val="00F463F0"/>
    <w:rsid w:val="00F46B4D"/>
    <w:rsid w:val="00F46DC2"/>
    <w:rsid w:val="00F477EF"/>
    <w:rsid w:val="00F47873"/>
    <w:rsid w:val="00F47FB5"/>
    <w:rsid w:val="00F504E5"/>
    <w:rsid w:val="00F50969"/>
    <w:rsid w:val="00F50B42"/>
    <w:rsid w:val="00F50B5D"/>
    <w:rsid w:val="00F50EBA"/>
    <w:rsid w:val="00F514DB"/>
    <w:rsid w:val="00F51548"/>
    <w:rsid w:val="00F51682"/>
    <w:rsid w:val="00F517FA"/>
    <w:rsid w:val="00F51B6B"/>
    <w:rsid w:val="00F52279"/>
    <w:rsid w:val="00F5268A"/>
    <w:rsid w:val="00F53231"/>
    <w:rsid w:val="00F538A5"/>
    <w:rsid w:val="00F53EDA"/>
    <w:rsid w:val="00F53F55"/>
    <w:rsid w:val="00F54385"/>
    <w:rsid w:val="00F54AC6"/>
    <w:rsid w:val="00F550E5"/>
    <w:rsid w:val="00F557ED"/>
    <w:rsid w:val="00F55892"/>
    <w:rsid w:val="00F55E01"/>
    <w:rsid w:val="00F562CD"/>
    <w:rsid w:val="00F56709"/>
    <w:rsid w:val="00F57426"/>
    <w:rsid w:val="00F5767E"/>
    <w:rsid w:val="00F6033E"/>
    <w:rsid w:val="00F6079D"/>
    <w:rsid w:val="00F609AC"/>
    <w:rsid w:val="00F60D24"/>
    <w:rsid w:val="00F6102D"/>
    <w:rsid w:val="00F6136E"/>
    <w:rsid w:val="00F61A3B"/>
    <w:rsid w:val="00F620B6"/>
    <w:rsid w:val="00F62955"/>
    <w:rsid w:val="00F6298F"/>
    <w:rsid w:val="00F63199"/>
    <w:rsid w:val="00F635CF"/>
    <w:rsid w:val="00F63684"/>
    <w:rsid w:val="00F636AA"/>
    <w:rsid w:val="00F63B73"/>
    <w:rsid w:val="00F63C4D"/>
    <w:rsid w:val="00F63FA4"/>
    <w:rsid w:val="00F64253"/>
    <w:rsid w:val="00F64515"/>
    <w:rsid w:val="00F6473C"/>
    <w:rsid w:val="00F64ED0"/>
    <w:rsid w:val="00F64F3D"/>
    <w:rsid w:val="00F65453"/>
    <w:rsid w:val="00F656CA"/>
    <w:rsid w:val="00F65EB7"/>
    <w:rsid w:val="00F65FE5"/>
    <w:rsid w:val="00F667A2"/>
    <w:rsid w:val="00F66B15"/>
    <w:rsid w:val="00F66B53"/>
    <w:rsid w:val="00F67030"/>
    <w:rsid w:val="00F672BA"/>
    <w:rsid w:val="00F67305"/>
    <w:rsid w:val="00F6777C"/>
    <w:rsid w:val="00F67C5E"/>
    <w:rsid w:val="00F67D8F"/>
    <w:rsid w:val="00F70689"/>
    <w:rsid w:val="00F70B6D"/>
    <w:rsid w:val="00F70E54"/>
    <w:rsid w:val="00F71533"/>
    <w:rsid w:val="00F71592"/>
    <w:rsid w:val="00F715D1"/>
    <w:rsid w:val="00F71772"/>
    <w:rsid w:val="00F71785"/>
    <w:rsid w:val="00F71804"/>
    <w:rsid w:val="00F718F5"/>
    <w:rsid w:val="00F719AD"/>
    <w:rsid w:val="00F719C4"/>
    <w:rsid w:val="00F71A7E"/>
    <w:rsid w:val="00F71B7D"/>
    <w:rsid w:val="00F7214A"/>
    <w:rsid w:val="00F723C0"/>
    <w:rsid w:val="00F726D6"/>
    <w:rsid w:val="00F72D0F"/>
    <w:rsid w:val="00F73595"/>
    <w:rsid w:val="00F7449E"/>
    <w:rsid w:val="00F74604"/>
    <w:rsid w:val="00F74835"/>
    <w:rsid w:val="00F74C0B"/>
    <w:rsid w:val="00F74D10"/>
    <w:rsid w:val="00F75547"/>
    <w:rsid w:val="00F76289"/>
    <w:rsid w:val="00F76962"/>
    <w:rsid w:val="00F76A85"/>
    <w:rsid w:val="00F76CAA"/>
    <w:rsid w:val="00F77025"/>
    <w:rsid w:val="00F77443"/>
    <w:rsid w:val="00F777DC"/>
    <w:rsid w:val="00F8065B"/>
    <w:rsid w:val="00F807A2"/>
    <w:rsid w:val="00F80919"/>
    <w:rsid w:val="00F81108"/>
    <w:rsid w:val="00F81BE2"/>
    <w:rsid w:val="00F8202F"/>
    <w:rsid w:val="00F825F3"/>
    <w:rsid w:val="00F82681"/>
    <w:rsid w:val="00F82699"/>
    <w:rsid w:val="00F829D1"/>
    <w:rsid w:val="00F82BEF"/>
    <w:rsid w:val="00F82DDF"/>
    <w:rsid w:val="00F82E8F"/>
    <w:rsid w:val="00F833A8"/>
    <w:rsid w:val="00F83669"/>
    <w:rsid w:val="00F83ECA"/>
    <w:rsid w:val="00F83FEE"/>
    <w:rsid w:val="00F84546"/>
    <w:rsid w:val="00F8476D"/>
    <w:rsid w:val="00F84A69"/>
    <w:rsid w:val="00F85080"/>
    <w:rsid w:val="00F852D7"/>
    <w:rsid w:val="00F85449"/>
    <w:rsid w:val="00F85D5C"/>
    <w:rsid w:val="00F85E01"/>
    <w:rsid w:val="00F86963"/>
    <w:rsid w:val="00F8701B"/>
    <w:rsid w:val="00F8724B"/>
    <w:rsid w:val="00F87434"/>
    <w:rsid w:val="00F87B02"/>
    <w:rsid w:val="00F87C0A"/>
    <w:rsid w:val="00F87DC4"/>
    <w:rsid w:val="00F900FC"/>
    <w:rsid w:val="00F90261"/>
    <w:rsid w:val="00F902A7"/>
    <w:rsid w:val="00F90C34"/>
    <w:rsid w:val="00F9118F"/>
    <w:rsid w:val="00F91C9B"/>
    <w:rsid w:val="00F92194"/>
    <w:rsid w:val="00F93D95"/>
    <w:rsid w:val="00F93FC5"/>
    <w:rsid w:val="00F95185"/>
    <w:rsid w:val="00F9536E"/>
    <w:rsid w:val="00F95F2A"/>
    <w:rsid w:val="00F9607F"/>
    <w:rsid w:val="00F96908"/>
    <w:rsid w:val="00F96EEF"/>
    <w:rsid w:val="00F96FC1"/>
    <w:rsid w:val="00F970DC"/>
    <w:rsid w:val="00F9745B"/>
    <w:rsid w:val="00F975AE"/>
    <w:rsid w:val="00FA050E"/>
    <w:rsid w:val="00FA0FB0"/>
    <w:rsid w:val="00FA131D"/>
    <w:rsid w:val="00FA1687"/>
    <w:rsid w:val="00FA16E7"/>
    <w:rsid w:val="00FA173A"/>
    <w:rsid w:val="00FA1EFA"/>
    <w:rsid w:val="00FA1F2C"/>
    <w:rsid w:val="00FA23BB"/>
    <w:rsid w:val="00FA2785"/>
    <w:rsid w:val="00FA28E0"/>
    <w:rsid w:val="00FA2B8C"/>
    <w:rsid w:val="00FA2C20"/>
    <w:rsid w:val="00FA2E5E"/>
    <w:rsid w:val="00FA3734"/>
    <w:rsid w:val="00FA3C8F"/>
    <w:rsid w:val="00FA40E8"/>
    <w:rsid w:val="00FA41E5"/>
    <w:rsid w:val="00FA4238"/>
    <w:rsid w:val="00FA45F7"/>
    <w:rsid w:val="00FA4D0C"/>
    <w:rsid w:val="00FA4F80"/>
    <w:rsid w:val="00FA5F87"/>
    <w:rsid w:val="00FA65C5"/>
    <w:rsid w:val="00FA68E8"/>
    <w:rsid w:val="00FA690F"/>
    <w:rsid w:val="00FA6A14"/>
    <w:rsid w:val="00FA6B94"/>
    <w:rsid w:val="00FA6E3D"/>
    <w:rsid w:val="00FA723B"/>
    <w:rsid w:val="00FA73C6"/>
    <w:rsid w:val="00FA75BF"/>
    <w:rsid w:val="00FA7729"/>
    <w:rsid w:val="00FA78F0"/>
    <w:rsid w:val="00FA7A2F"/>
    <w:rsid w:val="00FA7C90"/>
    <w:rsid w:val="00FB0315"/>
    <w:rsid w:val="00FB09FC"/>
    <w:rsid w:val="00FB0FB8"/>
    <w:rsid w:val="00FB101F"/>
    <w:rsid w:val="00FB105C"/>
    <w:rsid w:val="00FB19CC"/>
    <w:rsid w:val="00FB2405"/>
    <w:rsid w:val="00FB2426"/>
    <w:rsid w:val="00FB24BF"/>
    <w:rsid w:val="00FB2D83"/>
    <w:rsid w:val="00FB2DD0"/>
    <w:rsid w:val="00FB3D00"/>
    <w:rsid w:val="00FB4A65"/>
    <w:rsid w:val="00FB4CE6"/>
    <w:rsid w:val="00FB4F8C"/>
    <w:rsid w:val="00FB55F3"/>
    <w:rsid w:val="00FB5AFD"/>
    <w:rsid w:val="00FB6235"/>
    <w:rsid w:val="00FB6549"/>
    <w:rsid w:val="00FB6CC3"/>
    <w:rsid w:val="00FB7250"/>
    <w:rsid w:val="00FB7391"/>
    <w:rsid w:val="00FB7517"/>
    <w:rsid w:val="00FC03DB"/>
    <w:rsid w:val="00FC0609"/>
    <w:rsid w:val="00FC115F"/>
    <w:rsid w:val="00FC1523"/>
    <w:rsid w:val="00FC19E1"/>
    <w:rsid w:val="00FC1B52"/>
    <w:rsid w:val="00FC1C92"/>
    <w:rsid w:val="00FC1DD2"/>
    <w:rsid w:val="00FC1E19"/>
    <w:rsid w:val="00FC2B5D"/>
    <w:rsid w:val="00FC2FBE"/>
    <w:rsid w:val="00FC3318"/>
    <w:rsid w:val="00FC35EE"/>
    <w:rsid w:val="00FC39A2"/>
    <w:rsid w:val="00FC3A23"/>
    <w:rsid w:val="00FC410A"/>
    <w:rsid w:val="00FC4195"/>
    <w:rsid w:val="00FC4805"/>
    <w:rsid w:val="00FC5286"/>
    <w:rsid w:val="00FC58BA"/>
    <w:rsid w:val="00FC6228"/>
    <w:rsid w:val="00FC62E0"/>
    <w:rsid w:val="00FC64BB"/>
    <w:rsid w:val="00FC6972"/>
    <w:rsid w:val="00FC6AF8"/>
    <w:rsid w:val="00FC6C66"/>
    <w:rsid w:val="00FC7264"/>
    <w:rsid w:val="00FC73A2"/>
    <w:rsid w:val="00FC73E5"/>
    <w:rsid w:val="00FC748F"/>
    <w:rsid w:val="00FC7A3A"/>
    <w:rsid w:val="00FD0027"/>
    <w:rsid w:val="00FD01CA"/>
    <w:rsid w:val="00FD0470"/>
    <w:rsid w:val="00FD0619"/>
    <w:rsid w:val="00FD0AD3"/>
    <w:rsid w:val="00FD0AF3"/>
    <w:rsid w:val="00FD181F"/>
    <w:rsid w:val="00FD1B27"/>
    <w:rsid w:val="00FD1B62"/>
    <w:rsid w:val="00FD1FED"/>
    <w:rsid w:val="00FD2590"/>
    <w:rsid w:val="00FD25E6"/>
    <w:rsid w:val="00FD2718"/>
    <w:rsid w:val="00FD2C33"/>
    <w:rsid w:val="00FD2E31"/>
    <w:rsid w:val="00FD321C"/>
    <w:rsid w:val="00FD3354"/>
    <w:rsid w:val="00FD38FE"/>
    <w:rsid w:val="00FD3AB2"/>
    <w:rsid w:val="00FD42FA"/>
    <w:rsid w:val="00FD44C6"/>
    <w:rsid w:val="00FD467D"/>
    <w:rsid w:val="00FD47E6"/>
    <w:rsid w:val="00FD4835"/>
    <w:rsid w:val="00FD4B9B"/>
    <w:rsid w:val="00FD4BA4"/>
    <w:rsid w:val="00FD5BC2"/>
    <w:rsid w:val="00FD5F7A"/>
    <w:rsid w:val="00FD634C"/>
    <w:rsid w:val="00FD637E"/>
    <w:rsid w:val="00FD6883"/>
    <w:rsid w:val="00FD6977"/>
    <w:rsid w:val="00FD6AB4"/>
    <w:rsid w:val="00FE003A"/>
    <w:rsid w:val="00FE05BD"/>
    <w:rsid w:val="00FE07B2"/>
    <w:rsid w:val="00FE14D7"/>
    <w:rsid w:val="00FE1644"/>
    <w:rsid w:val="00FE164F"/>
    <w:rsid w:val="00FE17C6"/>
    <w:rsid w:val="00FE1F72"/>
    <w:rsid w:val="00FE2154"/>
    <w:rsid w:val="00FE21FF"/>
    <w:rsid w:val="00FE234B"/>
    <w:rsid w:val="00FE29FC"/>
    <w:rsid w:val="00FE2A50"/>
    <w:rsid w:val="00FE2B9B"/>
    <w:rsid w:val="00FE2F08"/>
    <w:rsid w:val="00FE300F"/>
    <w:rsid w:val="00FE3218"/>
    <w:rsid w:val="00FE3C9E"/>
    <w:rsid w:val="00FE3CA5"/>
    <w:rsid w:val="00FE3F6B"/>
    <w:rsid w:val="00FE41FA"/>
    <w:rsid w:val="00FE58BD"/>
    <w:rsid w:val="00FE5BD7"/>
    <w:rsid w:val="00FE647B"/>
    <w:rsid w:val="00FE740B"/>
    <w:rsid w:val="00FE77F7"/>
    <w:rsid w:val="00FE7D2C"/>
    <w:rsid w:val="00FE7D63"/>
    <w:rsid w:val="00FE7F70"/>
    <w:rsid w:val="00FF072E"/>
    <w:rsid w:val="00FF0D8A"/>
    <w:rsid w:val="00FF0F01"/>
    <w:rsid w:val="00FF115D"/>
    <w:rsid w:val="00FF188A"/>
    <w:rsid w:val="00FF192D"/>
    <w:rsid w:val="00FF1F50"/>
    <w:rsid w:val="00FF22F3"/>
    <w:rsid w:val="00FF33B7"/>
    <w:rsid w:val="00FF3482"/>
    <w:rsid w:val="00FF3A7E"/>
    <w:rsid w:val="00FF41E9"/>
    <w:rsid w:val="00FF436C"/>
    <w:rsid w:val="00FF4837"/>
    <w:rsid w:val="00FF52DB"/>
    <w:rsid w:val="00FF5523"/>
    <w:rsid w:val="00FF55D6"/>
    <w:rsid w:val="00FF5944"/>
    <w:rsid w:val="00FF59E9"/>
    <w:rsid w:val="00FF5DF7"/>
    <w:rsid w:val="00FF612C"/>
    <w:rsid w:val="00FF656E"/>
    <w:rsid w:val="00FF6949"/>
    <w:rsid w:val="00FF6C90"/>
    <w:rsid w:val="00FF718D"/>
    <w:rsid w:val="00FF77A1"/>
    <w:rsid w:val="00FF7FAA"/>
    <w:rsid w:val="020D5545"/>
    <w:rsid w:val="02576FFA"/>
    <w:rsid w:val="035F1CBA"/>
    <w:rsid w:val="0398597E"/>
    <w:rsid w:val="04355159"/>
    <w:rsid w:val="05634BC8"/>
    <w:rsid w:val="057C7D8B"/>
    <w:rsid w:val="06C16181"/>
    <w:rsid w:val="06F06454"/>
    <w:rsid w:val="07D64641"/>
    <w:rsid w:val="092D24EE"/>
    <w:rsid w:val="0A77778D"/>
    <w:rsid w:val="0B075379"/>
    <w:rsid w:val="0C895A53"/>
    <w:rsid w:val="0CF262A6"/>
    <w:rsid w:val="0CF6068F"/>
    <w:rsid w:val="0D6239D1"/>
    <w:rsid w:val="10566144"/>
    <w:rsid w:val="120975AC"/>
    <w:rsid w:val="1318502B"/>
    <w:rsid w:val="13D10896"/>
    <w:rsid w:val="14D92500"/>
    <w:rsid w:val="16165776"/>
    <w:rsid w:val="162E3009"/>
    <w:rsid w:val="198B0335"/>
    <w:rsid w:val="1AB271DA"/>
    <w:rsid w:val="1B930719"/>
    <w:rsid w:val="1D91490C"/>
    <w:rsid w:val="20087923"/>
    <w:rsid w:val="201E3CDA"/>
    <w:rsid w:val="207018D1"/>
    <w:rsid w:val="20C2508B"/>
    <w:rsid w:val="21091B07"/>
    <w:rsid w:val="21C835D3"/>
    <w:rsid w:val="22417EC8"/>
    <w:rsid w:val="237362F9"/>
    <w:rsid w:val="24436BCC"/>
    <w:rsid w:val="25841D74"/>
    <w:rsid w:val="25BE6A8E"/>
    <w:rsid w:val="26642BA1"/>
    <w:rsid w:val="2A357C3C"/>
    <w:rsid w:val="2C0F6E09"/>
    <w:rsid w:val="2CD93F60"/>
    <w:rsid w:val="2CDA4D4D"/>
    <w:rsid w:val="2D315BAE"/>
    <w:rsid w:val="2D417489"/>
    <w:rsid w:val="2E382361"/>
    <w:rsid w:val="2E8F2C1C"/>
    <w:rsid w:val="2F316830"/>
    <w:rsid w:val="2F343BE7"/>
    <w:rsid w:val="30433002"/>
    <w:rsid w:val="30A72929"/>
    <w:rsid w:val="316A0471"/>
    <w:rsid w:val="31A62445"/>
    <w:rsid w:val="32C0136C"/>
    <w:rsid w:val="33980891"/>
    <w:rsid w:val="34877540"/>
    <w:rsid w:val="34BD51D1"/>
    <w:rsid w:val="35DA24F5"/>
    <w:rsid w:val="36EA248F"/>
    <w:rsid w:val="38A34224"/>
    <w:rsid w:val="3B311DB3"/>
    <w:rsid w:val="3FBF3D39"/>
    <w:rsid w:val="401C2735"/>
    <w:rsid w:val="41F030B7"/>
    <w:rsid w:val="42AA21C2"/>
    <w:rsid w:val="43F93E64"/>
    <w:rsid w:val="4444791B"/>
    <w:rsid w:val="45AE6B90"/>
    <w:rsid w:val="45BC0BA4"/>
    <w:rsid w:val="47081ECF"/>
    <w:rsid w:val="47D0522C"/>
    <w:rsid w:val="487E4D34"/>
    <w:rsid w:val="49362F42"/>
    <w:rsid w:val="4A5360CE"/>
    <w:rsid w:val="4B566079"/>
    <w:rsid w:val="4E3A34C9"/>
    <w:rsid w:val="4E4702EB"/>
    <w:rsid w:val="51347058"/>
    <w:rsid w:val="51EF5610"/>
    <w:rsid w:val="52611D09"/>
    <w:rsid w:val="52D20C5A"/>
    <w:rsid w:val="532924DF"/>
    <w:rsid w:val="54E95399"/>
    <w:rsid w:val="550273D7"/>
    <w:rsid w:val="5909742F"/>
    <w:rsid w:val="5938640B"/>
    <w:rsid w:val="59636CB1"/>
    <w:rsid w:val="5AB90950"/>
    <w:rsid w:val="5B2804C4"/>
    <w:rsid w:val="5B3B177B"/>
    <w:rsid w:val="5D47408C"/>
    <w:rsid w:val="5DDB62CA"/>
    <w:rsid w:val="60123EB7"/>
    <w:rsid w:val="61592713"/>
    <w:rsid w:val="628C3F7D"/>
    <w:rsid w:val="63407747"/>
    <w:rsid w:val="64BC42D3"/>
    <w:rsid w:val="66842368"/>
    <w:rsid w:val="689250BC"/>
    <w:rsid w:val="69C1659D"/>
    <w:rsid w:val="6BF27E2F"/>
    <w:rsid w:val="6CFA178E"/>
    <w:rsid w:val="6E511709"/>
    <w:rsid w:val="6FFF120D"/>
    <w:rsid w:val="70AB7B6A"/>
    <w:rsid w:val="70DB32E3"/>
    <w:rsid w:val="735A19D8"/>
    <w:rsid w:val="76C433FD"/>
    <w:rsid w:val="78252594"/>
    <w:rsid w:val="7864051F"/>
    <w:rsid w:val="78F0305F"/>
    <w:rsid w:val="799A510D"/>
    <w:rsid w:val="7AE5648B"/>
    <w:rsid w:val="7EFE1B55"/>
    <w:rsid w:val="7F012F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uiPriority="99"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qFormat="1" w:unhideWhenUsed="0" w:uiPriority="0" w:semiHidden="0" w:name="List Continue 3"/>
    <w:lsdException w:qFormat="1" w:unhideWhenUsed="0" w:uiPriority="0" w:semiHidden="0"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Calibri" w:cs="Times New Roman"/>
      <w:kern w:val="2"/>
      <w:sz w:val="24"/>
      <w:szCs w:val="24"/>
      <w:lang w:val="ru-RU" w:eastAsia="en-US" w:bidi="ar-SA"/>
    </w:rPr>
  </w:style>
  <w:style w:type="paragraph" w:styleId="2">
    <w:name w:val="heading 1"/>
    <w:basedOn w:val="1"/>
    <w:next w:val="1"/>
    <w:link w:val="63"/>
    <w:qFormat/>
    <w:uiPriority w:val="0"/>
    <w:pPr>
      <w:keepNext/>
      <w:spacing w:before="240" w:after="60" w:line="240" w:lineRule="auto"/>
      <w:outlineLvl w:val="0"/>
    </w:pPr>
    <w:rPr>
      <w:rFonts w:ascii="Arial" w:hAnsi="Arial" w:eastAsia="Times New Roman"/>
      <w:b/>
      <w:bCs/>
      <w:kern w:val="32"/>
      <w:sz w:val="32"/>
      <w:szCs w:val="32"/>
      <w:lang w:eastAsia="ru-RU"/>
    </w:rPr>
  </w:style>
  <w:style w:type="paragraph" w:styleId="3">
    <w:name w:val="heading 2"/>
    <w:basedOn w:val="1"/>
    <w:next w:val="1"/>
    <w:link w:val="64"/>
    <w:qFormat/>
    <w:uiPriority w:val="0"/>
    <w:pPr>
      <w:keepNext/>
      <w:keepLines/>
      <w:numPr>
        <w:ilvl w:val="1"/>
        <w:numId w:val="1"/>
      </w:numPr>
      <w:suppressAutoHyphens/>
      <w:spacing w:before="300" w:line="360" w:lineRule="auto"/>
      <w:jc w:val="center"/>
      <w:outlineLvl w:val="1"/>
    </w:pPr>
    <w:rPr>
      <w:rFonts w:eastAsia="Times New Roman"/>
      <w:b/>
      <w:bCs/>
      <w:iCs/>
      <w:color w:val="953735" w:themeColor="accent2" w:themeShade="BF"/>
      <w:kern w:val="0"/>
      <w:sz w:val="30"/>
      <w:szCs w:val="30"/>
      <w:lang w:eastAsia="ru-RU"/>
    </w:rPr>
  </w:style>
  <w:style w:type="paragraph" w:styleId="4">
    <w:name w:val="heading 3"/>
    <w:basedOn w:val="1"/>
    <w:next w:val="1"/>
    <w:link w:val="65"/>
    <w:unhideWhenUsed/>
    <w:qFormat/>
    <w:uiPriority w:val="0"/>
    <w:pPr>
      <w:numPr>
        <w:ilvl w:val="2"/>
        <w:numId w:val="2"/>
      </w:numPr>
      <w:spacing w:before="360" w:after="120" w:line="360" w:lineRule="auto"/>
      <w:jc w:val="center"/>
      <w:outlineLvl w:val="2"/>
    </w:pPr>
    <w:rPr>
      <w:rFonts w:eastAsia="Times New Roman"/>
      <w:b/>
      <w:bCs/>
      <w:color w:val="953735" w:themeColor="accent2" w:themeShade="BF"/>
      <w:kern w:val="0"/>
      <w:sz w:val="28"/>
      <w:szCs w:val="28"/>
    </w:rPr>
  </w:style>
  <w:style w:type="paragraph" w:styleId="5">
    <w:name w:val="heading 4"/>
    <w:basedOn w:val="1"/>
    <w:next w:val="1"/>
    <w:link w:val="66"/>
    <w:qFormat/>
    <w:uiPriority w:val="0"/>
    <w:pPr>
      <w:keepNext/>
      <w:spacing w:before="240" w:after="60" w:line="240" w:lineRule="auto"/>
      <w:outlineLvl w:val="3"/>
    </w:pPr>
    <w:rPr>
      <w:rFonts w:ascii="Calibri" w:hAnsi="Calibri" w:eastAsia="Times New Roman"/>
      <w:b/>
      <w:bCs/>
      <w:kern w:val="0"/>
      <w:sz w:val="28"/>
      <w:szCs w:val="28"/>
      <w:lang w:eastAsia="ru-RU"/>
    </w:rPr>
  </w:style>
  <w:style w:type="paragraph" w:styleId="6">
    <w:name w:val="heading 5"/>
    <w:basedOn w:val="1"/>
    <w:next w:val="1"/>
    <w:link w:val="67"/>
    <w:unhideWhenUsed/>
    <w:qFormat/>
    <w:uiPriority w:val="0"/>
    <w:pPr>
      <w:keepNext/>
      <w:keepLines/>
      <w:spacing w:before="200" w:after="0"/>
      <w:outlineLvl w:val="4"/>
    </w:pPr>
    <w:rPr>
      <w:rFonts w:ascii="Cambria" w:hAnsi="Cambria" w:eastAsia="Times New Roman"/>
      <w:color w:val="243F60"/>
      <w:kern w:val="0"/>
      <w:sz w:val="20"/>
      <w:szCs w:val="20"/>
    </w:rPr>
  </w:style>
  <w:style w:type="paragraph" w:styleId="7">
    <w:name w:val="heading 6"/>
    <w:basedOn w:val="1"/>
    <w:next w:val="1"/>
    <w:link w:val="295"/>
    <w:qFormat/>
    <w:uiPriority w:val="0"/>
    <w:pPr>
      <w:spacing w:before="240" w:after="60" w:line="240" w:lineRule="auto"/>
      <w:outlineLvl w:val="5"/>
    </w:pPr>
    <w:rPr>
      <w:rFonts w:eastAsia="Times New Roman"/>
      <w:b/>
      <w:bCs/>
      <w:kern w:val="0"/>
      <w:sz w:val="22"/>
      <w:szCs w:val="22"/>
      <w:lang w:eastAsia="ru-RU"/>
    </w:rPr>
  </w:style>
  <w:style w:type="paragraph" w:styleId="8">
    <w:name w:val="heading 7"/>
    <w:basedOn w:val="1"/>
    <w:next w:val="1"/>
    <w:link w:val="216"/>
    <w:unhideWhenUsed/>
    <w:qFormat/>
    <w:uiPriority w:val="0"/>
    <w:pPr>
      <w:spacing w:before="240" w:after="60" w:line="240" w:lineRule="auto"/>
      <w:outlineLvl w:val="6"/>
    </w:pPr>
    <w:rPr>
      <w:rFonts w:ascii="Calibri" w:hAnsi="Calibri" w:eastAsia="Times New Roman"/>
      <w:kern w:val="0"/>
    </w:rPr>
  </w:style>
  <w:style w:type="paragraph" w:styleId="9">
    <w:name w:val="heading 8"/>
    <w:basedOn w:val="1"/>
    <w:next w:val="1"/>
    <w:link w:val="244"/>
    <w:qFormat/>
    <w:uiPriority w:val="0"/>
    <w:pPr>
      <w:spacing w:before="240" w:after="60" w:line="240" w:lineRule="auto"/>
      <w:outlineLvl w:val="7"/>
    </w:pPr>
    <w:rPr>
      <w:rFonts w:eastAsia="Times New Roman"/>
      <w:i/>
      <w:iCs/>
      <w:kern w:val="0"/>
      <w:lang w:val="en-US" w:eastAsia="ru-RU"/>
    </w:rPr>
  </w:style>
  <w:style w:type="paragraph" w:styleId="10">
    <w:name w:val="heading 9"/>
    <w:basedOn w:val="1"/>
    <w:next w:val="1"/>
    <w:link w:val="296"/>
    <w:qFormat/>
    <w:uiPriority w:val="0"/>
    <w:pPr>
      <w:keepNext/>
      <w:spacing w:before="60" w:after="60" w:line="240" w:lineRule="auto"/>
      <w:ind w:firstLine="709"/>
      <w:jc w:val="both"/>
      <w:outlineLvl w:val="8"/>
    </w:pPr>
    <w:rPr>
      <w:rFonts w:ascii="Arial" w:hAnsi="Arial" w:eastAsia="Times New Roman" w:cs="Arial"/>
      <w:b/>
      <w:bCs/>
      <w:kern w:val="0"/>
      <w:sz w:val="20"/>
      <w:szCs w:val="20"/>
      <w:lang w:eastAsia="ru-RU"/>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unhideWhenUsed/>
    <w:qFormat/>
    <w:uiPriority w:val="99"/>
    <w:rPr>
      <w:color w:val="800080"/>
      <w:u w:val="single"/>
    </w:rPr>
  </w:style>
  <w:style w:type="character" w:styleId="14">
    <w:name w:val="footnote reference"/>
    <w:qFormat/>
    <w:uiPriority w:val="0"/>
    <w:rPr>
      <w:vertAlign w:val="superscript"/>
    </w:rPr>
  </w:style>
  <w:style w:type="character" w:styleId="15">
    <w:name w:val="annotation reference"/>
    <w:unhideWhenUsed/>
    <w:qFormat/>
    <w:uiPriority w:val="0"/>
    <w:rPr>
      <w:sz w:val="16"/>
      <w:szCs w:val="16"/>
    </w:rPr>
  </w:style>
  <w:style w:type="character" w:styleId="16">
    <w:name w:val="endnote reference"/>
    <w:semiHidden/>
    <w:unhideWhenUsed/>
    <w:qFormat/>
    <w:uiPriority w:val="99"/>
    <w:rPr>
      <w:vertAlign w:val="superscript"/>
    </w:rPr>
  </w:style>
  <w:style w:type="character" w:styleId="17">
    <w:name w:val="Emphasis"/>
    <w:qFormat/>
    <w:uiPriority w:val="20"/>
    <w:rPr>
      <w:i/>
      <w:iCs/>
    </w:rPr>
  </w:style>
  <w:style w:type="character" w:styleId="18">
    <w:name w:val="Hyperlink"/>
    <w:basedOn w:val="11"/>
    <w:qFormat/>
    <w:uiPriority w:val="99"/>
    <w:rPr>
      <w:color w:val="0000FF"/>
      <w:u w:val="single"/>
    </w:rPr>
  </w:style>
  <w:style w:type="character" w:styleId="19">
    <w:name w:val="page number"/>
    <w:basedOn w:val="11"/>
    <w:qFormat/>
    <w:uiPriority w:val="0"/>
  </w:style>
  <w:style w:type="character" w:styleId="20">
    <w:name w:val="Strong"/>
    <w:qFormat/>
    <w:uiPriority w:val="22"/>
    <w:rPr>
      <w:b/>
      <w:bCs/>
    </w:rPr>
  </w:style>
  <w:style w:type="paragraph" w:styleId="21">
    <w:name w:val="Balloon Text"/>
    <w:basedOn w:val="1"/>
    <w:link w:val="76"/>
    <w:unhideWhenUsed/>
    <w:qFormat/>
    <w:uiPriority w:val="0"/>
    <w:pPr>
      <w:spacing w:after="0" w:line="240" w:lineRule="auto"/>
    </w:pPr>
    <w:rPr>
      <w:rFonts w:ascii="Tahoma" w:hAnsi="Tahoma"/>
      <w:kern w:val="0"/>
      <w:sz w:val="16"/>
      <w:szCs w:val="16"/>
    </w:rPr>
  </w:style>
  <w:style w:type="paragraph" w:styleId="22">
    <w:name w:val="Body Text 2"/>
    <w:basedOn w:val="1"/>
    <w:link w:val="114"/>
    <w:qFormat/>
    <w:uiPriority w:val="0"/>
    <w:pPr>
      <w:spacing w:after="120" w:line="480" w:lineRule="auto"/>
    </w:pPr>
    <w:rPr>
      <w:rFonts w:eastAsia="Times New Roman"/>
      <w:kern w:val="0"/>
      <w:sz w:val="20"/>
      <w:szCs w:val="20"/>
      <w:lang w:eastAsia="ru-RU"/>
    </w:rPr>
  </w:style>
  <w:style w:type="paragraph" w:styleId="23">
    <w:name w:val="Plain Text"/>
    <w:basedOn w:val="1"/>
    <w:link w:val="113"/>
    <w:qFormat/>
    <w:uiPriority w:val="0"/>
    <w:pPr>
      <w:spacing w:after="0" w:line="240" w:lineRule="auto"/>
    </w:pPr>
    <w:rPr>
      <w:rFonts w:ascii="Courier New" w:hAnsi="Courier New" w:eastAsia="Times New Roman"/>
      <w:kern w:val="0"/>
      <w:sz w:val="20"/>
      <w:szCs w:val="20"/>
      <w:lang w:eastAsia="ru-RU"/>
    </w:rPr>
  </w:style>
  <w:style w:type="paragraph" w:styleId="24">
    <w:name w:val="Body Text Indent 3"/>
    <w:basedOn w:val="1"/>
    <w:link w:val="91"/>
    <w:unhideWhenUsed/>
    <w:qFormat/>
    <w:uiPriority w:val="0"/>
    <w:pPr>
      <w:spacing w:after="120"/>
      <w:ind w:left="283"/>
    </w:pPr>
    <w:rPr>
      <w:kern w:val="0"/>
      <w:sz w:val="16"/>
      <w:szCs w:val="16"/>
    </w:rPr>
  </w:style>
  <w:style w:type="paragraph" w:styleId="25">
    <w:name w:val="caption"/>
    <w:basedOn w:val="1"/>
    <w:next w:val="1"/>
    <w:link w:val="239"/>
    <w:unhideWhenUsed/>
    <w:qFormat/>
    <w:uiPriority w:val="35"/>
    <w:pPr>
      <w:spacing w:line="240" w:lineRule="auto"/>
    </w:pPr>
    <w:rPr>
      <w:b/>
      <w:bCs/>
      <w:color w:val="4F81BD"/>
      <w:sz w:val="18"/>
      <w:szCs w:val="18"/>
    </w:rPr>
  </w:style>
  <w:style w:type="paragraph" w:styleId="26">
    <w:name w:val="annotation text"/>
    <w:basedOn w:val="1"/>
    <w:link w:val="74"/>
    <w:unhideWhenUsed/>
    <w:qFormat/>
    <w:uiPriority w:val="0"/>
    <w:pPr>
      <w:spacing w:line="240" w:lineRule="auto"/>
    </w:pPr>
    <w:rPr>
      <w:kern w:val="0"/>
      <w:sz w:val="20"/>
      <w:szCs w:val="20"/>
    </w:rPr>
  </w:style>
  <w:style w:type="paragraph" w:styleId="27">
    <w:name w:val="annotation subject"/>
    <w:basedOn w:val="26"/>
    <w:next w:val="26"/>
    <w:link w:val="75"/>
    <w:unhideWhenUsed/>
    <w:qFormat/>
    <w:uiPriority w:val="0"/>
    <w:rPr>
      <w:b/>
      <w:bCs/>
    </w:rPr>
  </w:style>
  <w:style w:type="paragraph" w:styleId="28">
    <w:name w:val="Document Map"/>
    <w:basedOn w:val="1"/>
    <w:link w:val="68"/>
    <w:unhideWhenUsed/>
    <w:qFormat/>
    <w:uiPriority w:val="0"/>
    <w:pPr>
      <w:spacing w:after="0" w:line="240" w:lineRule="auto"/>
    </w:pPr>
    <w:rPr>
      <w:rFonts w:ascii="Tahoma" w:hAnsi="Tahoma"/>
      <w:kern w:val="0"/>
      <w:sz w:val="16"/>
      <w:szCs w:val="16"/>
    </w:rPr>
  </w:style>
  <w:style w:type="paragraph" w:styleId="29">
    <w:name w:val="footnote text"/>
    <w:basedOn w:val="1"/>
    <w:link w:val="93"/>
    <w:qFormat/>
    <w:uiPriority w:val="0"/>
    <w:pPr>
      <w:spacing w:after="0" w:line="240" w:lineRule="auto"/>
    </w:pPr>
    <w:rPr>
      <w:rFonts w:eastAsia="Times New Roman"/>
      <w:kern w:val="0"/>
      <w:sz w:val="20"/>
      <w:szCs w:val="20"/>
      <w:lang w:eastAsia="ru-RU"/>
    </w:rPr>
  </w:style>
  <w:style w:type="paragraph" w:styleId="30">
    <w:name w:val="toc 8"/>
    <w:basedOn w:val="1"/>
    <w:next w:val="1"/>
    <w:unhideWhenUsed/>
    <w:qFormat/>
    <w:uiPriority w:val="0"/>
    <w:pPr>
      <w:spacing w:after="100"/>
      <w:ind w:left="1540"/>
    </w:pPr>
    <w:rPr>
      <w:rFonts w:eastAsia="Times New Roman"/>
      <w:lang w:eastAsia="ru-RU"/>
    </w:rPr>
  </w:style>
  <w:style w:type="paragraph" w:styleId="31">
    <w:name w:val="HTML Address"/>
    <w:basedOn w:val="1"/>
    <w:link w:val="396"/>
    <w:semiHidden/>
    <w:unhideWhenUsed/>
    <w:qFormat/>
    <w:uiPriority w:val="99"/>
    <w:pPr>
      <w:spacing w:after="0" w:line="240" w:lineRule="auto"/>
    </w:pPr>
    <w:rPr>
      <w:rFonts w:eastAsia="Times New Roman"/>
      <w:i/>
      <w:iCs/>
      <w:kern w:val="0"/>
      <w:lang w:eastAsia="ru-RU"/>
    </w:rPr>
  </w:style>
  <w:style w:type="paragraph" w:styleId="32">
    <w:name w:val="header"/>
    <w:basedOn w:val="1"/>
    <w:link w:val="71"/>
    <w:unhideWhenUsed/>
    <w:qFormat/>
    <w:uiPriority w:val="0"/>
    <w:pPr>
      <w:tabs>
        <w:tab w:val="center" w:pos="4677"/>
        <w:tab w:val="right" w:pos="9355"/>
      </w:tabs>
      <w:spacing w:after="0" w:line="240" w:lineRule="auto"/>
    </w:pPr>
  </w:style>
  <w:style w:type="paragraph" w:styleId="33">
    <w:name w:val="toc 9"/>
    <w:basedOn w:val="1"/>
    <w:next w:val="1"/>
    <w:unhideWhenUsed/>
    <w:qFormat/>
    <w:uiPriority w:val="0"/>
    <w:pPr>
      <w:spacing w:after="100"/>
      <w:ind w:left="1760"/>
    </w:pPr>
    <w:rPr>
      <w:rFonts w:eastAsia="Times New Roman"/>
      <w:lang w:eastAsia="ru-RU"/>
    </w:rPr>
  </w:style>
  <w:style w:type="paragraph" w:styleId="34">
    <w:name w:val="toc 7"/>
    <w:basedOn w:val="1"/>
    <w:next w:val="1"/>
    <w:unhideWhenUsed/>
    <w:qFormat/>
    <w:uiPriority w:val="0"/>
    <w:pPr>
      <w:spacing w:after="100"/>
      <w:ind w:left="1320"/>
    </w:pPr>
    <w:rPr>
      <w:rFonts w:eastAsia="Times New Roman"/>
      <w:lang w:eastAsia="ru-RU"/>
    </w:rPr>
  </w:style>
  <w:style w:type="paragraph" w:styleId="35">
    <w:name w:val="Body Text"/>
    <w:basedOn w:val="1"/>
    <w:link w:val="79"/>
    <w:qFormat/>
    <w:uiPriority w:val="0"/>
    <w:pPr>
      <w:widowControl w:val="0"/>
      <w:spacing w:after="0" w:line="240" w:lineRule="auto"/>
      <w:jc w:val="center"/>
    </w:pPr>
    <w:rPr>
      <w:rFonts w:eastAsia="Times New Roman"/>
      <w:b/>
      <w:snapToGrid w:val="0"/>
      <w:kern w:val="0"/>
      <w:sz w:val="28"/>
      <w:szCs w:val="20"/>
      <w:lang w:eastAsia="ru-RU"/>
    </w:rPr>
  </w:style>
  <w:style w:type="paragraph" w:styleId="36">
    <w:name w:val="toc 1"/>
    <w:basedOn w:val="1"/>
    <w:next w:val="1"/>
    <w:qFormat/>
    <w:uiPriority w:val="39"/>
    <w:pPr>
      <w:tabs>
        <w:tab w:val="left" w:pos="851"/>
        <w:tab w:val="right" w:pos="9072"/>
        <w:tab w:val="right" w:pos="12616"/>
      </w:tabs>
      <w:spacing w:before="120" w:after="120" w:line="240" w:lineRule="auto"/>
      <w:ind w:left="851" w:hanging="851"/>
    </w:pPr>
    <w:rPr>
      <w:rFonts w:eastAsia="Times New Roman"/>
      <w:lang w:eastAsia="ru-RU"/>
    </w:rPr>
  </w:style>
  <w:style w:type="paragraph" w:styleId="37">
    <w:name w:val="toc 6"/>
    <w:basedOn w:val="1"/>
    <w:next w:val="1"/>
    <w:unhideWhenUsed/>
    <w:qFormat/>
    <w:uiPriority w:val="0"/>
    <w:pPr>
      <w:spacing w:after="100"/>
      <w:ind w:left="1100"/>
    </w:pPr>
    <w:rPr>
      <w:rFonts w:eastAsia="Times New Roman"/>
      <w:lang w:eastAsia="ru-RU"/>
    </w:rPr>
  </w:style>
  <w:style w:type="paragraph" w:styleId="38">
    <w:name w:val="toc 3"/>
    <w:basedOn w:val="1"/>
    <w:next w:val="1"/>
    <w:qFormat/>
    <w:uiPriority w:val="39"/>
    <w:pPr>
      <w:tabs>
        <w:tab w:val="left" w:pos="851"/>
        <w:tab w:val="right" w:pos="9072"/>
        <w:tab w:val="right" w:leader="dot" w:pos="9345"/>
      </w:tabs>
      <w:spacing w:after="0" w:line="240" w:lineRule="auto"/>
    </w:pPr>
    <w:rPr>
      <w:rFonts w:eastAsia="Times New Roman"/>
      <w:lang w:eastAsia="ru-RU"/>
    </w:rPr>
  </w:style>
  <w:style w:type="paragraph" w:styleId="39">
    <w:name w:val="toc 2"/>
    <w:basedOn w:val="1"/>
    <w:next w:val="1"/>
    <w:qFormat/>
    <w:uiPriority w:val="39"/>
    <w:pPr>
      <w:tabs>
        <w:tab w:val="left" w:pos="851"/>
        <w:tab w:val="right" w:pos="9072"/>
        <w:tab w:val="right" w:leader="dot" w:pos="9345"/>
      </w:tabs>
      <w:spacing w:after="0" w:line="240" w:lineRule="auto"/>
      <w:ind w:left="851" w:hanging="851"/>
    </w:pPr>
    <w:rPr>
      <w:rFonts w:eastAsia="Times New Roman"/>
      <w:lang w:eastAsia="ru-RU"/>
    </w:rPr>
  </w:style>
  <w:style w:type="paragraph" w:styleId="40">
    <w:name w:val="toc 4"/>
    <w:basedOn w:val="1"/>
    <w:next w:val="1"/>
    <w:unhideWhenUsed/>
    <w:qFormat/>
    <w:uiPriority w:val="0"/>
    <w:pPr>
      <w:spacing w:after="100"/>
      <w:ind w:left="660"/>
    </w:pPr>
    <w:rPr>
      <w:rFonts w:eastAsia="Times New Roman"/>
      <w:lang w:eastAsia="ru-RU"/>
    </w:rPr>
  </w:style>
  <w:style w:type="paragraph" w:styleId="41">
    <w:name w:val="toc 5"/>
    <w:basedOn w:val="1"/>
    <w:next w:val="1"/>
    <w:unhideWhenUsed/>
    <w:qFormat/>
    <w:uiPriority w:val="0"/>
    <w:pPr>
      <w:spacing w:after="100"/>
      <w:ind w:left="880"/>
    </w:pPr>
    <w:rPr>
      <w:rFonts w:eastAsia="Times New Roman"/>
      <w:lang w:eastAsia="ru-RU"/>
    </w:rPr>
  </w:style>
  <w:style w:type="paragraph" w:styleId="42">
    <w:name w:val="Note Heading"/>
    <w:basedOn w:val="1"/>
    <w:next w:val="1"/>
    <w:link w:val="350"/>
    <w:qFormat/>
    <w:uiPriority w:val="0"/>
    <w:pPr>
      <w:spacing w:before="240" w:after="240" w:line="240" w:lineRule="auto"/>
      <w:ind w:firstLine="709"/>
      <w:jc w:val="center"/>
    </w:pPr>
    <w:rPr>
      <w:rFonts w:eastAsia="Times New Roman"/>
      <w:b/>
      <w:kern w:val="0"/>
      <w:sz w:val="28"/>
      <w:szCs w:val="20"/>
      <w:lang w:eastAsia="ru-RU"/>
    </w:rPr>
  </w:style>
  <w:style w:type="paragraph" w:styleId="43">
    <w:name w:val="Body Text First Indent"/>
    <w:basedOn w:val="35"/>
    <w:link w:val="118"/>
    <w:qFormat/>
    <w:uiPriority w:val="0"/>
    <w:pPr>
      <w:widowControl/>
      <w:spacing w:after="120"/>
      <w:ind w:firstLine="210"/>
      <w:jc w:val="left"/>
    </w:pPr>
    <w:rPr>
      <w:b w:val="0"/>
      <w:snapToGrid/>
      <w:sz w:val="24"/>
      <w:szCs w:val="24"/>
    </w:rPr>
  </w:style>
  <w:style w:type="paragraph" w:styleId="44">
    <w:name w:val="List Bullet 4"/>
    <w:basedOn w:val="1"/>
    <w:qFormat/>
    <w:uiPriority w:val="0"/>
    <w:pPr>
      <w:widowControl w:val="0"/>
      <w:overflowPunct w:val="0"/>
      <w:autoSpaceDE w:val="0"/>
      <w:autoSpaceDN w:val="0"/>
      <w:adjustRightInd w:val="0"/>
      <w:spacing w:after="0" w:line="240" w:lineRule="auto"/>
      <w:ind w:left="1132" w:hanging="283"/>
      <w:textAlignment w:val="baseline"/>
    </w:pPr>
    <w:rPr>
      <w:rFonts w:eastAsia="Times New Roman"/>
      <w:kern w:val="0"/>
      <w:sz w:val="20"/>
      <w:szCs w:val="20"/>
      <w:lang w:eastAsia="ru-RU"/>
    </w:rPr>
  </w:style>
  <w:style w:type="paragraph" w:styleId="45">
    <w:name w:val="Body Text Indent"/>
    <w:basedOn w:val="1"/>
    <w:link w:val="92"/>
    <w:unhideWhenUsed/>
    <w:qFormat/>
    <w:uiPriority w:val="0"/>
    <w:pPr>
      <w:spacing w:after="120"/>
      <w:ind w:left="283"/>
    </w:pPr>
  </w:style>
  <w:style w:type="paragraph" w:styleId="46">
    <w:name w:val="List Bullet"/>
    <w:basedOn w:val="1"/>
    <w:link w:val="218"/>
    <w:qFormat/>
    <w:uiPriority w:val="0"/>
    <w:pPr>
      <w:widowControl w:val="0"/>
      <w:numPr>
        <w:ilvl w:val="0"/>
        <w:numId w:val="3"/>
      </w:numPr>
      <w:autoSpaceDE w:val="0"/>
      <w:autoSpaceDN w:val="0"/>
      <w:adjustRightInd w:val="0"/>
      <w:spacing w:before="120" w:after="0" w:line="240" w:lineRule="auto"/>
      <w:ind w:left="357" w:hanging="357"/>
      <w:jc w:val="both"/>
    </w:pPr>
    <w:rPr>
      <w:kern w:val="0"/>
      <w:sz w:val="26"/>
      <w:szCs w:val="26"/>
    </w:rPr>
  </w:style>
  <w:style w:type="paragraph" w:styleId="47">
    <w:name w:val="List Bullet 2"/>
    <w:basedOn w:val="1"/>
    <w:qFormat/>
    <w:uiPriority w:val="0"/>
    <w:pPr>
      <w:numPr>
        <w:ilvl w:val="0"/>
        <w:numId w:val="4"/>
      </w:numPr>
      <w:tabs>
        <w:tab w:val="left" w:pos="1080"/>
      </w:tabs>
      <w:spacing w:after="0" w:line="240" w:lineRule="auto"/>
      <w:ind w:left="0" w:firstLine="720"/>
    </w:pPr>
    <w:rPr>
      <w:rFonts w:eastAsia="Times New Roman"/>
      <w:kern w:val="0"/>
      <w:lang w:eastAsia="ru-RU"/>
    </w:rPr>
  </w:style>
  <w:style w:type="paragraph" w:styleId="48">
    <w:name w:val="Title"/>
    <w:basedOn w:val="1"/>
    <w:next w:val="1"/>
    <w:link w:val="119"/>
    <w:qFormat/>
    <w:uiPriority w:val="0"/>
    <w:pPr>
      <w:spacing w:before="240" w:after="60"/>
      <w:jc w:val="center"/>
      <w:outlineLvl w:val="0"/>
    </w:pPr>
    <w:rPr>
      <w:rFonts w:ascii="Cambria" w:hAnsi="Cambria" w:eastAsia="Times New Roman"/>
      <w:b/>
      <w:bCs/>
      <w:kern w:val="28"/>
      <w:sz w:val="32"/>
      <w:szCs w:val="32"/>
    </w:rPr>
  </w:style>
  <w:style w:type="paragraph" w:styleId="49">
    <w:name w:val="footer"/>
    <w:basedOn w:val="1"/>
    <w:link w:val="72"/>
    <w:unhideWhenUsed/>
    <w:qFormat/>
    <w:uiPriority w:val="99"/>
    <w:pPr>
      <w:tabs>
        <w:tab w:val="center" w:pos="4677"/>
        <w:tab w:val="right" w:pos="9355"/>
      </w:tabs>
      <w:spacing w:after="0" w:line="240" w:lineRule="auto"/>
    </w:pPr>
  </w:style>
  <w:style w:type="paragraph" w:styleId="50">
    <w:name w:val="List"/>
    <w:basedOn w:val="1"/>
    <w:qFormat/>
    <w:uiPriority w:val="0"/>
    <w:pPr>
      <w:spacing w:before="100" w:beforeAutospacing="1" w:after="100" w:afterAutospacing="1" w:line="240" w:lineRule="auto"/>
    </w:pPr>
    <w:rPr>
      <w:rFonts w:eastAsia="Times New Roman"/>
      <w:kern w:val="0"/>
      <w:lang w:eastAsia="ru-RU"/>
    </w:rPr>
  </w:style>
  <w:style w:type="paragraph" w:styleId="51">
    <w:name w:val="Normal (Web)"/>
    <w:basedOn w:val="1"/>
    <w:qFormat/>
    <w:uiPriority w:val="99"/>
    <w:pPr>
      <w:spacing w:before="100" w:beforeAutospacing="1" w:after="100" w:afterAutospacing="1" w:line="240" w:lineRule="auto"/>
    </w:pPr>
    <w:rPr>
      <w:rFonts w:eastAsia="Times New Roman"/>
      <w:kern w:val="0"/>
      <w:lang w:eastAsia="ru-RU"/>
    </w:rPr>
  </w:style>
  <w:style w:type="paragraph" w:styleId="52">
    <w:name w:val="Body Text 3"/>
    <w:basedOn w:val="1"/>
    <w:link w:val="260"/>
    <w:qFormat/>
    <w:uiPriority w:val="0"/>
    <w:pPr>
      <w:spacing w:after="120" w:line="240" w:lineRule="auto"/>
    </w:pPr>
    <w:rPr>
      <w:kern w:val="0"/>
      <w:sz w:val="16"/>
      <w:szCs w:val="16"/>
      <w:lang w:val="en-US" w:eastAsia="ru-RU"/>
    </w:rPr>
  </w:style>
  <w:style w:type="paragraph" w:styleId="53">
    <w:name w:val="Body Text Indent 2"/>
    <w:basedOn w:val="1"/>
    <w:link w:val="88"/>
    <w:qFormat/>
    <w:uiPriority w:val="99"/>
    <w:pPr>
      <w:spacing w:after="120" w:line="480" w:lineRule="auto"/>
      <w:ind w:left="283"/>
    </w:pPr>
    <w:rPr>
      <w:rFonts w:eastAsia="Times New Roman"/>
      <w:kern w:val="0"/>
      <w:sz w:val="20"/>
      <w:szCs w:val="20"/>
      <w:lang w:eastAsia="ru-RU"/>
    </w:rPr>
  </w:style>
  <w:style w:type="paragraph" w:styleId="54">
    <w:name w:val="Subtitle"/>
    <w:basedOn w:val="1"/>
    <w:link w:val="86"/>
    <w:qFormat/>
    <w:uiPriority w:val="0"/>
    <w:pPr>
      <w:spacing w:after="0" w:line="240" w:lineRule="auto"/>
    </w:pPr>
    <w:rPr>
      <w:rFonts w:eastAsia="Times New Roman"/>
      <w:b/>
      <w:bCs/>
      <w:kern w:val="0"/>
      <w:sz w:val="20"/>
      <w:szCs w:val="20"/>
      <w:lang w:eastAsia="ru-RU"/>
    </w:rPr>
  </w:style>
  <w:style w:type="paragraph" w:styleId="55">
    <w:name w:val="List Continue 3"/>
    <w:basedOn w:val="1"/>
    <w:qFormat/>
    <w:uiPriority w:val="0"/>
    <w:pPr>
      <w:spacing w:before="60" w:after="120" w:line="240" w:lineRule="auto"/>
      <w:ind w:left="849" w:firstLine="709"/>
      <w:jc w:val="both"/>
    </w:pPr>
    <w:rPr>
      <w:rFonts w:eastAsia="Times New Roman"/>
      <w:kern w:val="0"/>
      <w:szCs w:val="20"/>
      <w:lang w:eastAsia="ru-RU"/>
    </w:rPr>
  </w:style>
  <w:style w:type="paragraph" w:styleId="56">
    <w:name w:val="List Continue 4"/>
    <w:basedOn w:val="1"/>
    <w:qFormat/>
    <w:uiPriority w:val="0"/>
    <w:pPr>
      <w:spacing w:before="120" w:after="120" w:line="240" w:lineRule="auto"/>
      <w:ind w:left="1132"/>
      <w:jc w:val="both"/>
    </w:pPr>
    <w:rPr>
      <w:rFonts w:eastAsia="Times New Roman"/>
      <w:kern w:val="0"/>
      <w:lang w:eastAsia="ru-RU"/>
    </w:rPr>
  </w:style>
  <w:style w:type="paragraph" w:styleId="57">
    <w:name w:val="List 2"/>
    <w:basedOn w:val="1"/>
    <w:qFormat/>
    <w:uiPriority w:val="0"/>
    <w:pPr>
      <w:spacing w:before="120" w:after="120" w:line="240" w:lineRule="auto"/>
      <w:ind w:left="566" w:hanging="283"/>
      <w:jc w:val="both"/>
    </w:pPr>
    <w:rPr>
      <w:rFonts w:eastAsia="Times New Roman"/>
      <w:kern w:val="0"/>
      <w:lang w:eastAsia="ru-RU"/>
    </w:rPr>
  </w:style>
  <w:style w:type="paragraph" w:styleId="58">
    <w:name w:val="List 3"/>
    <w:basedOn w:val="1"/>
    <w:qFormat/>
    <w:uiPriority w:val="0"/>
    <w:pPr>
      <w:widowControl w:val="0"/>
      <w:overflowPunct w:val="0"/>
      <w:autoSpaceDE w:val="0"/>
      <w:autoSpaceDN w:val="0"/>
      <w:adjustRightInd w:val="0"/>
      <w:spacing w:after="0" w:line="240" w:lineRule="auto"/>
      <w:ind w:left="849" w:hanging="283"/>
      <w:textAlignment w:val="baseline"/>
    </w:pPr>
    <w:rPr>
      <w:rFonts w:eastAsia="Times New Roman"/>
      <w:kern w:val="0"/>
      <w:sz w:val="20"/>
      <w:szCs w:val="20"/>
      <w:lang w:eastAsia="ru-RU"/>
    </w:rPr>
  </w:style>
  <w:style w:type="paragraph" w:styleId="59">
    <w:name w:val="HTML Preformatted"/>
    <w:basedOn w:val="1"/>
    <w:link w:val="117"/>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kern w:val="0"/>
      <w:sz w:val="20"/>
      <w:szCs w:val="20"/>
      <w:lang w:eastAsia="ru-RU"/>
    </w:rPr>
  </w:style>
  <w:style w:type="paragraph" w:styleId="60">
    <w:name w:val="Block Text"/>
    <w:basedOn w:val="1"/>
    <w:qFormat/>
    <w:uiPriority w:val="0"/>
    <w:pPr>
      <w:spacing w:before="60" w:after="60" w:line="240" w:lineRule="auto"/>
      <w:ind w:left="-567" w:right="-625" w:firstLine="709"/>
      <w:jc w:val="both"/>
    </w:pPr>
    <w:rPr>
      <w:rFonts w:eastAsia="Times New Roman"/>
      <w:kern w:val="0"/>
      <w:szCs w:val="20"/>
      <w:lang w:eastAsia="ru-RU"/>
    </w:rPr>
  </w:style>
  <w:style w:type="paragraph" w:styleId="61">
    <w:name w:val="Message Header"/>
    <w:basedOn w:val="1"/>
    <w:link w:val="345"/>
    <w:qFormat/>
    <w:uiPriority w:val="0"/>
    <w:pPr>
      <w:framePr w:hSpace="181" w:vSpace="181" w:wrap="notBeside" w:vAnchor="text" w:hAnchor="text" w:y="1"/>
      <w:spacing w:before="120" w:after="120" w:line="240" w:lineRule="auto"/>
      <w:ind w:left="1134" w:hanging="1134"/>
      <w:jc w:val="center"/>
    </w:pPr>
    <w:rPr>
      <w:rFonts w:eastAsia="Times New Roman" w:cs="Arial"/>
      <w:b/>
      <w:kern w:val="0"/>
      <w:szCs w:val="20"/>
      <w:lang w:eastAsia="ru-RU"/>
    </w:rPr>
  </w:style>
  <w:style w:type="table" w:styleId="62">
    <w:name w:val="Table Grid"/>
    <w:basedOn w:val="1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63">
    <w:name w:val="Заголовок 1 Знак"/>
    <w:link w:val="2"/>
    <w:qFormat/>
    <w:uiPriority w:val="0"/>
    <w:rPr>
      <w:rFonts w:ascii="Arial" w:hAnsi="Arial" w:eastAsia="Times New Roman" w:cs="Arial"/>
      <w:b/>
      <w:bCs/>
      <w:kern w:val="32"/>
      <w:sz w:val="32"/>
      <w:szCs w:val="32"/>
      <w:lang w:eastAsia="ru-RU"/>
    </w:rPr>
  </w:style>
  <w:style w:type="character" w:customStyle="1" w:styleId="64">
    <w:name w:val="Заголовок 2 Знак"/>
    <w:link w:val="3"/>
    <w:qFormat/>
    <w:uiPriority w:val="0"/>
    <w:rPr>
      <w:rFonts w:eastAsia="Times New Roman"/>
      <w:b/>
      <w:bCs/>
      <w:iCs/>
      <w:color w:val="953735" w:themeColor="accent2" w:themeShade="BF"/>
      <w:sz w:val="30"/>
      <w:szCs w:val="30"/>
    </w:rPr>
  </w:style>
  <w:style w:type="character" w:customStyle="1" w:styleId="65">
    <w:name w:val="Заголовок 3 Знак"/>
    <w:link w:val="4"/>
    <w:qFormat/>
    <w:uiPriority w:val="0"/>
    <w:rPr>
      <w:rFonts w:eastAsia="Times New Roman"/>
      <w:b/>
      <w:bCs/>
      <w:color w:val="953735" w:themeColor="accent2" w:themeShade="BF"/>
      <w:sz w:val="28"/>
      <w:szCs w:val="28"/>
      <w:lang w:eastAsia="en-US"/>
    </w:rPr>
  </w:style>
  <w:style w:type="character" w:customStyle="1" w:styleId="66">
    <w:name w:val="Заголовок 4 Знак1"/>
    <w:link w:val="5"/>
    <w:qFormat/>
    <w:uiPriority w:val="0"/>
    <w:rPr>
      <w:rFonts w:ascii="Calibri" w:hAnsi="Calibri" w:eastAsia="Times New Roman" w:cs="Times New Roman"/>
      <w:b/>
      <w:bCs/>
      <w:sz w:val="28"/>
      <w:szCs w:val="28"/>
      <w:lang w:eastAsia="ru-RU"/>
    </w:rPr>
  </w:style>
  <w:style w:type="character" w:customStyle="1" w:styleId="67">
    <w:name w:val="Заголовок 5 Знак"/>
    <w:link w:val="6"/>
    <w:qFormat/>
    <w:uiPriority w:val="0"/>
    <w:rPr>
      <w:rFonts w:ascii="Cambria" w:hAnsi="Cambria" w:eastAsia="Times New Roman" w:cs="Times New Roman"/>
      <w:color w:val="243F60"/>
    </w:rPr>
  </w:style>
  <w:style w:type="character" w:customStyle="1" w:styleId="68">
    <w:name w:val="Схема документа Знак"/>
    <w:link w:val="28"/>
    <w:qFormat/>
    <w:uiPriority w:val="0"/>
    <w:rPr>
      <w:rFonts w:ascii="Tahoma" w:hAnsi="Tahoma" w:cs="Tahoma"/>
      <w:sz w:val="16"/>
      <w:szCs w:val="16"/>
    </w:rPr>
  </w:style>
  <w:style w:type="paragraph" w:styleId="69">
    <w:name w:val="List Paragraph"/>
    <w:basedOn w:val="1"/>
    <w:link w:val="398"/>
    <w:qFormat/>
    <w:uiPriority w:val="34"/>
    <w:pPr>
      <w:numPr>
        <w:ilvl w:val="0"/>
        <w:numId w:val="5"/>
      </w:numPr>
      <w:suppressAutoHyphens/>
      <w:spacing w:after="0" w:line="360" w:lineRule="auto"/>
      <w:contextualSpacing/>
      <w:jc w:val="both"/>
    </w:pPr>
  </w:style>
  <w:style w:type="character" w:customStyle="1" w:styleId="70">
    <w:name w:val="Заголовок 4 Знак"/>
    <w:qFormat/>
    <w:uiPriority w:val="0"/>
    <w:rPr>
      <w:rFonts w:ascii="Cambria" w:hAnsi="Cambria" w:eastAsia="Times New Roman" w:cs="Times New Roman"/>
      <w:b/>
      <w:bCs/>
      <w:i/>
      <w:iCs/>
      <w:color w:val="4F81BD"/>
    </w:rPr>
  </w:style>
  <w:style w:type="character" w:customStyle="1" w:styleId="71">
    <w:name w:val="Верхний колонтитул Знак"/>
    <w:basedOn w:val="11"/>
    <w:link w:val="32"/>
    <w:qFormat/>
    <w:uiPriority w:val="0"/>
  </w:style>
  <w:style w:type="character" w:customStyle="1" w:styleId="72">
    <w:name w:val="Нижний колонтитул Знак"/>
    <w:basedOn w:val="11"/>
    <w:link w:val="49"/>
    <w:qFormat/>
    <w:uiPriority w:val="99"/>
  </w:style>
  <w:style w:type="paragraph" w:customStyle="1" w:styleId="73">
    <w:name w:val="Стиль Заголовок 2 + Times New Roman 12 пт После:  12 пт кернинг ..."/>
    <w:basedOn w:val="3"/>
    <w:qFormat/>
    <w:uiPriority w:val="0"/>
    <w:pPr>
      <w:spacing w:after="240"/>
    </w:pPr>
    <w:rPr>
      <w:kern w:val="32"/>
      <w:sz w:val="24"/>
      <w:szCs w:val="20"/>
      <w:lang w:eastAsia="en-US"/>
    </w:rPr>
  </w:style>
  <w:style w:type="character" w:customStyle="1" w:styleId="74">
    <w:name w:val="Текст примечания Знак"/>
    <w:link w:val="26"/>
    <w:qFormat/>
    <w:uiPriority w:val="0"/>
    <w:rPr>
      <w:sz w:val="20"/>
      <w:szCs w:val="20"/>
    </w:rPr>
  </w:style>
  <w:style w:type="character" w:customStyle="1" w:styleId="75">
    <w:name w:val="Тема примечания Знак"/>
    <w:link w:val="27"/>
    <w:qFormat/>
    <w:uiPriority w:val="0"/>
    <w:rPr>
      <w:b/>
      <w:bCs/>
      <w:sz w:val="20"/>
      <w:szCs w:val="20"/>
    </w:rPr>
  </w:style>
  <w:style w:type="character" w:customStyle="1" w:styleId="76">
    <w:name w:val="Текст выноски Знак"/>
    <w:link w:val="21"/>
    <w:qFormat/>
    <w:uiPriority w:val="0"/>
    <w:rPr>
      <w:rFonts w:ascii="Tahoma" w:hAnsi="Tahoma" w:cs="Tahoma"/>
      <w:sz w:val="16"/>
      <w:szCs w:val="16"/>
    </w:rPr>
  </w:style>
  <w:style w:type="paragraph" w:customStyle="1" w:styleId="77">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78">
    <w:name w:val="Обычный1"/>
    <w:qFormat/>
    <w:uiPriority w:val="0"/>
    <w:rPr>
      <w:rFonts w:ascii="Times New Roman" w:hAnsi="Times New Roman" w:eastAsia="Times New Roman" w:cs="Times New Roman"/>
      <w:lang w:val="ru-RU" w:eastAsia="ru-RU" w:bidi="ar-SA"/>
    </w:rPr>
  </w:style>
  <w:style w:type="character" w:customStyle="1" w:styleId="79">
    <w:name w:val="Основной текст Знак"/>
    <w:link w:val="35"/>
    <w:qFormat/>
    <w:uiPriority w:val="0"/>
    <w:rPr>
      <w:rFonts w:eastAsia="Times New Roman"/>
      <w:b/>
      <w:snapToGrid w:val="0"/>
      <w:kern w:val="0"/>
      <w:sz w:val="28"/>
      <w:szCs w:val="20"/>
      <w:lang w:eastAsia="ru-RU"/>
    </w:rPr>
  </w:style>
  <w:style w:type="character" w:customStyle="1" w:styleId="80">
    <w:name w:val="apple-converted-space"/>
    <w:basedOn w:val="11"/>
    <w:qFormat/>
    <w:uiPriority w:val="0"/>
  </w:style>
  <w:style w:type="paragraph" w:customStyle="1" w:styleId="81">
    <w:name w:val="Основной текст с отступом1"/>
    <w:basedOn w:val="1"/>
    <w:link w:val="82"/>
    <w:qFormat/>
    <w:uiPriority w:val="0"/>
    <w:pPr>
      <w:spacing w:after="120" w:line="240" w:lineRule="auto"/>
      <w:ind w:firstLine="709"/>
      <w:jc w:val="both"/>
    </w:pPr>
    <w:rPr>
      <w:rFonts w:eastAsia="Times New Roman"/>
      <w:kern w:val="0"/>
      <w:sz w:val="20"/>
      <w:szCs w:val="20"/>
      <w:lang w:eastAsia="ru-RU"/>
    </w:rPr>
  </w:style>
  <w:style w:type="character" w:customStyle="1" w:styleId="82">
    <w:name w:val="Body Text Indent Знак"/>
    <w:link w:val="81"/>
    <w:qFormat/>
    <w:uiPriority w:val="0"/>
    <w:rPr>
      <w:rFonts w:eastAsia="Times New Roman"/>
      <w:kern w:val="0"/>
      <w:lang w:eastAsia="ru-RU"/>
    </w:rPr>
  </w:style>
  <w:style w:type="paragraph" w:customStyle="1" w:styleId="83">
    <w:name w:val="Style5"/>
    <w:basedOn w:val="1"/>
    <w:qFormat/>
    <w:uiPriority w:val="0"/>
    <w:pPr>
      <w:widowControl w:val="0"/>
      <w:autoSpaceDE w:val="0"/>
      <w:autoSpaceDN w:val="0"/>
      <w:adjustRightInd w:val="0"/>
      <w:spacing w:after="0" w:line="156" w:lineRule="exact"/>
    </w:pPr>
    <w:rPr>
      <w:rFonts w:ascii="Century Schoolbook" w:hAnsi="Century Schoolbook" w:eastAsia="Times New Roman"/>
      <w:kern w:val="0"/>
      <w:lang w:eastAsia="ru-RU"/>
    </w:rPr>
  </w:style>
  <w:style w:type="character" w:customStyle="1" w:styleId="84">
    <w:name w:val="Font Style25"/>
    <w:qFormat/>
    <w:uiPriority w:val="0"/>
    <w:rPr>
      <w:rFonts w:ascii="Sylfaen" w:hAnsi="Sylfaen" w:cs="Sylfaen"/>
      <w:sz w:val="24"/>
      <w:szCs w:val="24"/>
    </w:rPr>
  </w:style>
  <w:style w:type="paragraph" w:customStyle="1" w:styleId="85">
    <w:name w:val="Основной текст с отступом 32"/>
    <w:basedOn w:val="1"/>
    <w:qFormat/>
    <w:uiPriority w:val="0"/>
    <w:pPr>
      <w:suppressAutoHyphens/>
      <w:spacing w:after="120" w:line="240" w:lineRule="auto"/>
      <w:ind w:left="283"/>
    </w:pPr>
    <w:rPr>
      <w:rFonts w:eastAsia="Times New Roman"/>
      <w:kern w:val="0"/>
      <w:sz w:val="16"/>
      <w:szCs w:val="16"/>
      <w:lang w:eastAsia="ar-SA"/>
    </w:rPr>
  </w:style>
  <w:style w:type="character" w:customStyle="1" w:styleId="86">
    <w:name w:val="Подзаголовок Знак"/>
    <w:link w:val="54"/>
    <w:qFormat/>
    <w:uiPriority w:val="0"/>
    <w:rPr>
      <w:rFonts w:eastAsia="Times New Roman"/>
      <w:b/>
      <w:bCs/>
      <w:kern w:val="0"/>
      <w:lang w:eastAsia="ru-RU"/>
    </w:rPr>
  </w:style>
  <w:style w:type="paragraph" w:customStyle="1" w:styleId="87">
    <w:name w:val="ConsPlusNormal"/>
    <w:qFormat/>
    <w:uiPriority w:val="0"/>
    <w:pPr>
      <w:autoSpaceDE w:val="0"/>
      <w:autoSpaceDN w:val="0"/>
      <w:adjustRightInd w:val="0"/>
      <w:spacing w:line="360" w:lineRule="auto"/>
      <w:ind w:firstLine="709"/>
      <w:jc w:val="both"/>
    </w:pPr>
    <w:rPr>
      <w:rFonts w:ascii="Times New Roman" w:hAnsi="Times New Roman" w:eastAsia="Times New Roman" w:cs="Times New Roman"/>
      <w:sz w:val="24"/>
      <w:lang w:val="ru-RU" w:eastAsia="ru-RU" w:bidi="ar-SA"/>
    </w:rPr>
  </w:style>
  <w:style w:type="character" w:customStyle="1" w:styleId="88">
    <w:name w:val="Основной текст с отступом 2 Знак"/>
    <w:link w:val="53"/>
    <w:qFormat/>
    <w:uiPriority w:val="99"/>
    <w:rPr>
      <w:rFonts w:eastAsia="Times New Roman"/>
      <w:kern w:val="0"/>
      <w:lang w:eastAsia="ru-RU"/>
    </w:rPr>
  </w:style>
  <w:style w:type="paragraph" w:customStyle="1" w:styleId="89">
    <w:name w:val="ConsNormal"/>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90">
    <w:name w:val="Preformat"/>
    <w:qFormat/>
    <w:uiPriority w:val="0"/>
    <w:rPr>
      <w:rFonts w:ascii="Courier New" w:hAnsi="Courier New" w:eastAsia="Times New Roman" w:cs="Times New Roman"/>
      <w:snapToGrid w:val="0"/>
      <w:lang w:val="ru-RU" w:eastAsia="ru-RU" w:bidi="ar-SA"/>
    </w:rPr>
  </w:style>
  <w:style w:type="character" w:customStyle="1" w:styleId="91">
    <w:name w:val="Основной текст с отступом 3 Знак"/>
    <w:link w:val="24"/>
    <w:qFormat/>
    <w:uiPriority w:val="0"/>
    <w:rPr>
      <w:sz w:val="16"/>
      <w:szCs w:val="16"/>
    </w:rPr>
  </w:style>
  <w:style w:type="character" w:customStyle="1" w:styleId="92">
    <w:name w:val="Основной текст с отступом Знак"/>
    <w:basedOn w:val="11"/>
    <w:link w:val="45"/>
    <w:qFormat/>
    <w:uiPriority w:val="0"/>
  </w:style>
  <w:style w:type="character" w:customStyle="1" w:styleId="93">
    <w:name w:val="Текст сноски Знак"/>
    <w:link w:val="29"/>
    <w:qFormat/>
    <w:uiPriority w:val="0"/>
    <w:rPr>
      <w:rFonts w:eastAsia="Times New Roman"/>
      <w:kern w:val="0"/>
      <w:sz w:val="20"/>
      <w:szCs w:val="20"/>
      <w:lang w:eastAsia="ru-RU"/>
    </w:rPr>
  </w:style>
  <w:style w:type="paragraph" w:customStyle="1" w:styleId="94">
    <w:name w:val="ConsPlusNonformat"/>
    <w:qFormat/>
    <w:uiPriority w:val="0"/>
    <w:pPr>
      <w:widowControl w:val="0"/>
      <w:autoSpaceDE w:val="0"/>
      <w:autoSpaceDN w:val="0"/>
      <w:adjustRightInd w:val="0"/>
      <w:ind w:hanging="357"/>
      <w:jc w:val="both"/>
    </w:pPr>
    <w:rPr>
      <w:rFonts w:ascii="Courier New" w:hAnsi="Courier New" w:eastAsia="Calibri" w:cs="Courier New"/>
      <w:sz w:val="24"/>
      <w:szCs w:val="24"/>
      <w:lang w:val="ru-RU" w:eastAsia="ru-RU" w:bidi="ar-SA"/>
    </w:rPr>
  </w:style>
  <w:style w:type="character" w:customStyle="1" w:styleId="95">
    <w:name w:val="WW- Знак1"/>
    <w:qFormat/>
    <w:uiPriority w:val="0"/>
    <w:rPr>
      <w:sz w:val="24"/>
      <w:szCs w:val="24"/>
    </w:rPr>
  </w:style>
  <w:style w:type="paragraph" w:customStyle="1" w:styleId="96">
    <w:name w:val="Абзац списка1"/>
    <w:basedOn w:val="1"/>
    <w:qFormat/>
    <w:uiPriority w:val="0"/>
    <w:pPr>
      <w:ind w:left="720"/>
    </w:pPr>
    <w:rPr>
      <w:rFonts w:eastAsia="Times New Roman"/>
    </w:rPr>
  </w:style>
  <w:style w:type="character" w:customStyle="1" w:styleId="97">
    <w:name w:val="spelle"/>
    <w:basedOn w:val="11"/>
    <w:qFormat/>
    <w:uiPriority w:val="0"/>
  </w:style>
  <w:style w:type="character" w:customStyle="1" w:styleId="98">
    <w:name w:val="mw-headline"/>
    <w:basedOn w:val="11"/>
    <w:qFormat/>
    <w:uiPriority w:val="0"/>
  </w:style>
  <w:style w:type="character" w:customStyle="1" w:styleId="99">
    <w:name w:val="mw-editsection"/>
    <w:basedOn w:val="11"/>
    <w:qFormat/>
    <w:uiPriority w:val="0"/>
  </w:style>
  <w:style w:type="character" w:styleId="100">
    <w:name w:val="Placeholder Text"/>
    <w:semiHidden/>
    <w:qFormat/>
    <w:uiPriority w:val="99"/>
    <w:rPr>
      <w:color w:val="808080"/>
    </w:rPr>
  </w:style>
  <w:style w:type="paragraph" w:customStyle="1" w:styleId="101">
    <w:name w:val="ConsPlusTitle"/>
    <w:qFormat/>
    <w:uiPriority w:val="0"/>
    <w:pPr>
      <w:widowControl w:val="0"/>
      <w:autoSpaceDE w:val="0"/>
      <w:autoSpaceDN w:val="0"/>
      <w:adjustRightInd w:val="0"/>
    </w:pPr>
    <w:rPr>
      <w:rFonts w:ascii="Arial" w:hAnsi="Arial" w:eastAsia="Times New Roman" w:cs="Arial"/>
      <w:b/>
      <w:bCs/>
      <w:lang w:val="ru-RU" w:eastAsia="ru-RU" w:bidi="ar-SA"/>
    </w:rPr>
  </w:style>
  <w:style w:type="paragraph" w:customStyle="1" w:styleId="102">
    <w:name w:val="xl24"/>
    <w:basedOn w:val="1"/>
    <w:qFormat/>
    <w:uiPriority w:val="0"/>
    <w:pPr>
      <w:pBdr>
        <w:right w:val="single" w:color="000000" w:sz="4" w:space="0"/>
      </w:pBdr>
      <w:suppressAutoHyphens/>
      <w:spacing w:before="100" w:after="100" w:line="240" w:lineRule="auto"/>
      <w:jc w:val="center"/>
    </w:pPr>
    <w:rPr>
      <w:rFonts w:eastAsia="Arial Unicode MS"/>
      <w:kern w:val="0"/>
      <w:szCs w:val="20"/>
      <w:lang w:eastAsia="ar-SA"/>
    </w:rPr>
  </w:style>
  <w:style w:type="paragraph" w:customStyle="1" w:styleId="103">
    <w:name w:val="Основной текст с отступом 31"/>
    <w:basedOn w:val="1"/>
    <w:qFormat/>
    <w:uiPriority w:val="0"/>
    <w:pPr>
      <w:suppressAutoHyphens/>
      <w:spacing w:after="120" w:line="240" w:lineRule="auto"/>
      <w:ind w:left="283"/>
    </w:pPr>
    <w:rPr>
      <w:rFonts w:eastAsia="Times New Roman"/>
      <w:kern w:val="0"/>
      <w:sz w:val="16"/>
      <w:szCs w:val="16"/>
      <w:lang w:eastAsia="ar-SA"/>
    </w:rPr>
  </w:style>
  <w:style w:type="paragraph" w:customStyle="1" w:styleId="104">
    <w:name w:val="Основной текст 32"/>
    <w:basedOn w:val="1"/>
    <w:qFormat/>
    <w:uiPriority w:val="0"/>
    <w:pPr>
      <w:suppressAutoHyphens/>
      <w:spacing w:after="0" w:line="240" w:lineRule="auto"/>
    </w:pPr>
    <w:rPr>
      <w:rFonts w:ascii="Arial" w:hAnsi="Arial" w:eastAsia="Times New Roman" w:cs="Arial"/>
      <w:b/>
      <w:bCs/>
      <w:color w:val="000000"/>
      <w:kern w:val="0"/>
      <w:lang w:eastAsia="ar-SA"/>
    </w:rPr>
  </w:style>
  <w:style w:type="paragraph" w:customStyle="1" w:styleId="105">
    <w:name w:val="style22"/>
    <w:basedOn w:val="1"/>
    <w:qFormat/>
    <w:uiPriority w:val="0"/>
    <w:pPr>
      <w:spacing w:before="100" w:beforeAutospacing="1" w:after="100" w:afterAutospacing="1" w:line="240" w:lineRule="auto"/>
    </w:pPr>
    <w:rPr>
      <w:rFonts w:eastAsia="Times New Roman"/>
      <w:kern w:val="0"/>
      <w:lang w:eastAsia="ru-RU"/>
    </w:rPr>
  </w:style>
  <w:style w:type="character" w:customStyle="1" w:styleId="106">
    <w:name w:val="fontstyle76"/>
    <w:basedOn w:val="11"/>
    <w:qFormat/>
    <w:uiPriority w:val="0"/>
  </w:style>
  <w:style w:type="paragraph" w:customStyle="1" w:styleId="107">
    <w:name w:val="А_текст"/>
    <w:link w:val="108"/>
    <w:qFormat/>
    <w:uiPriority w:val="0"/>
    <w:pPr>
      <w:spacing w:line="360" w:lineRule="auto"/>
      <w:ind w:firstLine="851"/>
      <w:jc w:val="both"/>
    </w:pPr>
    <w:rPr>
      <w:rFonts w:ascii="Times New Roman" w:hAnsi="Times New Roman" w:eastAsia="Times New Roman" w:cs="Times New Roman"/>
      <w:sz w:val="24"/>
      <w:szCs w:val="24"/>
      <w:lang w:val="ru-RU" w:eastAsia="ru-RU" w:bidi="ar-SA"/>
    </w:rPr>
  </w:style>
  <w:style w:type="character" w:customStyle="1" w:styleId="108">
    <w:name w:val="А_текст Знак"/>
    <w:link w:val="107"/>
    <w:qFormat/>
    <w:uiPriority w:val="0"/>
    <w:rPr>
      <w:rFonts w:eastAsia="Times New Roman"/>
      <w:sz w:val="24"/>
      <w:szCs w:val="24"/>
      <w:lang w:val="ru-RU" w:eastAsia="ru-RU" w:bidi="ar-SA"/>
    </w:rPr>
  </w:style>
  <w:style w:type="character" w:customStyle="1" w:styleId="109">
    <w:name w:val="telefon1"/>
    <w:qFormat/>
    <w:uiPriority w:val="0"/>
    <w:rPr>
      <w:color w:val="000000"/>
      <w:sz w:val="26"/>
      <w:szCs w:val="26"/>
    </w:rPr>
  </w:style>
  <w:style w:type="paragraph" w:customStyle="1" w:styleId="110">
    <w:name w:val="Основной текст с отступом 21"/>
    <w:basedOn w:val="1"/>
    <w:qFormat/>
    <w:uiPriority w:val="0"/>
    <w:pPr>
      <w:suppressAutoHyphens/>
      <w:spacing w:after="120" w:line="480" w:lineRule="auto"/>
      <w:ind w:left="283"/>
    </w:pPr>
    <w:rPr>
      <w:rFonts w:eastAsia="Times New Roman"/>
      <w:kern w:val="0"/>
      <w:lang w:eastAsia="ar-SA"/>
    </w:rPr>
  </w:style>
  <w:style w:type="paragraph" w:customStyle="1" w:styleId="111">
    <w:name w:val="БДО Основной текст"/>
    <w:basedOn w:val="35"/>
    <w:qFormat/>
    <w:uiPriority w:val="0"/>
    <w:pPr>
      <w:widowControl/>
      <w:suppressAutoHyphens/>
      <w:spacing w:after="120"/>
      <w:jc w:val="both"/>
    </w:pPr>
    <w:rPr>
      <w:rFonts w:ascii="Garamond" w:hAnsi="Garamond"/>
      <w:b w:val="0"/>
      <w:snapToGrid/>
      <w:kern w:val="1"/>
      <w:sz w:val="24"/>
      <w:szCs w:val="24"/>
      <w:lang w:eastAsia="ar-SA"/>
    </w:rPr>
  </w:style>
  <w:style w:type="table" w:customStyle="1" w:styleId="112">
    <w:name w:val="Сетка таблицы1"/>
    <w:basedOn w:val="12"/>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3">
    <w:name w:val="Текст Знак"/>
    <w:link w:val="23"/>
    <w:qFormat/>
    <w:uiPriority w:val="0"/>
    <w:rPr>
      <w:rFonts w:ascii="Courier New" w:hAnsi="Courier New" w:eastAsia="Times New Roman" w:cs="Courier New"/>
      <w:kern w:val="0"/>
      <w:sz w:val="20"/>
      <w:szCs w:val="20"/>
      <w:lang w:eastAsia="ru-RU"/>
    </w:rPr>
  </w:style>
  <w:style w:type="character" w:customStyle="1" w:styleId="114">
    <w:name w:val="Основной текст 2 Знак"/>
    <w:link w:val="22"/>
    <w:qFormat/>
    <w:uiPriority w:val="0"/>
    <w:rPr>
      <w:rFonts w:eastAsia="Times New Roman"/>
      <w:kern w:val="0"/>
      <w:lang w:eastAsia="ru-RU"/>
    </w:rPr>
  </w:style>
  <w:style w:type="paragraph" w:customStyle="1" w:styleId="115">
    <w:name w:val="Стиль4 Знак"/>
    <w:basedOn w:val="45"/>
    <w:link w:val="116"/>
    <w:qFormat/>
    <w:uiPriority w:val="0"/>
    <w:pPr>
      <w:spacing w:after="0" w:line="240" w:lineRule="auto"/>
      <w:ind w:left="0" w:firstLine="708"/>
      <w:jc w:val="both"/>
    </w:pPr>
    <w:rPr>
      <w:rFonts w:eastAsia="Times New Roman"/>
      <w:kern w:val="0"/>
      <w:sz w:val="20"/>
      <w:szCs w:val="20"/>
      <w:lang w:eastAsia="ru-RU"/>
    </w:rPr>
  </w:style>
  <w:style w:type="character" w:customStyle="1" w:styleId="116">
    <w:name w:val="Стиль4 Знак Знак"/>
    <w:link w:val="115"/>
    <w:qFormat/>
    <w:locked/>
    <w:uiPriority w:val="0"/>
    <w:rPr>
      <w:rFonts w:eastAsia="Times New Roman"/>
      <w:kern w:val="0"/>
      <w:lang w:eastAsia="ru-RU"/>
    </w:rPr>
  </w:style>
  <w:style w:type="character" w:customStyle="1" w:styleId="117">
    <w:name w:val="Стандартный HTML Знак"/>
    <w:link w:val="59"/>
    <w:qFormat/>
    <w:uiPriority w:val="0"/>
    <w:rPr>
      <w:rFonts w:ascii="Courier New" w:hAnsi="Courier New" w:eastAsia="Times New Roman" w:cs="Courier New"/>
      <w:kern w:val="0"/>
      <w:sz w:val="20"/>
      <w:szCs w:val="20"/>
      <w:lang w:eastAsia="ru-RU"/>
    </w:rPr>
  </w:style>
  <w:style w:type="character" w:customStyle="1" w:styleId="118">
    <w:name w:val="Красная строка Знак"/>
    <w:basedOn w:val="79"/>
    <w:link w:val="43"/>
    <w:qFormat/>
    <w:uiPriority w:val="0"/>
    <w:rPr>
      <w:rFonts w:eastAsia="Times New Roman"/>
      <w:snapToGrid w:val="0"/>
      <w:kern w:val="0"/>
      <w:sz w:val="28"/>
      <w:szCs w:val="20"/>
      <w:lang w:eastAsia="ru-RU"/>
    </w:rPr>
  </w:style>
  <w:style w:type="character" w:customStyle="1" w:styleId="119">
    <w:name w:val="Название Знак"/>
    <w:link w:val="48"/>
    <w:qFormat/>
    <w:uiPriority w:val="0"/>
    <w:rPr>
      <w:rFonts w:ascii="Cambria" w:hAnsi="Cambria" w:eastAsia="Times New Roman"/>
      <w:b/>
      <w:bCs/>
      <w:kern w:val="28"/>
      <w:sz w:val="32"/>
      <w:szCs w:val="32"/>
    </w:rPr>
  </w:style>
  <w:style w:type="paragraph" w:customStyle="1" w:styleId="120">
    <w:name w:val="Стиль 10 пт По центру"/>
    <w:basedOn w:val="1"/>
    <w:qFormat/>
    <w:uiPriority w:val="0"/>
    <w:pPr>
      <w:spacing w:after="0" w:line="240" w:lineRule="auto"/>
      <w:jc w:val="center"/>
    </w:pPr>
    <w:rPr>
      <w:kern w:val="0"/>
      <w:sz w:val="20"/>
      <w:szCs w:val="20"/>
    </w:rPr>
  </w:style>
  <w:style w:type="paragraph" w:customStyle="1" w:styleId="121">
    <w:name w:val="Основной"/>
    <w:basedOn w:val="1"/>
    <w:link w:val="122"/>
    <w:qFormat/>
    <w:uiPriority w:val="0"/>
    <w:pPr>
      <w:spacing w:after="0" w:line="360" w:lineRule="auto"/>
      <w:ind w:firstLine="720"/>
      <w:jc w:val="both"/>
    </w:pPr>
    <w:rPr>
      <w:rFonts w:eastAsia="Times New Roman"/>
      <w:kern w:val="0"/>
      <w:sz w:val="28"/>
      <w:szCs w:val="28"/>
    </w:rPr>
  </w:style>
  <w:style w:type="character" w:customStyle="1" w:styleId="122">
    <w:name w:val="Основной Знак"/>
    <w:link w:val="121"/>
    <w:qFormat/>
    <w:uiPriority w:val="0"/>
    <w:rPr>
      <w:rFonts w:eastAsia="Times New Roman"/>
      <w:kern w:val="0"/>
      <w:sz w:val="28"/>
      <w:szCs w:val="28"/>
    </w:rPr>
  </w:style>
  <w:style w:type="paragraph" w:customStyle="1" w:styleId="123">
    <w:name w:val="font5"/>
    <w:basedOn w:val="1"/>
    <w:qFormat/>
    <w:uiPriority w:val="0"/>
    <w:pPr>
      <w:spacing w:before="100" w:beforeAutospacing="1" w:after="100" w:afterAutospacing="1" w:line="240" w:lineRule="auto"/>
    </w:pPr>
    <w:rPr>
      <w:rFonts w:eastAsia="Times New Roman"/>
      <w:kern w:val="0"/>
      <w:sz w:val="20"/>
      <w:szCs w:val="20"/>
      <w:lang w:eastAsia="ru-RU"/>
    </w:rPr>
  </w:style>
  <w:style w:type="paragraph" w:customStyle="1" w:styleId="124">
    <w:name w:val="font6"/>
    <w:basedOn w:val="1"/>
    <w:qFormat/>
    <w:uiPriority w:val="0"/>
    <w:pPr>
      <w:spacing w:before="100" w:beforeAutospacing="1" w:after="100" w:afterAutospacing="1" w:line="240" w:lineRule="auto"/>
    </w:pPr>
    <w:rPr>
      <w:rFonts w:eastAsia="Times New Roman"/>
      <w:kern w:val="0"/>
      <w:sz w:val="20"/>
      <w:szCs w:val="20"/>
      <w:lang w:eastAsia="ru-RU"/>
    </w:rPr>
  </w:style>
  <w:style w:type="paragraph" w:customStyle="1" w:styleId="125">
    <w:name w:val="font7"/>
    <w:basedOn w:val="1"/>
    <w:qFormat/>
    <w:uiPriority w:val="0"/>
    <w:pPr>
      <w:spacing w:before="100" w:beforeAutospacing="1" w:after="100" w:afterAutospacing="1" w:line="240" w:lineRule="auto"/>
    </w:pPr>
    <w:rPr>
      <w:rFonts w:eastAsia="Times New Roman"/>
      <w:i/>
      <w:iCs/>
      <w:kern w:val="0"/>
      <w:sz w:val="20"/>
      <w:szCs w:val="20"/>
      <w:lang w:eastAsia="ru-RU"/>
    </w:rPr>
  </w:style>
  <w:style w:type="paragraph" w:customStyle="1" w:styleId="126">
    <w:name w:val="font8"/>
    <w:basedOn w:val="1"/>
    <w:qFormat/>
    <w:uiPriority w:val="0"/>
    <w:pPr>
      <w:spacing w:before="100" w:beforeAutospacing="1" w:after="100" w:afterAutospacing="1" w:line="240" w:lineRule="auto"/>
    </w:pPr>
    <w:rPr>
      <w:rFonts w:eastAsia="Times New Roman"/>
      <w:color w:val="FF0000"/>
      <w:kern w:val="0"/>
      <w:sz w:val="20"/>
      <w:szCs w:val="20"/>
      <w:lang w:eastAsia="ru-RU"/>
    </w:rPr>
  </w:style>
  <w:style w:type="paragraph" w:customStyle="1" w:styleId="127">
    <w:name w:val="font9"/>
    <w:basedOn w:val="1"/>
    <w:qFormat/>
    <w:uiPriority w:val="0"/>
    <w:pPr>
      <w:spacing w:before="100" w:beforeAutospacing="1" w:after="100" w:afterAutospacing="1" w:line="240" w:lineRule="auto"/>
    </w:pPr>
    <w:rPr>
      <w:rFonts w:eastAsia="Times New Roman"/>
      <w:color w:val="FF0000"/>
      <w:kern w:val="0"/>
      <w:sz w:val="20"/>
      <w:szCs w:val="20"/>
      <w:lang w:eastAsia="ru-RU"/>
    </w:rPr>
  </w:style>
  <w:style w:type="paragraph" w:customStyle="1" w:styleId="128">
    <w:name w:val="font10"/>
    <w:basedOn w:val="1"/>
    <w:qFormat/>
    <w:uiPriority w:val="0"/>
    <w:pPr>
      <w:spacing w:before="100" w:beforeAutospacing="1" w:after="100" w:afterAutospacing="1" w:line="240" w:lineRule="auto"/>
    </w:pPr>
    <w:rPr>
      <w:rFonts w:ascii="Tahoma" w:hAnsi="Tahoma" w:eastAsia="Times New Roman" w:cs="Tahoma"/>
      <w:b/>
      <w:bCs/>
      <w:color w:val="000000"/>
      <w:kern w:val="0"/>
      <w:sz w:val="16"/>
      <w:szCs w:val="16"/>
      <w:lang w:eastAsia="ru-RU"/>
    </w:rPr>
  </w:style>
  <w:style w:type="paragraph" w:customStyle="1" w:styleId="129">
    <w:name w:val="font11"/>
    <w:basedOn w:val="1"/>
    <w:qFormat/>
    <w:uiPriority w:val="0"/>
    <w:pPr>
      <w:spacing w:before="100" w:beforeAutospacing="1" w:after="100" w:afterAutospacing="1" w:line="240" w:lineRule="auto"/>
    </w:pPr>
    <w:rPr>
      <w:rFonts w:ascii="Tahoma" w:hAnsi="Tahoma" w:eastAsia="Times New Roman" w:cs="Tahoma"/>
      <w:color w:val="000000"/>
      <w:kern w:val="0"/>
      <w:sz w:val="16"/>
      <w:szCs w:val="16"/>
      <w:lang w:eastAsia="ru-RU"/>
    </w:rPr>
  </w:style>
  <w:style w:type="paragraph" w:customStyle="1" w:styleId="130">
    <w:name w:val="xl82"/>
    <w:basedOn w:val="1"/>
    <w:qFormat/>
    <w:uiPriority w:val="0"/>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31">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32">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33">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134">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35">
    <w:name w:val="xl87"/>
    <w:basedOn w:val="1"/>
    <w:qFormat/>
    <w:uiPriority w:val="0"/>
    <w:pPr>
      <w:pBdr>
        <w:top w:val="single" w:color="auto" w:sz="4" w:space="0"/>
        <w:left w:val="single" w:color="auto" w:sz="4" w:space="0"/>
        <w:right w:val="single" w:color="auto" w:sz="4" w:space="0"/>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136">
    <w:name w:val="xl88"/>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37">
    <w:name w:val="xl89"/>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eastAsia="Times New Roman"/>
      <w:kern w:val="0"/>
      <w:sz w:val="20"/>
      <w:szCs w:val="20"/>
      <w:lang w:eastAsia="ru-RU"/>
    </w:rPr>
  </w:style>
  <w:style w:type="paragraph" w:customStyle="1" w:styleId="138">
    <w:name w:val="xl90"/>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39">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eastAsia="Times New Roman"/>
      <w:color w:val="FF0000"/>
      <w:kern w:val="0"/>
      <w:sz w:val="20"/>
      <w:szCs w:val="20"/>
      <w:lang w:eastAsia="ru-RU"/>
    </w:rPr>
  </w:style>
  <w:style w:type="paragraph" w:customStyle="1" w:styleId="140">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141">
    <w:name w:val="xl93"/>
    <w:basedOn w:val="1"/>
    <w:qFormat/>
    <w:uiPriority w:val="0"/>
    <w:pP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42">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143">
    <w:name w:val="xl95"/>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44">
    <w:name w:val="xl96"/>
    <w:basedOn w:val="1"/>
    <w:qFormat/>
    <w:uiPriority w:val="0"/>
    <w:pPr>
      <w:pBdr>
        <w:top w:val="single" w:color="auto" w:sz="4" w:space="0"/>
        <w:bottom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45">
    <w:name w:val="xl97"/>
    <w:basedOn w:val="1"/>
    <w:qFormat/>
    <w:uiPriority w:val="0"/>
    <w:pPr>
      <w:pBdr>
        <w:top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46">
    <w:name w:val="xl98"/>
    <w:basedOn w:val="1"/>
    <w:qFormat/>
    <w:uiPriority w:val="0"/>
    <w:pPr>
      <w:pBdr>
        <w:top w:val="single" w:color="auto" w:sz="4" w:space="0"/>
        <w:right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47">
    <w:name w:val="xl99"/>
    <w:basedOn w:val="1"/>
    <w:qFormat/>
    <w:uiPriority w:val="0"/>
    <w:pPr>
      <w:pBdr>
        <w:bottom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48">
    <w:name w:val="xl100"/>
    <w:basedOn w:val="1"/>
    <w:qFormat/>
    <w:uiPriority w:val="0"/>
    <w:pPr>
      <w:pBdr>
        <w:bottom w:val="single" w:color="auto" w:sz="4" w:space="0"/>
        <w:right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49">
    <w:name w:val="xl101"/>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50">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151">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b/>
      <w:bCs/>
      <w:kern w:val="0"/>
      <w:sz w:val="20"/>
      <w:szCs w:val="20"/>
      <w:lang w:eastAsia="ru-RU"/>
    </w:rPr>
  </w:style>
  <w:style w:type="paragraph" w:customStyle="1" w:styleId="152">
    <w:name w:val="style4"/>
    <w:basedOn w:val="1"/>
    <w:qFormat/>
    <w:uiPriority w:val="0"/>
    <w:pPr>
      <w:spacing w:before="100" w:beforeAutospacing="1" w:after="100" w:afterAutospacing="1" w:line="240" w:lineRule="auto"/>
    </w:pPr>
    <w:rPr>
      <w:rFonts w:eastAsia="Times New Roman"/>
      <w:kern w:val="0"/>
      <w:lang w:eastAsia="ru-RU"/>
    </w:rPr>
  </w:style>
  <w:style w:type="character" w:customStyle="1" w:styleId="153">
    <w:name w:val="g-nowrap"/>
    <w:basedOn w:val="11"/>
    <w:qFormat/>
    <w:uiPriority w:val="0"/>
  </w:style>
  <w:style w:type="character" w:customStyle="1" w:styleId="154">
    <w:name w:val="b-timetable__time"/>
    <w:basedOn w:val="11"/>
    <w:qFormat/>
    <w:uiPriority w:val="0"/>
  </w:style>
  <w:style w:type="character" w:customStyle="1" w:styleId="155">
    <w:name w:val="Основной текст_"/>
    <w:link w:val="156"/>
    <w:qFormat/>
    <w:uiPriority w:val="0"/>
    <w:rPr>
      <w:rFonts w:eastAsia="Times New Roman"/>
      <w:spacing w:val="4"/>
      <w:sz w:val="20"/>
      <w:szCs w:val="20"/>
      <w:shd w:val="clear" w:color="auto" w:fill="FFFFFF"/>
    </w:rPr>
  </w:style>
  <w:style w:type="paragraph" w:customStyle="1" w:styleId="156">
    <w:name w:val="Основной текст3"/>
    <w:basedOn w:val="1"/>
    <w:link w:val="155"/>
    <w:qFormat/>
    <w:uiPriority w:val="0"/>
    <w:pPr>
      <w:widowControl w:val="0"/>
      <w:shd w:val="clear" w:color="auto" w:fill="FFFFFF"/>
      <w:spacing w:after="0" w:line="263" w:lineRule="exact"/>
      <w:jc w:val="center"/>
    </w:pPr>
    <w:rPr>
      <w:rFonts w:eastAsia="Times New Roman"/>
      <w:spacing w:val="4"/>
      <w:kern w:val="0"/>
      <w:sz w:val="20"/>
      <w:szCs w:val="20"/>
    </w:rPr>
  </w:style>
  <w:style w:type="character" w:customStyle="1" w:styleId="157">
    <w:name w:val="Основной текст (3)_"/>
    <w:link w:val="158"/>
    <w:qFormat/>
    <w:uiPriority w:val="0"/>
    <w:rPr>
      <w:rFonts w:eastAsia="Times New Roman"/>
      <w:b/>
      <w:bCs/>
      <w:spacing w:val="1"/>
      <w:sz w:val="20"/>
      <w:szCs w:val="20"/>
      <w:shd w:val="clear" w:color="auto" w:fill="FFFFFF"/>
    </w:rPr>
  </w:style>
  <w:style w:type="paragraph" w:customStyle="1" w:styleId="158">
    <w:name w:val="Основной текст (3)"/>
    <w:basedOn w:val="1"/>
    <w:link w:val="157"/>
    <w:qFormat/>
    <w:uiPriority w:val="0"/>
    <w:pPr>
      <w:widowControl w:val="0"/>
      <w:shd w:val="clear" w:color="auto" w:fill="FFFFFF"/>
      <w:spacing w:before="600" w:after="0" w:line="403" w:lineRule="exact"/>
      <w:jc w:val="both"/>
    </w:pPr>
    <w:rPr>
      <w:rFonts w:eastAsia="Times New Roman"/>
      <w:b/>
      <w:bCs/>
      <w:spacing w:val="1"/>
      <w:kern w:val="0"/>
      <w:sz w:val="20"/>
      <w:szCs w:val="20"/>
    </w:rPr>
  </w:style>
  <w:style w:type="character" w:customStyle="1" w:styleId="159">
    <w:name w:val="Основной текст (5)_"/>
    <w:link w:val="160"/>
    <w:qFormat/>
    <w:uiPriority w:val="0"/>
    <w:rPr>
      <w:rFonts w:eastAsia="Times New Roman"/>
      <w:b/>
      <w:bCs/>
      <w:spacing w:val="-4"/>
      <w:sz w:val="25"/>
      <w:szCs w:val="25"/>
      <w:shd w:val="clear" w:color="auto" w:fill="FFFFFF"/>
    </w:rPr>
  </w:style>
  <w:style w:type="paragraph" w:customStyle="1" w:styleId="160">
    <w:name w:val="Основной текст (5)"/>
    <w:basedOn w:val="1"/>
    <w:link w:val="159"/>
    <w:qFormat/>
    <w:uiPriority w:val="0"/>
    <w:pPr>
      <w:widowControl w:val="0"/>
      <w:shd w:val="clear" w:color="auto" w:fill="FFFFFF"/>
      <w:spacing w:after="0" w:line="0" w:lineRule="atLeast"/>
    </w:pPr>
    <w:rPr>
      <w:rFonts w:eastAsia="Times New Roman"/>
      <w:b/>
      <w:bCs/>
      <w:spacing w:val="-4"/>
      <w:kern w:val="0"/>
      <w:sz w:val="25"/>
      <w:szCs w:val="25"/>
    </w:rPr>
  </w:style>
  <w:style w:type="character" w:customStyle="1" w:styleId="161">
    <w:name w:val="Заголовок №1_"/>
    <w:link w:val="162"/>
    <w:qFormat/>
    <w:uiPriority w:val="0"/>
    <w:rPr>
      <w:rFonts w:ascii="Tahoma" w:hAnsi="Tahoma" w:eastAsia="Tahoma" w:cs="Tahoma"/>
      <w:b/>
      <w:bCs/>
      <w:spacing w:val="52"/>
      <w:sz w:val="28"/>
      <w:szCs w:val="28"/>
      <w:shd w:val="clear" w:color="auto" w:fill="FFFFFF"/>
    </w:rPr>
  </w:style>
  <w:style w:type="paragraph" w:customStyle="1" w:styleId="162">
    <w:name w:val="Заголовок №1"/>
    <w:basedOn w:val="1"/>
    <w:link w:val="161"/>
    <w:qFormat/>
    <w:uiPriority w:val="0"/>
    <w:pPr>
      <w:widowControl w:val="0"/>
      <w:shd w:val="clear" w:color="auto" w:fill="FFFFFF"/>
      <w:spacing w:after="0" w:line="0" w:lineRule="atLeast"/>
      <w:outlineLvl w:val="0"/>
    </w:pPr>
    <w:rPr>
      <w:rFonts w:ascii="Tahoma" w:hAnsi="Tahoma" w:eastAsia="Tahoma"/>
      <w:b/>
      <w:bCs/>
      <w:spacing w:val="52"/>
      <w:kern w:val="0"/>
      <w:sz w:val="28"/>
      <w:szCs w:val="28"/>
    </w:rPr>
  </w:style>
  <w:style w:type="character" w:customStyle="1" w:styleId="163">
    <w:name w:val="Основной текст (6)_"/>
    <w:link w:val="164"/>
    <w:qFormat/>
    <w:uiPriority w:val="0"/>
    <w:rPr>
      <w:rFonts w:eastAsia="Times New Roman"/>
      <w:spacing w:val="9"/>
      <w:shd w:val="clear" w:color="auto" w:fill="FFFFFF"/>
    </w:rPr>
  </w:style>
  <w:style w:type="paragraph" w:customStyle="1" w:styleId="164">
    <w:name w:val="Основной текст (6)"/>
    <w:basedOn w:val="1"/>
    <w:link w:val="163"/>
    <w:qFormat/>
    <w:uiPriority w:val="0"/>
    <w:pPr>
      <w:widowControl w:val="0"/>
      <w:shd w:val="clear" w:color="auto" w:fill="FFFFFF"/>
      <w:spacing w:after="0" w:line="274" w:lineRule="exact"/>
      <w:ind w:hanging="1900"/>
      <w:jc w:val="both"/>
    </w:pPr>
    <w:rPr>
      <w:rFonts w:eastAsia="Times New Roman"/>
      <w:spacing w:val="9"/>
      <w:kern w:val="0"/>
      <w:sz w:val="20"/>
      <w:szCs w:val="20"/>
    </w:rPr>
  </w:style>
  <w:style w:type="character" w:customStyle="1" w:styleId="165">
    <w:name w:val="Основной текст2"/>
    <w:qFormat/>
    <w:uiPriority w:val="0"/>
    <w:rPr>
      <w:rFonts w:eastAsia="Times New Roman"/>
      <w:color w:val="000000"/>
      <w:spacing w:val="4"/>
      <w:w w:val="100"/>
      <w:position w:val="0"/>
      <w:sz w:val="20"/>
      <w:szCs w:val="20"/>
      <w:u w:val="single"/>
      <w:shd w:val="clear" w:color="auto" w:fill="FFFFFF"/>
      <w:lang w:val="ru-RU"/>
    </w:rPr>
  </w:style>
  <w:style w:type="character" w:customStyle="1" w:styleId="166">
    <w:name w:val="Заголовок №4_"/>
    <w:link w:val="167"/>
    <w:qFormat/>
    <w:uiPriority w:val="0"/>
    <w:rPr>
      <w:rFonts w:eastAsia="Times New Roman"/>
      <w:spacing w:val="9"/>
      <w:shd w:val="clear" w:color="auto" w:fill="FFFFFF"/>
    </w:rPr>
  </w:style>
  <w:style w:type="paragraph" w:customStyle="1" w:styleId="167">
    <w:name w:val="Заголовок №4"/>
    <w:basedOn w:val="1"/>
    <w:link w:val="166"/>
    <w:qFormat/>
    <w:uiPriority w:val="0"/>
    <w:pPr>
      <w:widowControl w:val="0"/>
      <w:shd w:val="clear" w:color="auto" w:fill="FFFFFF"/>
      <w:spacing w:after="0" w:line="263" w:lineRule="exact"/>
      <w:jc w:val="both"/>
      <w:outlineLvl w:val="3"/>
    </w:pPr>
    <w:rPr>
      <w:rFonts w:eastAsia="Times New Roman"/>
      <w:spacing w:val="9"/>
      <w:kern w:val="0"/>
      <w:sz w:val="20"/>
      <w:szCs w:val="20"/>
    </w:rPr>
  </w:style>
  <w:style w:type="paragraph" w:customStyle="1" w:styleId="168">
    <w:name w:val="Default"/>
    <w:qFormat/>
    <w:uiPriority w:val="0"/>
    <w:pPr>
      <w:widowControl w:val="0"/>
      <w:autoSpaceDE w:val="0"/>
      <w:autoSpaceDN w:val="0"/>
      <w:adjustRightInd w:val="0"/>
    </w:pPr>
    <w:rPr>
      <w:rFonts w:ascii="Times" w:hAnsi="Times" w:eastAsia="Times New Roman" w:cs="Times"/>
      <w:color w:val="000000"/>
      <w:sz w:val="24"/>
      <w:szCs w:val="24"/>
      <w:lang w:val="ru-RU" w:eastAsia="ru-RU" w:bidi="ar-SA"/>
    </w:rPr>
  </w:style>
  <w:style w:type="character" w:customStyle="1" w:styleId="169">
    <w:name w:val="Текст Знак1"/>
    <w:semiHidden/>
    <w:qFormat/>
    <w:uiPriority w:val="99"/>
    <w:rPr>
      <w:rFonts w:ascii="Consolas" w:hAnsi="Consolas"/>
      <w:sz w:val="21"/>
      <w:szCs w:val="21"/>
    </w:rPr>
  </w:style>
  <w:style w:type="character" w:customStyle="1" w:styleId="170">
    <w:name w:val="Основной текст 2 Знак1"/>
    <w:basedOn w:val="11"/>
    <w:semiHidden/>
    <w:qFormat/>
    <w:uiPriority w:val="99"/>
  </w:style>
  <w:style w:type="character" w:customStyle="1" w:styleId="171">
    <w:name w:val="Стандартный HTML Знак1"/>
    <w:semiHidden/>
    <w:qFormat/>
    <w:uiPriority w:val="99"/>
    <w:rPr>
      <w:rFonts w:ascii="Consolas" w:hAnsi="Consolas"/>
      <w:sz w:val="20"/>
      <w:szCs w:val="20"/>
    </w:rPr>
  </w:style>
  <w:style w:type="character" w:customStyle="1" w:styleId="172">
    <w:name w:val="Красная строка Знак1"/>
    <w:semiHidden/>
    <w:qFormat/>
    <w:uiPriority w:val="99"/>
    <w:rPr>
      <w:rFonts w:ascii="Times New Roman" w:hAnsi="Times New Roman" w:eastAsia="Times New Roman" w:cs="Times New Roman"/>
      <w:b/>
      <w:snapToGrid w:val="0"/>
      <w:kern w:val="0"/>
      <w:sz w:val="28"/>
      <w:szCs w:val="20"/>
      <w:lang w:eastAsia="ru-RU"/>
    </w:rPr>
  </w:style>
  <w:style w:type="paragraph" w:styleId="173">
    <w:name w:val="No Spacing"/>
    <w:qFormat/>
    <w:uiPriority w:val="1"/>
    <w:rPr>
      <w:rFonts w:ascii="Calibri" w:hAnsi="Calibri" w:eastAsia="Times New Roman" w:cs="Times New Roman"/>
      <w:sz w:val="22"/>
      <w:szCs w:val="22"/>
      <w:lang w:val="ru-RU" w:eastAsia="ru-RU" w:bidi="ar-SA"/>
    </w:rPr>
  </w:style>
  <w:style w:type="paragraph" w:customStyle="1" w:styleId="174">
    <w:name w:val="Revision"/>
    <w:hidden/>
    <w:semiHidden/>
    <w:qFormat/>
    <w:uiPriority w:val="99"/>
    <w:rPr>
      <w:rFonts w:ascii="Calibri" w:hAnsi="Calibri" w:eastAsia="Calibri" w:cs="Times New Roman"/>
      <w:sz w:val="22"/>
      <w:szCs w:val="22"/>
      <w:lang w:val="ru-RU" w:eastAsia="en-US" w:bidi="ar-SA"/>
    </w:rPr>
  </w:style>
  <w:style w:type="paragraph" w:customStyle="1" w:styleId="175">
    <w:name w:val="bodytext"/>
    <w:basedOn w:val="1"/>
    <w:qFormat/>
    <w:uiPriority w:val="0"/>
    <w:pPr>
      <w:spacing w:before="100" w:beforeAutospacing="1" w:after="100" w:afterAutospacing="1" w:line="240" w:lineRule="auto"/>
    </w:pPr>
    <w:rPr>
      <w:rFonts w:eastAsia="Times New Roman"/>
      <w:kern w:val="0"/>
      <w:lang w:eastAsia="ru-RU"/>
    </w:rPr>
  </w:style>
  <w:style w:type="paragraph" w:customStyle="1" w:styleId="176">
    <w:name w:val="Знак Знак Char Char Знак Знак Char Char"/>
    <w:basedOn w:val="1"/>
    <w:qFormat/>
    <w:uiPriority w:val="0"/>
    <w:pPr>
      <w:spacing w:after="160" w:line="240" w:lineRule="exact"/>
    </w:pPr>
    <w:rPr>
      <w:rFonts w:ascii="Verdana" w:hAnsi="Verdana" w:eastAsia="Times New Roman" w:cs="Verdana"/>
      <w:kern w:val="0"/>
      <w:sz w:val="20"/>
      <w:szCs w:val="20"/>
      <w:lang w:val="en-US"/>
    </w:rPr>
  </w:style>
  <w:style w:type="paragraph" w:customStyle="1" w:styleId="177">
    <w:name w:val="font12"/>
    <w:basedOn w:val="1"/>
    <w:qFormat/>
    <w:uiPriority w:val="0"/>
    <w:pPr>
      <w:spacing w:before="100" w:beforeAutospacing="1" w:after="100" w:afterAutospacing="1" w:line="240" w:lineRule="auto"/>
    </w:pPr>
    <w:rPr>
      <w:rFonts w:ascii="Tahoma" w:hAnsi="Tahoma" w:eastAsia="Times New Roman" w:cs="Tahoma"/>
      <w:b/>
      <w:bCs/>
      <w:color w:val="000000"/>
      <w:kern w:val="0"/>
      <w:sz w:val="16"/>
      <w:szCs w:val="16"/>
      <w:lang w:eastAsia="ru-RU"/>
    </w:rPr>
  </w:style>
  <w:style w:type="paragraph" w:customStyle="1" w:styleId="178">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color w:val="0000CC"/>
      <w:kern w:val="0"/>
      <w:sz w:val="20"/>
      <w:szCs w:val="20"/>
      <w:lang w:eastAsia="ru-RU"/>
    </w:rPr>
  </w:style>
  <w:style w:type="paragraph" w:customStyle="1" w:styleId="179">
    <w:name w:val="xl10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80">
    <w:name w:val="xl106"/>
    <w:basedOn w:val="1"/>
    <w:qFormat/>
    <w:uiPriority w:val="0"/>
    <w:pPr>
      <w:pBdr>
        <w:top w:val="single" w:color="auto" w:sz="4" w:space="0"/>
        <w:left w:val="single" w:color="auto" w:sz="4" w:space="0"/>
        <w:bottom w:val="single" w:color="auto" w:sz="4" w:space="0"/>
        <w:right w:val="single" w:color="auto" w:sz="4" w:space="0"/>
      </w:pBdr>
      <w:shd w:val="clear" w:color="000000" w:fill="99FFCC"/>
      <w:spacing w:before="100" w:beforeAutospacing="1" w:after="100" w:afterAutospacing="1" w:line="240" w:lineRule="auto"/>
      <w:jc w:val="center"/>
      <w:textAlignment w:val="center"/>
    </w:pPr>
    <w:rPr>
      <w:rFonts w:eastAsia="Times New Roman"/>
      <w:color w:val="FF0000"/>
      <w:kern w:val="0"/>
      <w:sz w:val="20"/>
      <w:szCs w:val="20"/>
      <w:lang w:eastAsia="ru-RU"/>
    </w:rPr>
  </w:style>
  <w:style w:type="paragraph" w:customStyle="1" w:styleId="181">
    <w:name w:val="xl107"/>
    <w:basedOn w:val="1"/>
    <w:qFormat/>
    <w:uiPriority w:val="0"/>
    <w:pPr>
      <w:pBdr>
        <w:top w:val="single" w:color="auto" w:sz="4" w:space="0"/>
        <w:left w:val="single" w:color="auto" w:sz="4" w:space="0"/>
        <w:bottom w:val="single" w:color="auto" w:sz="4" w:space="0"/>
        <w:right w:val="single" w:color="auto" w:sz="4" w:space="0"/>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82">
    <w:name w:val="xl108"/>
    <w:basedOn w:val="1"/>
    <w:qFormat/>
    <w:uiPriority w:val="0"/>
    <w:pPr>
      <w:pBdr>
        <w:top w:val="single" w:color="auto" w:sz="4" w:space="0"/>
        <w:left w:val="single" w:color="auto" w:sz="4" w:space="0"/>
        <w:bottom w:val="single" w:color="auto" w:sz="4" w:space="0"/>
        <w:right w:val="single" w:color="auto" w:sz="4" w:space="0"/>
      </w:pBdr>
      <w:shd w:val="clear" w:color="000000" w:fill="99FFCC"/>
      <w:spacing w:before="100" w:beforeAutospacing="1" w:after="100" w:afterAutospacing="1" w:line="240" w:lineRule="auto"/>
      <w:textAlignment w:val="center"/>
    </w:pPr>
    <w:rPr>
      <w:rFonts w:eastAsia="Times New Roman"/>
      <w:kern w:val="0"/>
      <w:sz w:val="20"/>
      <w:szCs w:val="20"/>
      <w:lang w:eastAsia="ru-RU"/>
    </w:rPr>
  </w:style>
  <w:style w:type="paragraph" w:customStyle="1" w:styleId="183">
    <w:name w:val="xl109"/>
    <w:basedOn w:val="1"/>
    <w:qFormat/>
    <w:uiPriority w:val="0"/>
    <w:pPr>
      <w:pBdr>
        <w:top w:val="single" w:color="auto" w:sz="4" w:space="0"/>
        <w:left w:val="single" w:color="auto" w:sz="4" w:space="0"/>
        <w:bottom w:val="single" w:color="auto" w:sz="4" w:space="0"/>
        <w:right w:val="single" w:color="auto" w:sz="4" w:space="0"/>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84">
    <w:name w:val="xl110"/>
    <w:basedOn w:val="1"/>
    <w:qFormat/>
    <w:uiPriority w:val="0"/>
    <w:pPr>
      <w:pBdr>
        <w:top w:val="single" w:color="auto" w:sz="4" w:space="0"/>
        <w:left w:val="single" w:color="auto" w:sz="4" w:space="0"/>
        <w:bottom w:val="single" w:color="auto" w:sz="4" w:space="0"/>
        <w:right w:val="single" w:color="auto" w:sz="4" w:space="0"/>
      </w:pBd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85">
    <w:name w:val="xl111"/>
    <w:basedOn w:val="1"/>
    <w:qFormat/>
    <w:uiPriority w:val="0"/>
    <w:pPr>
      <w:shd w:val="clear" w:color="000000" w:fill="99FFCC"/>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86">
    <w:name w:val="xl112"/>
    <w:basedOn w:val="1"/>
    <w:qFormat/>
    <w:uiPriority w:val="0"/>
    <w:pPr>
      <w:pBdr>
        <w:top w:val="single" w:color="auto" w:sz="4" w:space="0"/>
        <w:left w:val="single" w:color="auto" w:sz="4" w:space="0"/>
        <w:bottom w:val="single" w:color="auto" w:sz="4" w:space="0"/>
        <w:right w:val="single" w:color="auto" w:sz="4" w:space="0"/>
      </w:pBdr>
      <w:shd w:val="clear" w:color="000000" w:fill="99FFCC"/>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187">
    <w:name w:val="xl113"/>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88">
    <w:name w:val="xl114"/>
    <w:basedOn w:val="1"/>
    <w:qFormat/>
    <w:uiPriority w:val="0"/>
    <w:pPr>
      <w:pBdr>
        <w:top w:val="single" w:color="auto" w:sz="4" w:space="0"/>
        <w:bottom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89">
    <w:name w:val="xl115"/>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90">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b/>
      <w:bCs/>
      <w:kern w:val="0"/>
      <w:lang w:eastAsia="ru-RU"/>
    </w:rPr>
  </w:style>
  <w:style w:type="paragraph" w:customStyle="1" w:styleId="191">
    <w:name w:val="xl117"/>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92">
    <w:name w:val="xl118"/>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93">
    <w:name w:val="xl119"/>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94">
    <w:name w:val="xl120"/>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195">
    <w:name w:val="xl12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i/>
      <w:iCs/>
      <w:color w:val="0000CC"/>
      <w:kern w:val="0"/>
      <w:sz w:val="20"/>
      <w:szCs w:val="20"/>
      <w:lang w:eastAsia="ru-RU"/>
    </w:rPr>
  </w:style>
  <w:style w:type="paragraph" w:customStyle="1" w:styleId="196">
    <w:name w:val="xl122"/>
    <w:basedOn w:val="1"/>
    <w:qFormat/>
    <w:uiPriority w:val="0"/>
    <w:pPr>
      <w:pBdr>
        <w:top w:val="single" w:color="auto" w:sz="4" w:space="0"/>
        <w:bottom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97">
    <w:name w:val="xl123"/>
    <w:basedOn w:val="1"/>
    <w:qFormat/>
    <w:uiPriority w:val="0"/>
    <w:pPr>
      <w:pBdr>
        <w:top w:val="single" w:color="auto" w:sz="4" w:space="0"/>
        <w:left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98">
    <w:name w:val="xl124"/>
    <w:basedOn w:val="1"/>
    <w:qFormat/>
    <w:uiPriority w:val="0"/>
    <w:pPr>
      <w:pBdr>
        <w:top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199">
    <w:name w:val="xl125"/>
    <w:basedOn w:val="1"/>
    <w:qFormat/>
    <w:uiPriority w:val="0"/>
    <w:pPr>
      <w:pBdr>
        <w:top w:val="single" w:color="auto" w:sz="4" w:space="0"/>
        <w:right w:val="single" w:color="auto" w:sz="4" w:space="0"/>
      </w:pBdr>
      <w:spacing w:before="100" w:beforeAutospacing="1" w:after="100" w:afterAutospacing="1" w:line="240" w:lineRule="auto"/>
      <w:jc w:val="center"/>
      <w:textAlignment w:val="center"/>
    </w:pPr>
    <w:rPr>
      <w:rFonts w:eastAsia="Times New Roman"/>
      <w:kern w:val="0"/>
      <w:sz w:val="20"/>
      <w:szCs w:val="20"/>
      <w:lang w:eastAsia="ru-RU"/>
    </w:rPr>
  </w:style>
  <w:style w:type="paragraph" w:customStyle="1" w:styleId="200">
    <w:name w:val="Знак"/>
    <w:basedOn w:val="1"/>
    <w:qFormat/>
    <w:uiPriority w:val="0"/>
    <w:pPr>
      <w:spacing w:before="100" w:beforeAutospacing="1" w:after="100" w:afterAutospacing="1" w:line="240" w:lineRule="auto"/>
      <w:ind w:firstLine="851"/>
      <w:jc w:val="both"/>
    </w:pPr>
    <w:rPr>
      <w:rFonts w:ascii="Tahoma" w:hAnsi="Tahoma" w:eastAsia="Times New Roman"/>
      <w:bCs/>
      <w:kern w:val="0"/>
      <w:sz w:val="20"/>
      <w:szCs w:val="20"/>
      <w:lang w:val="en-US"/>
    </w:rPr>
  </w:style>
  <w:style w:type="character" w:customStyle="1" w:styleId="201">
    <w:name w:val="mw-editsection-bracket"/>
    <w:basedOn w:val="11"/>
    <w:qFormat/>
    <w:uiPriority w:val="0"/>
  </w:style>
  <w:style w:type="character" w:customStyle="1" w:styleId="202">
    <w:name w:val="mw-editsection-divider"/>
    <w:basedOn w:val="11"/>
    <w:qFormat/>
    <w:uiPriority w:val="0"/>
  </w:style>
  <w:style w:type="paragraph" w:customStyle="1" w:styleId="203">
    <w:name w:val="Текстовка"/>
    <w:qFormat/>
    <w:uiPriority w:val="0"/>
    <w:pPr>
      <w:suppressAutoHyphens/>
      <w:ind w:firstLine="851"/>
      <w:jc w:val="both"/>
    </w:pPr>
    <w:rPr>
      <w:rFonts w:ascii="Times New Roman" w:hAnsi="Times New Roman" w:eastAsia="Arial" w:cs="Times New Roman"/>
      <w:kern w:val="1"/>
      <w:sz w:val="28"/>
      <w:lang w:val="ru-RU" w:eastAsia="ar-SA" w:bidi="ar-SA"/>
    </w:rPr>
  </w:style>
  <w:style w:type="paragraph" w:customStyle="1" w:styleId="204">
    <w:name w:val="Абзац"/>
    <w:basedOn w:val="1"/>
    <w:qFormat/>
    <w:uiPriority w:val="0"/>
    <w:pPr>
      <w:suppressAutoHyphens/>
      <w:spacing w:after="0" w:line="360" w:lineRule="auto"/>
      <w:ind w:firstLine="720"/>
      <w:jc w:val="both"/>
    </w:pPr>
    <w:rPr>
      <w:rFonts w:eastAsia="Times New Roman"/>
      <w:kern w:val="0"/>
      <w:sz w:val="26"/>
      <w:szCs w:val="20"/>
      <w:lang w:eastAsia="ar-SA"/>
    </w:rPr>
  </w:style>
  <w:style w:type="paragraph" w:customStyle="1" w:styleId="205">
    <w:name w:val="Обычный2"/>
    <w:qFormat/>
    <w:uiPriority w:val="0"/>
    <w:pPr>
      <w:spacing w:line="300" w:lineRule="auto"/>
      <w:ind w:left="1000"/>
      <w:jc w:val="right"/>
    </w:pPr>
    <w:rPr>
      <w:rFonts w:ascii="Times New Roman" w:hAnsi="Times New Roman" w:eastAsia="Times New Roman" w:cs="Times New Roman"/>
      <w:snapToGrid w:val="0"/>
      <w:sz w:val="24"/>
      <w:lang w:val="ru-RU" w:eastAsia="ru-RU" w:bidi="ar-SA"/>
    </w:rPr>
  </w:style>
  <w:style w:type="table" w:customStyle="1" w:styleId="206">
    <w:name w:val="Сетка таблицы2"/>
    <w:basedOn w:val="12"/>
    <w:qFormat/>
    <w:uiPriority w:val="59"/>
    <w:pPr>
      <w:ind w:firstLine="851"/>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07">
    <w:name w:val="Сетка таблицы11"/>
    <w:basedOn w:val="12"/>
    <w:qFormat/>
    <w:uiPriority w:val="59"/>
    <w:pPr>
      <w:ind w:firstLine="851"/>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
    <w:name w:val="Сетка таблицы3"/>
    <w:basedOn w:val="12"/>
    <w:qFormat/>
    <w:uiPriority w:val="59"/>
    <w:pPr>
      <w:ind w:firstLine="851"/>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09">
    <w:name w:val="Сетка таблицы12"/>
    <w:basedOn w:val="12"/>
    <w:qFormat/>
    <w:uiPriority w:val="59"/>
    <w:pPr>
      <w:ind w:firstLine="851"/>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
    <w:name w:val="Сетка таблицы4"/>
    <w:basedOn w:val="12"/>
    <w:qFormat/>
    <w:uiPriority w:val="59"/>
    <w:pPr>
      <w:ind w:firstLine="851"/>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1">
    <w:name w:val="Сетка таблицы5"/>
    <w:basedOn w:val="12"/>
    <w:qFormat/>
    <w:uiPriority w:val="59"/>
    <w:pPr>
      <w:ind w:firstLine="851"/>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12">
    <w:name w:val="company-bold"/>
    <w:basedOn w:val="11"/>
    <w:qFormat/>
    <w:uiPriority w:val="0"/>
  </w:style>
  <w:style w:type="paragraph" w:customStyle="1" w:styleId="213">
    <w:name w:val="info"/>
    <w:basedOn w:val="1"/>
    <w:qFormat/>
    <w:uiPriority w:val="0"/>
    <w:pPr>
      <w:spacing w:before="100" w:beforeAutospacing="1" w:after="100" w:afterAutospacing="1" w:line="240" w:lineRule="auto"/>
    </w:pPr>
    <w:rPr>
      <w:rFonts w:eastAsia="Times New Roman"/>
      <w:kern w:val="0"/>
      <w:lang w:eastAsia="ru-RU"/>
    </w:rPr>
  </w:style>
  <w:style w:type="character" w:customStyle="1" w:styleId="214">
    <w:name w:val="small-arrow"/>
    <w:basedOn w:val="11"/>
    <w:qFormat/>
    <w:uiPriority w:val="0"/>
  </w:style>
  <w:style w:type="character" w:customStyle="1" w:styleId="215">
    <w:name w:val="Font Style49"/>
    <w:qFormat/>
    <w:uiPriority w:val="0"/>
    <w:rPr>
      <w:rFonts w:ascii="Times New Roman" w:hAnsi="Times New Roman" w:cs="Times New Roman"/>
      <w:b/>
      <w:bCs/>
      <w:sz w:val="12"/>
      <w:szCs w:val="12"/>
    </w:rPr>
  </w:style>
  <w:style w:type="character" w:customStyle="1" w:styleId="216">
    <w:name w:val="Заголовок 7 Знак"/>
    <w:link w:val="8"/>
    <w:qFormat/>
    <w:uiPriority w:val="0"/>
    <w:rPr>
      <w:rFonts w:ascii="Calibri" w:hAnsi="Calibri" w:eastAsia="Times New Roman"/>
      <w:sz w:val="24"/>
      <w:szCs w:val="24"/>
    </w:rPr>
  </w:style>
  <w:style w:type="paragraph" w:customStyle="1" w:styleId="217">
    <w:name w:val="Основной текст 21"/>
    <w:basedOn w:val="1"/>
    <w:qFormat/>
    <w:uiPriority w:val="0"/>
    <w:pPr>
      <w:widowControl w:val="0"/>
      <w:suppressAutoHyphens/>
      <w:spacing w:after="0" w:line="240" w:lineRule="auto"/>
    </w:pPr>
    <w:rPr>
      <w:rFonts w:ascii="Arial" w:hAnsi="Arial" w:eastAsia="Lucida Sans Unicode"/>
      <w:b/>
      <w:bCs/>
      <w:kern w:val="1"/>
      <w:sz w:val="28"/>
      <w:lang w:eastAsia="ar-SA"/>
    </w:rPr>
  </w:style>
  <w:style w:type="character" w:customStyle="1" w:styleId="218">
    <w:name w:val="Маркированный список Знак"/>
    <w:link w:val="46"/>
    <w:qFormat/>
    <w:locked/>
    <w:uiPriority w:val="0"/>
    <w:rPr>
      <w:sz w:val="26"/>
      <w:szCs w:val="26"/>
      <w:lang w:eastAsia="en-US"/>
    </w:rPr>
  </w:style>
  <w:style w:type="table" w:customStyle="1" w:styleId="219">
    <w:name w:val="Сетка таблицы6"/>
    <w:basedOn w:val="12"/>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
    <w:name w:val="Сетка таблицы7"/>
    <w:basedOn w:val="12"/>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1">
    <w:name w:val="Красная строка4"/>
    <w:basedOn w:val="35"/>
    <w:qFormat/>
    <w:uiPriority w:val="0"/>
    <w:pPr>
      <w:widowControl/>
      <w:suppressAutoHyphens/>
      <w:spacing w:after="120"/>
      <w:ind w:firstLine="210"/>
      <w:jc w:val="left"/>
    </w:pPr>
    <w:rPr>
      <w:b w:val="0"/>
      <w:snapToGrid/>
      <w:sz w:val="24"/>
      <w:szCs w:val="24"/>
      <w:lang w:eastAsia="ar-SA"/>
    </w:rPr>
  </w:style>
  <w:style w:type="character" w:customStyle="1" w:styleId="222">
    <w:name w:val="ucoz-forum-post"/>
    <w:qFormat/>
    <w:uiPriority w:val="0"/>
  </w:style>
  <w:style w:type="paragraph" w:customStyle="1" w:styleId="223">
    <w:name w:val="Основной текст с отступом 23"/>
    <w:basedOn w:val="1"/>
    <w:qFormat/>
    <w:uiPriority w:val="0"/>
    <w:pPr>
      <w:suppressAutoHyphens/>
      <w:spacing w:after="0" w:line="240" w:lineRule="auto"/>
      <w:ind w:left="360"/>
      <w:jc w:val="both"/>
    </w:pPr>
    <w:rPr>
      <w:rFonts w:ascii="Arial" w:hAnsi="Arial" w:eastAsia="Times New Roman" w:cs="Arial"/>
      <w:kern w:val="0"/>
      <w:sz w:val="26"/>
      <w:szCs w:val="26"/>
      <w:lang w:eastAsia="ar-SA"/>
    </w:rPr>
  </w:style>
  <w:style w:type="paragraph" w:customStyle="1" w:styleId="224">
    <w:name w:val="caaieiaie 1"/>
    <w:basedOn w:val="1"/>
    <w:next w:val="1"/>
    <w:qFormat/>
    <w:uiPriority w:val="0"/>
    <w:pPr>
      <w:keepNext/>
      <w:spacing w:before="240" w:after="60" w:line="240" w:lineRule="auto"/>
      <w:jc w:val="center"/>
    </w:pPr>
    <w:rPr>
      <w:rFonts w:ascii="Arial" w:hAnsi="Arial" w:eastAsia="Times New Roman"/>
      <w:b/>
      <w:kern w:val="28"/>
      <w:sz w:val="32"/>
      <w:szCs w:val="20"/>
      <w:lang w:eastAsia="ru-RU"/>
    </w:rPr>
  </w:style>
  <w:style w:type="character" w:customStyle="1" w:styleId="225">
    <w:name w:val="Iniiaiie o?eoo"/>
    <w:qFormat/>
    <w:uiPriority w:val="0"/>
  </w:style>
  <w:style w:type="character" w:customStyle="1" w:styleId="226">
    <w:name w:val="iiia? no?aieou"/>
    <w:qFormat/>
    <w:uiPriority w:val="0"/>
  </w:style>
  <w:style w:type="table" w:customStyle="1" w:styleId="227">
    <w:name w:val="Сетка таблицы8"/>
    <w:basedOn w:val="12"/>
    <w:qFormat/>
    <w:uiPriority w:val="59"/>
    <w:rPr>
      <w:rFonts w:eastAsia="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8">
    <w:name w:val="Основной текст 22"/>
    <w:basedOn w:val="1"/>
    <w:qFormat/>
    <w:uiPriority w:val="0"/>
    <w:pPr>
      <w:suppressAutoHyphens/>
      <w:spacing w:after="0" w:line="240" w:lineRule="auto"/>
    </w:pPr>
    <w:rPr>
      <w:rFonts w:eastAsia="Times New Roman"/>
      <w:b/>
      <w:bCs/>
      <w:kern w:val="0"/>
      <w:sz w:val="28"/>
      <w:lang w:eastAsia="ar-SA"/>
    </w:rPr>
  </w:style>
  <w:style w:type="table" w:customStyle="1" w:styleId="229">
    <w:name w:val="Сетка таблицы9"/>
    <w:basedOn w:val="12"/>
    <w:qFormat/>
    <w:uiPriority w:val="0"/>
    <w:rPr>
      <w:kern w:val="2"/>
      <w:sz w:val="24"/>
      <w:szCs w:val="24"/>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30">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kern w:val="0"/>
      <w:lang w:eastAsia="ru-RU"/>
    </w:rPr>
  </w:style>
  <w:style w:type="paragraph" w:customStyle="1" w:styleId="231">
    <w:name w:val="xl64"/>
    <w:basedOn w:val="1"/>
    <w:qFormat/>
    <w:uiPriority w:val="0"/>
    <w:pPr>
      <w:spacing w:before="100" w:beforeAutospacing="1" w:after="100" w:afterAutospacing="1" w:line="240" w:lineRule="auto"/>
      <w:jc w:val="center"/>
      <w:textAlignment w:val="center"/>
    </w:pPr>
    <w:rPr>
      <w:rFonts w:eastAsia="Times New Roman"/>
      <w:kern w:val="0"/>
      <w:lang w:eastAsia="ru-RU"/>
    </w:rPr>
  </w:style>
  <w:style w:type="paragraph" w:customStyle="1" w:styleId="232">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kern w:val="0"/>
      <w:lang w:eastAsia="ru-RU"/>
    </w:rPr>
  </w:style>
  <w:style w:type="paragraph" w:customStyle="1" w:styleId="233">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eastAsia="Times New Roman"/>
      <w:b/>
      <w:bCs/>
      <w:kern w:val="0"/>
      <w:lang w:eastAsia="ru-RU"/>
    </w:rPr>
  </w:style>
  <w:style w:type="paragraph" w:customStyle="1" w:styleId="234">
    <w:name w:val="xl67"/>
    <w:basedOn w:val="1"/>
    <w:qFormat/>
    <w:uiPriority w:val="0"/>
    <w:pPr>
      <w:spacing w:before="100" w:beforeAutospacing="1" w:after="100" w:afterAutospacing="1" w:line="240" w:lineRule="auto"/>
    </w:pPr>
    <w:rPr>
      <w:rFonts w:eastAsia="Times New Roman"/>
      <w:b/>
      <w:bCs/>
      <w:kern w:val="0"/>
      <w:lang w:eastAsia="ru-RU"/>
    </w:rPr>
  </w:style>
  <w:style w:type="paragraph" w:customStyle="1" w:styleId="235">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eastAsia="Times New Roman"/>
      <w:kern w:val="0"/>
      <w:lang w:eastAsia="ru-RU"/>
    </w:rPr>
  </w:style>
  <w:style w:type="paragraph" w:customStyle="1" w:styleId="236">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eastAsia="Times New Roman"/>
      <w:kern w:val="0"/>
      <w:lang w:eastAsia="ru-RU"/>
    </w:rPr>
  </w:style>
  <w:style w:type="table" w:customStyle="1" w:styleId="237">
    <w:name w:val="Сетка таблицы10"/>
    <w:basedOn w:val="12"/>
    <w:qFormat/>
    <w:uiPriority w:val="59"/>
    <w:rPr>
      <w:rFonts w:ascii="Calibri" w:hAnsi="Calibri" w:eastAsia="Times New Roman"/>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38">
    <w:name w:val="WW8Num40z1"/>
    <w:qFormat/>
    <w:uiPriority w:val="0"/>
    <w:rPr>
      <w:rFonts w:ascii="Wingdings 2" w:hAnsi="Wingdings 2"/>
    </w:rPr>
  </w:style>
  <w:style w:type="character" w:customStyle="1" w:styleId="239">
    <w:name w:val="Название объекта Знак"/>
    <w:link w:val="25"/>
    <w:qFormat/>
    <w:locked/>
    <w:uiPriority w:val="35"/>
    <w:rPr>
      <w:b/>
      <w:bCs/>
      <w:color w:val="4F81BD"/>
      <w:kern w:val="2"/>
      <w:sz w:val="18"/>
      <w:szCs w:val="18"/>
      <w:lang w:eastAsia="en-US"/>
    </w:rPr>
  </w:style>
  <w:style w:type="paragraph" w:customStyle="1" w:styleId="240">
    <w:name w:val="S_Обычный"/>
    <w:basedOn w:val="1"/>
    <w:qFormat/>
    <w:uiPriority w:val="0"/>
    <w:pPr>
      <w:spacing w:after="0" w:line="360" w:lineRule="auto"/>
      <w:ind w:firstLine="709"/>
      <w:jc w:val="both"/>
    </w:pPr>
    <w:rPr>
      <w:rFonts w:eastAsia="Times New Roman"/>
      <w:kern w:val="0"/>
      <w:lang w:eastAsia="ar-SA"/>
    </w:rPr>
  </w:style>
  <w:style w:type="character" w:customStyle="1" w:styleId="241">
    <w:name w:val="S_Обычный Знак Знак"/>
    <w:qFormat/>
    <w:uiPriority w:val="0"/>
    <w:rPr>
      <w:sz w:val="24"/>
      <w:szCs w:val="24"/>
      <w:lang w:val="ru-RU" w:eastAsia="ar-SA" w:bidi="ar-SA"/>
    </w:rPr>
  </w:style>
  <w:style w:type="paragraph" w:customStyle="1" w:styleId="242">
    <w:name w:val="S_Заголовок 2"/>
    <w:basedOn w:val="3"/>
    <w:qFormat/>
    <w:uiPriority w:val="0"/>
    <w:pPr>
      <w:keepNext w:val="0"/>
      <w:tabs>
        <w:tab w:val="left" w:pos="576"/>
      </w:tabs>
      <w:spacing w:before="0" w:after="0"/>
      <w:ind w:left="792" w:hanging="432"/>
      <w:jc w:val="both"/>
    </w:pPr>
    <w:rPr>
      <w:bCs w:val="0"/>
      <w:iCs w:val="0"/>
      <w:sz w:val="24"/>
      <w:szCs w:val="24"/>
      <w:lang w:eastAsia="ar-SA"/>
    </w:rPr>
  </w:style>
  <w:style w:type="paragraph" w:customStyle="1" w:styleId="243">
    <w:name w:val="быстротабличный"/>
    <w:basedOn w:val="1"/>
    <w:next w:val="1"/>
    <w:qFormat/>
    <w:uiPriority w:val="0"/>
    <w:pPr>
      <w:keepLines/>
      <w:spacing w:after="0" w:line="240" w:lineRule="auto"/>
      <w:jc w:val="both"/>
    </w:pPr>
    <w:rPr>
      <w:rFonts w:eastAsia="Times New Roman"/>
      <w:b/>
      <w:sz w:val="20"/>
      <w:szCs w:val="20"/>
    </w:rPr>
  </w:style>
  <w:style w:type="character" w:customStyle="1" w:styleId="244">
    <w:name w:val="Заголовок 8 Знак"/>
    <w:link w:val="9"/>
    <w:qFormat/>
    <w:uiPriority w:val="0"/>
    <w:rPr>
      <w:rFonts w:eastAsia="Times New Roman"/>
      <w:i/>
      <w:iCs/>
      <w:sz w:val="24"/>
      <w:szCs w:val="24"/>
      <w:lang w:val="en-US"/>
    </w:rPr>
  </w:style>
  <w:style w:type="paragraph" w:customStyle="1" w:styleId="245">
    <w:name w:val="Знак Знак Знак Знак Знак1 Знак Знак Знак Знак"/>
    <w:basedOn w:val="1"/>
    <w:qFormat/>
    <w:uiPriority w:val="0"/>
    <w:pPr>
      <w:widowControl w:val="0"/>
      <w:adjustRightInd w:val="0"/>
      <w:spacing w:after="160" w:line="240" w:lineRule="exact"/>
      <w:ind w:firstLine="709"/>
      <w:jc w:val="right"/>
    </w:pPr>
    <w:rPr>
      <w:kern w:val="0"/>
      <w:sz w:val="20"/>
      <w:szCs w:val="20"/>
      <w:lang w:val="en-GB"/>
    </w:rPr>
  </w:style>
  <w:style w:type="paragraph" w:customStyle="1" w:styleId="246">
    <w:name w:val="rvps59"/>
    <w:basedOn w:val="1"/>
    <w:qFormat/>
    <w:uiPriority w:val="0"/>
    <w:pPr>
      <w:spacing w:after="0" w:line="240" w:lineRule="auto"/>
      <w:ind w:firstLine="705"/>
      <w:jc w:val="both"/>
    </w:pPr>
    <w:rPr>
      <w:kern w:val="0"/>
      <w:lang w:eastAsia="ru-RU"/>
    </w:rPr>
  </w:style>
  <w:style w:type="paragraph" w:customStyle="1" w:styleId="247">
    <w:name w:val="rvps61"/>
    <w:basedOn w:val="1"/>
    <w:qFormat/>
    <w:uiPriority w:val="0"/>
    <w:pPr>
      <w:spacing w:after="0" w:line="240" w:lineRule="auto"/>
      <w:ind w:firstLine="705"/>
      <w:jc w:val="center"/>
    </w:pPr>
    <w:rPr>
      <w:kern w:val="0"/>
      <w:lang w:eastAsia="ru-RU"/>
    </w:rPr>
  </w:style>
  <w:style w:type="character" w:customStyle="1" w:styleId="248">
    <w:name w:val="rvts24"/>
    <w:qFormat/>
    <w:uiPriority w:val="0"/>
    <w:rPr>
      <w:rFonts w:ascii="Times New Roman" w:hAnsi="Times New Roman" w:cs="Times New Roman"/>
      <w:sz w:val="24"/>
      <w:szCs w:val="24"/>
    </w:rPr>
  </w:style>
  <w:style w:type="paragraph" w:customStyle="1" w:styleId="249">
    <w:name w:val="Заголовок статьи"/>
    <w:basedOn w:val="1"/>
    <w:next w:val="1"/>
    <w:qFormat/>
    <w:uiPriority w:val="0"/>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customStyle="1" w:styleId="250">
    <w:name w:val="rvps1"/>
    <w:basedOn w:val="1"/>
    <w:qFormat/>
    <w:uiPriority w:val="0"/>
    <w:pPr>
      <w:spacing w:after="0" w:line="240" w:lineRule="auto"/>
      <w:ind w:firstLine="709"/>
      <w:jc w:val="center"/>
    </w:pPr>
    <w:rPr>
      <w:kern w:val="0"/>
      <w:lang w:eastAsia="ru-RU"/>
    </w:rPr>
  </w:style>
  <w:style w:type="character" w:customStyle="1" w:styleId="251">
    <w:name w:val="rvts21"/>
    <w:qFormat/>
    <w:uiPriority w:val="0"/>
    <w:rPr>
      <w:rFonts w:ascii="Times New Roman" w:hAnsi="Times New Roman" w:cs="Times New Roman"/>
      <w:color w:val="000000"/>
      <w:sz w:val="24"/>
      <w:szCs w:val="24"/>
    </w:rPr>
  </w:style>
  <w:style w:type="character" w:customStyle="1" w:styleId="252">
    <w:name w:val="rvts97"/>
    <w:qFormat/>
    <w:uiPriority w:val="0"/>
    <w:rPr>
      <w:rFonts w:ascii="Times New Roman" w:hAnsi="Times New Roman" w:cs="Times New Roman"/>
      <w:color w:val="000000"/>
      <w:sz w:val="24"/>
      <w:szCs w:val="24"/>
    </w:rPr>
  </w:style>
  <w:style w:type="paragraph" w:customStyle="1" w:styleId="253">
    <w:name w:val="rvps7"/>
    <w:basedOn w:val="1"/>
    <w:qFormat/>
    <w:uiPriority w:val="0"/>
    <w:pPr>
      <w:spacing w:after="0" w:line="240" w:lineRule="auto"/>
      <w:ind w:left="150" w:right="150" w:firstLine="709"/>
      <w:jc w:val="both"/>
    </w:pPr>
    <w:rPr>
      <w:kern w:val="0"/>
      <w:lang w:eastAsia="ru-RU"/>
    </w:rPr>
  </w:style>
  <w:style w:type="paragraph" w:customStyle="1" w:styleId="254">
    <w:name w:val="основной текст"/>
    <w:basedOn w:val="1"/>
    <w:qFormat/>
    <w:uiPriority w:val="0"/>
    <w:pPr>
      <w:spacing w:after="120" w:line="240" w:lineRule="auto"/>
      <w:ind w:firstLine="851"/>
      <w:jc w:val="both"/>
    </w:pPr>
    <w:rPr>
      <w:rFonts w:ascii="Arial" w:hAnsi="Arial"/>
      <w:kern w:val="0"/>
      <w:sz w:val="28"/>
      <w:szCs w:val="20"/>
      <w:lang w:eastAsia="ru-RU"/>
    </w:rPr>
  </w:style>
  <w:style w:type="paragraph" w:customStyle="1" w:styleId="255">
    <w:name w:val="осн.текст 12 Знак"/>
    <w:basedOn w:val="1"/>
    <w:link w:val="256"/>
    <w:qFormat/>
    <w:uiPriority w:val="0"/>
    <w:pPr>
      <w:spacing w:after="120" w:line="240" w:lineRule="auto"/>
      <w:ind w:firstLine="851"/>
      <w:jc w:val="both"/>
    </w:pPr>
    <w:rPr>
      <w:rFonts w:ascii="Arial" w:hAnsi="Arial"/>
      <w:kern w:val="0"/>
      <w:szCs w:val="20"/>
      <w:lang w:eastAsia="ru-RU"/>
    </w:rPr>
  </w:style>
  <w:style w:type="character" w:customStyle="1" w:styleId="256">
    <w:name w:val="осн.текст 12 Знак Знак"/>
    <w:link w:val="255"/>
    <w:qFormat/>
    <w:locked/>
    <w:uiPriority w:val="0"/>
    <w:rPr>
      <w:rFonts w:ascii="Arial" w:hAnsi="Arial"/>
      <w:sz w:val="24"/>
    </w:rPr>
  </w:style>
  <w:style w:type="paragraph" w:customStyle="1" w:styleId="257">
    <w:name w:val="осн.текст 12"/>
    <w:basedOn w:val="1"/>
    <w:qFormat/>
    <w:uiPriority w:val="0"/>
    <w:pPr>
      <w:spacing w:after="120" w:line="240" w:lineRule="auto"/>
      <w:ind w:firstLine="851"/>
      <w:jc w:val="both"/>
    </w:pPr>
    <w:rPr>
      <w:rFonts w:ascii="Arial" w:hAnsi="Arial"/>
      <w:kern w:val="0"/>
      <w:szCs w:val="20"/>
      <w:lang w:eastAsia="ru-RU"/>
    </w:rPr>
  </w:style>
  <w:style w:type="paragraph" w:customStyle="1" w:styleId="258">
    <w:name w:val="a_Header"/>
    <w:basedOn w:val="1"/>
    <w:qFormat/>
    <w:uiPriority w:val="0"/>
    <w:pPr>
      <w:tabs>
        <w:tab w:val="left" w:pos="1985"/>
      </w:tabs>
      <w:spacing w:after="60" w:line="240" w:lineRule="auto"/>
      <w:jc w:val="center"/>
    </w:pPr>
    <w:rPr>
      <w:rFonts w:ascii="Courier New" w:hAnsi="Courier New"/>
      <w:kern w:val="0"/>
      <w:szCs w:val="20"/>
      <w:lang w:eastAsia="ru-RU"/>
    </w:rPr>
  </w:style>
  <w:style w:type="paragraph" w:customStyle="1" w:styleId="259">
    <w:name w:val="основной текст Знак"/>
    <w:basedOn w:val="1"/>
    <w:qFormat/>
    <w:uiPriority w:val="0"/>
    <w:pPr>
      <w:spacing w:after="120" w:line="240" w:lineRule="auto"/>
      <w:ind w:firstLine="851"/>
      <w:jc w:val="both"/>
    </w:pPr>
    <w:rPr>
      <w:rFonts w:ascii="Arial" w:hAnsi="Arial"/>
      <w:kern w:val="0"/>
      <w:sz w:val="28"/>
      <w:szCs w:val="20"/>
      <w:lang w:eastAsia="ru-RU"/>
    </w:rPr>
  </w:style>
  <w:style w:type="character" w:customStyle="1" w:styleId="260">
    <w:name w:val="Основной текст 3 Знак"/>
    <w:link w:val="52"/>
    <w:qFormat/>
    <w:uiPriority w:val="0"/>
    <w:rPr>
      <w:sz w:val="16"/>
      <w:szCs w:val="16"/>
      <w:lang w:val="en-US"/>
    </w:rPr>
  </w:style>
  <w:style w:type="paragraph" w:customStyle="1" w:styleId="261">
    <w:name w:val="FR2"/>
    <w:qFormat/>
    <w:uiPriority w:val="0"/>
    <w:pPr>
      <w:widowControl w:val="0"/>
      <w:autoSpaceDE w:val="0"/>
      <w:autoSpaceDN w:val="0"/>
      <w:adjustRightInd w:val="0"/>
    </w:pPr>
    <w:rPr>
      <w:rFonts w:ascii="Times New Roman" w:hAnsi="Times New Roman" w:eastAsia="Calibri" w:cs="Times New Roman"/>
      <w:sz w:val="28"/>
      <w:szCs w:val="28"/>
      <w:lang w:val="ru-RU" w:eastAsia="ru-RU" w:bidi="ar-SA"/>
    </w:rPr>
  </w:style>
  <w:style w:type="paragraph" w:customStyle="1" w:styleId="262">
    <w:name w:val="Знак Знак Знак"/>
    <w:basedOn w:val="1"/>
    <w:qFormat/>
    <w:uiPriority w:val="0"/>
    <w:pPr>
      <w:widowControl w:val="0"/>
      <w:adjustRightInd w:val="0"/>
      <w:spacing w:after="160" w:line="240" w:lineRule="exact"/>
      <w:jc w:val="right"/>
    </w:pPr>
    <w:rPr>
      <w:kern w:val="0"/>
      <w:sz w:val="20"/>
      <w:szCs w:val="20"/>
      <w:lang w:val="en-GB"/>
    </w:rPr>
  </w:style>
  <w:style w:type="paragraph" w:customStyle="1" w:styleId="263">
    <w:name w:val="text"/>
    <w:basedOn w:val="1"/>
    <w:qFormat/>
    <w:uiPriority w:val="0"/>
    <w:pPr>
      <w:spacing w:after="0" w:line="240" w:lineRule="auto"/>
      <w:ind w:firstLine="567"/>
      <w:jc w:val="both"/>
    </w:pPr>
    <w:rPr>
      <w:rFonts w:ascii="Arial" w:hAnsi="Arial" w:eastAsia="Times New Roman" w:cs="Arial"/>
      <w:kern w:val="0"/>
      <w:lang w:eastAsia="ru-RU"/>
    </w:rPr>
  </w:style>
  <w:style w:type="paragraph" w:customStyle="1" w:styleId="264">
    <w:name w:val="Верхний колонтит.3л"/>
    <w:basedOn w:val="1"/>
    <w:qFormat/>
    <w:uiPriority w:val="0"/>
    <w:pPr>
      <w:tabs>
        <w:tab w:val="center" w:pos="4153"/>
        <w:tab w:val="right" w:pos="8306"/>
      </w:tabs>
      <w:spacing w:after="0" w:line="240" w:lineRule="auto"/>
    </w:pPr>
    <w:rPr>
      <w:rFonts w:eastAsia="Times New Roman"/>
      <w:kern w:val="0"/>
      <w:sz w:val="26"/>
      <w:szCs w:val="20"/>
      <w:lang w:eastAsia="ru-RU"/>
    </w:rPr>
  </w:style>
  <w:style w:type="paragraph" w:customStyle="1" w:styleId="265">
    <w:name w:val="Обычный3"/>
    <w:qFormat/>
    <w:uiPriority w:val="0"/>
    <w:rPr>
      <w:rFonts w:ascii="Times New Roman" w:hAnsi="Times New Roman" w:eastAsia="Times New Roman" w:cs="Times New Roman"/>
      <w:sz w:val="24"/>
      <w:lang w:val="ru-RU" w:eastAsia="ru-RU" w:bidi="ar-SA"/>
    </w:rPr>
  </w:style>
  <w:style w:type="paragraph" w:customStyle="1" w:styleId="266">
    <w:name w:val="Ii?iaeuiue"/>
    <w:qFormat/>
    <w:uiPriority w:val="0"/>
    <w:rPr>
      <w:rFonts w:ascii="Baltica" w:hAnsi="Baltica" w:eastAsia="Times New Roman" w:cs="Times New Roman"/>
      <w:sz w:val="24"/>
      <w:lang w:val="ru-RU" w:eastAsia="ru-RU" w:bidi="ar-SA"/>
    </w:rPr>
  </w:style>
  <w:style w:type="paragraph" w:customStyle="1" w:styleId="267">
    <w:name w:val="FR3"/>
    <w:qFormat/>
    <w:uiPriority w:val="0"/>
    <w:pPr>
      <w:widowControl w:val="0"/>
      <w:spacing w:before="420" w:line="340" w:lineRule="auto"/>
    </w:pPr>
    <w:rPr>
      <w:rFonts w:ascii="Arial" w:hAnsi="Arial" w:eastAsia="Times New Roman" w:cs="Times New Roman"/>
      <w:snapToGrid w:val="0"/>
      <w:sz w:val="22"/>
      <w:lang w:val="ru-RU" w:eastAsia="ru-RU" w:bidi="ar-SA"/>
    </w:rPr>
  </w:style>
  <w:style w:type="paragraph" w:customStyle="1" w:styleId="268">
    <w:name w:val="FR1"/>
    <w:qFormat/>
    <w:uiPriority w:val="0"/>
    <w:pPr>
      <w:widowControl w:val="0"/>
      <w:autoSpaceDE w:val="0"/>
      <w:autoSpaceDN w:val="0"/>
      <w:spacing w:before="20"/>
      <w:ind w:left="760"/>
    </w:pPr>
    <w:rPr>
      <w:rFonts w:ascii="Times New Roman" w:hAnsi="Times New Roman" w:eastAsia="Times New Roman" w:cs="Times New Roman"/>
      <w:sz w:val="32"/>
      <w:lang w:val="ru-RU" w:eastAsia="ru-RU" w:bidi="ar-SA"/>
    </w:rPr>
  </w:style>
  <w:style w:type="paragraph" w:customStyle="1" w:styleId="269">
    <w:name w:val="Знак Знак Знак Знак Знак1 Знак Знак Знак Знак2"/>
    <w:basedOn w:val="1"/>
    <w:qFormat/>
    <w:uiPriority w:val="0"/>
    <w:pPr>
      <w:widowControl w:val="0"/>
      <w:adjustRightInd w:val="0"/>
      <w:spacing w:after="160" w:line="240" w:lineRule="exact"/>
      <w:jc w:val="right"/>
    </w:pPr>
    <w:rPr>
      <w:rFonts w:eastAsia="Times New Roman"/>
      <w:kern w:val="0"/>
      <w:sz w:val="20"/>
      <w:szCs w:val="20"/>
      <w:lang w:val="en-GB"/>
    </w:rPr>
  </w:style>
  <w:style w:type="paragraph" w:customStyle="1" w:styleId="270">
    <w:name w:val="íàçâàíèå"/>
    <w:basedOn w:val="1"/>
    <w:qFormat/>
    <w:uiPriority w:val="0"/>
    <w:pPr>
      <w:widowControl w:val="0"/>
      <w:spacing w:after="0" w:line="240" w:lineRule="auto"/>
    </w:pPr>
    <w:rPr>
      <w:rFonts w:eastAsia="Times New Roman"/>
      <w:kern w:val="0"/>
      <w:szCs w:val="20"/>
      <w:lang w:eastAsia="ru-RU"/>
    </w:rPr>
  </w:style>
  <w:style w:type="paragraph" w:customStyle="1" w:styleId="271">
    <w:name w:val="Знак Знак Знак Знак Знак Знак Знак"/>
    <w:basedOn w:val="1"/>
    <w:qFormat/>
    <w:uiPriority w:val="0"/>
    <w:pPr>
      <w:widowControl w:val="0"/>
      <w:adjustRightInd w:val="0"/>
      <w:spacing w:after="160" w:line="240" w:lineRule="exact"/>
      <w:jc w:val="right"/>
    </w:pPr>
    <w:rPr>
      <w:rFonts w:eastAsia="Times New Roman"/>
      <w:kern w:val="0"/>
      <w:sz w:val="20"/>
      <w:szCs w:val="20"/>
      <w:lang w:val="en-GB"/>
    </w:rPr>
  </w:style>
  <w:style w:type="paragraph" w:customStyle="1" w:styleId="272">
    <w:name w:val="Содержимое таблицы"/>
    <w:basedOn w:val="1"/>
    <w:qFormat/>
    <w:uiPriority w:val="0"/>
    <w:pPr>
      <w:widowControl w:val="0"/>
      <w:suppressLineNumbers/>
      <w:suppressAutoHyphens/>
      <w:spacing w:after="0" w:line="240" w:lineRule="auto"/>
    </w:pPr>
    <w:rPr>
      <w:rFonts w:eastAsia="Lucida Sans Unicode"/>
      <w:lang w:eastAsia="ru-RU"/>
    </w:rPr>
  </w:style>
  <w:style w:type="character" w:customStyle="1" w:styleId="273">
    <w:name w:val="Heading 2 Char"/>
    <w:qFormat/>
    <w:locked/>
    <w:uiPriority w:val="0"/>
    <w:rPr>
      <w:rFonts w:ascii="Arial" w:hAnsi="Arial" w:cs="Arial"/>
      <w:b/>
      <w:bCs/>
      <w:i/>
      <w:iCs/>
      <w:sz w:val="28"/>
      <w:szCs w:val="28"/>
      <w:lang w:eastAsia="ru-RU"/>
    </w:rPr>
  </w:style>
  <w:style w:type="paragraph" w:customStyle="1" w:styleId="274">
    <w:name w:val="Основной текст 31"/>
    <w:basedOn w:val="1"/>
    <w:qFormat/>
    <w:uiPriority w:val="0"/>
    <w:pPr>
      <w:suppressAutoHyphens/>
      <w:spacing w:after="0" w:line="240" w:lineRule="auto"/>
    </w:pPr>
    <w:rPr>
      <w:rFonts w:eastAsia="Times New Roman"/>
      <w:b/>
      <w:bCs/>
      <w:kern w:val="0"/>
      <w:lang w:eastAsia="ar-SA"/>
    </w:rPr>
  </w:style>
  <w:style w:type="paragraph" w:customStyle="1" w:styleId="275">
    <w:name w:val="Обычный4"/>
    <w:qFormat/>
    <w:uiPriority w:val="0"/>
    <w:rPr>
      <w:rFonts w:ascii="Times New Roman" w:hAnsi="Times New Roman" w:eastAsia="Times New Roman" w:cs="Times New Roman"/>
      <w:sz w:val="24"/>
      <w:lang w:val="ru-RU" w:eastAsia="ru-RU" w:bidi="ar-SA"/>
    </w:rPr>
  </w:style>
  <w:style w:type="paragraph" w:customStyle="1" w:styleId="276">
    <w:name w:val="Знак Знак Знак Знак Знак1 Знак Знак Знак Знак1"/>
    <w:basedOn w:val="1"/>
    <w:qFormat/>
    <w:uiPriority w:val="0"/>
    <w:pPr>
      <w:widowControl w:val="0"/>
      <w:adjustRightInd w:val="0"/>
      <w:spacing w:after="160" w:line="240" w:lineRule="exact"/>
      <w:jc w:val="right"/>
    </w:pPr>
    <w:rPr>
      <w:rFonts w:eastAsia="Times New Roman"/>
      <w:kern w:val="0"/>
      <w:sz w:val="20"/>
      <w:szCs w:val="20"/>
      <w:lang w:val="en-GB"/>
    </w:rPr>
  </w:style>
  <w:style w:type="paragraph" w:customStyle="1" w:styleId="277">
    <w:name w:val="Знак1"/>
    <w:basedOn w:val="1"/>
    <w:qFormat/>
    <w:uiPriority w:val="0"/>
    <w:pPr>
      <w:widowControl w:val="0"/>
      <w:adjustRightInd w:val="0"/>
      <w:spacing w:after="160" w:line="240" w:lineRule="exact"/>
      <w:jc w:val="right"/>
    </w:pPr>
    <w:rPr>
      <w:kern w:val="0"/>
      <w:sz w:val="20"/>
      <w:szCs w:val="20"/>
      <w:lang w:val="en-GB"/>
    </w:rPr>
  </w:style>
  <w:style w:type="paragraph" w:customStyle="1" w:styleId="278">
    <w:name w:val="Абзац списка2"/>
    <w:basedOn w:val="1"/>
    <w:qFormat/>
    <w:uiPriority w:val="0"/>
    <w:pPr>
      <w:ind w:left="720"/>
    </w:pPr>
    <w:rPr>
      <w:rFonts w:eastAsia="Times New Roman"/>
    </w:rPr>
  </w:style>
  <w:style w:type="paragraph" w:customStyle="1" w:styleId="279">
    <w:name w:val="быстрообычный"/>
    <w:basedOn w:val="1"/>
    <w:qFormat/>
    <w:uiPriority w:val="0"/>
    <w:pPr>
      <w:keepLines/>
      <w:suppressAutoHyphens/>
      <w:spacing w:after="0" w:line="360" w:lineRule="auto"/>
      <w:ind w:firstLine="851"/>
      <w:jc w:val="both"/>
    </w:pPr>
    <w:rPr>
      <w:rFonts w:eastAsia="Times New Roman"/>
      <w:kern w:val="0"/>
      <w:szCs w:val="36"/>
      <w:lang w:eastAsia="ru-RU"/>
    </w:rPr>
  </w:style>
  <w:style w:type="paragraph" w:customStyle="1" w:styleId="280">
    <w:name w:val="Абзац списка3"/>
    <w:basedOn w:val="1"/>
    <w:qFormat/>
    <w:uiPriority w:val="0"/>
    <w:pPr>
      <w:spacing w:after="0" w:line="360" w:lineRule="auto"/>
      <w:ind w:left="720" w:firstLine="709"/>
      <w:jc w:val="both"/>
    </w:pPr>
    <w:rPr>
      <w:rFonts w:eastAsia="Times New Roman"/>
    </w:rPr>
  </w:style>
  <w:style w:type="paragraph" w:customStyle="1" w:styleId="281">
    <w:name w:val="Подпись к рисунку"/>
    <w:basedOn w:val="35"/>
    <w:qFormat/>
    <w:uiPriority w:val="0"/>
    <w:pPr>
      <w:widowControl/>
      <w:suppressAutoHyphens/>
    </w:pPr>
    <w:rPr>
      <w:b w:val="0"/>
      <w:snapToGrid/>
      <w:sz w:val="24"/>
    </w:rPr>
  </w:style>
  <w:style w:type="paragraph" w:customStyle="1" w:styleId="282">
    <w:name w:val="pboth"/>
    <w:basedOn w:val="1"/>
    <w:qFormat/>
    <w:uiPriority w:val="0"/>
    <w:pPr>
      <w:spacing w:before="100" w:beforeAutospacing="1" w:after="100" w:afterAutospacing="1" w:line="240" w:lineRule="auto"/>
    </w:pPr>
    <w:rPr>
      <w:rFonts w:eastAsia="Times New Roman"/>
      <w:kern w:val="0"/>
      <w:lang w:eastAsia="ru-RU"/>
    </w:rPr>
  </w:style>
  <w:style w:type="table" w:customStyle="1" w:styleId="283">
    <w:name w:val="Сетка таблицы13"/>
    <w:basedOn w:val="12"/>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4">
    <w:name w:val="rtejustify"/>
    <w:basedOn w:val="1"/>
    <w:qFormat/>
    <w:uiPriority w:val="0"/>
    <w:pPr>
      <w:spacing w:before="100" w:beforeAutospacing="1" w:after="100" w:afterAutospacing="1" w:line="240" w:lineRule="auto"/>
    </w:pPr>
    <w:rPr>
      <w:rFonts w:eastAsia="Times New Roman"/>
      <w:kern w:val="0"/>
      <w:lang w:eastAsia="ru-RU"/>
    </w:rPr>
  </w:style>
  <w:style w:type="paragraph" w:customStyle="1" w:styleId="285">
    <w:name w:val="consnormal"/>
    <w:basedOn w:val="1"/>
    <w:qFormat/>
    <w:uiPriority w:val="0"/>
    <w:pPr>
      <w:spacing w:before="100" w:beforeAutospacing="1" w:after="100" w:afterAutospacing="1" w:line="240" w:lineRule="auto"/>
    </w:pPr>
    <w:rPr>
      <w:rFonts w:eastAsia="Times New Roman"/>
      <w:kern w:val="0"/>
      <w:lang w:eastAsia="ru-RU"/>
    </w:rPr>
  </w:style>
  <w:style w:type="character" w:customStyle="1" w:styleId="286">
    <w:name w:val="Символ сноски"/>
    <w:basedOn w:val="11"/>
    <w:qFormat/>
    <w:uiPriority w:val="0"/>
    <w:rPr>
      <w:vertAlign w:val="superscript"/>
    </w:rPr>
  </w:style>
  <w:style w:type="paragraph" w:customStyle="1" w:styleId="287">
    <w:name w:val="Основной стиль записки"/>
    <w:basedOn w:val="1"/>
    <w:qFormat/>
    <w:uiPriority w:val="0"/>
    <w:pPr>
      <w:spacing w:after="0" w:line="240" w:lineRule="auto"/>
      <w:ind w:firstLine="709"/>
      <w:jc w:val="both"/>
    </w:pPr>
    <w:rPr>
      <w:rFonts w:eastAsia="Times New Roman"/>
      <w:kern w:val="0"/>
      <w:lang w:eastAsia="ru-RU"/>
    </w:rPr>
  </w:style>
  <w:style w:type="paragraph" w:customStyle="1" w:styleId="288">
    <w:name w:val="Table Contents"/>
    <w:basedOn w:val="1"/>
    <w:qFormat/>
    <w:uiPriority w:val="0"/>
    <w:pPr>
      <w:widowControl w:val="0"/>
      <w:suppressLineNumbers/>
      <w:suppressAutoHyphens/>
      <w:autoSpaceDN w:val="0"/>
      <w:spacing w:after="0" w:line="240" w:lineRule="auto"/>
    </w:pPr>
    <w:rPr>
      <w:rFonts w:eastAsia="Lucida Sans Unicode" w:cs="Tahoma"/>
      <w:kern w:val="3"/>
      <w:lang w:eastAsia="ru-RU"/>
    </w:rPr>
  </w:style>
  <w:style w:type="character" w:customStyle="1" w:styleId="289">
    <w:name w:val="Основной текст с отступом 2 Знак1"/>
    <w:basedOn w:val="11"/>
    <w:semiHidden/>
    <w:qFormat/>
    <w:uiPriority w:val="99"/>
    <w:rPr>
      <w:rFonts w:ascii="Times New Roman" w:hAnsi="Times New Roman" w:eastAsia="Calibri" w:cs="Times New Roman"/>
      <w:kern w:val="2"/>
      <w:sz w:val="24"/>
      <w:szCs w:val="24"/>
    </w:rPr>
  </w:style>
  <w:style w:type="paragraph" w:customStyle="1" w:styleId="290">
    <w:name w:val="Знак Знак Знак Знак Знак Знак Знак Знак Знак Знак Знак Знак Знак"/>
    <w:basedOn w:val="1"/>
    <w:qFormat/>
    <w:uiPriority w:val="0"/>
    <w:pPr>
      <w:spacing w:before="100" w:beforeAutospacing="1" w:after="100" w:afterAutospacing="1" w:line="240" w:lineRule="auto"/>
      <w:jc w:val="center"/>
    </w:pPr>
    <w:rPr>
      <w:rFonts w:ascii="Tahoma" w:hAnsi="Tahoma" w:eastAsia="Times New Roman"/>
      <w:kern w:val="0"/>
      <w:sz w:val="20"/>
      <w:szCs w:val="20"/>
      <w:lang w:val="en-US"/>
    </w:rPr>
  </w:style>
  <w:style w:type="paragraph" w:customStyle="1" w:styleId="291">
    <w:name w:val="Основное"/>
    <w:link w:val="292"/>
    <w:qFormat/>
    <w:uiPriority w:val="0"/>
    <w:pPr>
      <w:spacing w:line="360" w:lineRule="auto"/>
      <w:ind w:firstLine="851"/>
      <w:jc w:val="both"/>
    </w:pPr>
    <w:rPr>
      <w:rFonts w:ascii="Times New Roman" w:hAnsi="Times New Roman" w:eastAsia="Times New Roman" w:cs="Times New Roman"/>
      <w:sz w:val="24"/>
      <w:szCs w:val="28"/>
      <w:lang w:val="ru-RU" w:eastAsia="ru-RU" w:bidi="ar-SA"/>
    </w:rPr>
  </w:style>
  <w:style w:type="character" w:customStyle="1" w:styleId="292">
    <w:name w:val="Основное Знак"/>
    <w:basedOn w:val="11"/>
    <w:link w:val="291"/>
    <w:qFormat/>
    <w:uiPriority w:val="0"/>
    <w:rPr>
      <w:rFonts w:eastAsia="Times New Roman"/>
      <w:sz w:val="24"/>
      <w:szCs w:val="28"/>
    </w:rPr>
  </w:style>
  <w:style w:type="paragraph" w:customStyle="1" w:styleId="293">
    <w:name w:val="Standard"/>
    <w:qFormat/>
    <w:uiPriority w:val="0"/>
    <w:pPr>
      <w:suppressAutoHyphens/>
      <w:autoSpaceDN w:val="0"/>
      <w:textAlignment w:val="baseline"/>
    </w:pPr>
    <w:rPr>
      <w:rFonts w:ascii="Times New Roman" w:hAnsi="Times New Roman" w:eastAsia="Times New Roman" w:cs="Times New Roman"/>
      <w:kern w:val="3"/>
      <w:lang w:val="ru-RU" w:eastAsia="zh-CN" w:bidi="ar-SA"/>
    </w:rPr>
  </w:style>
  <w:style w:type="paragraph" w:customStyle="1" w:styleId="294">
    <w:name w:val="Основной текст (2)"/>
    <w:basedOn w:val="293"/>
    <w:qFormat/>
    <w:uiPriority w:val="0"/>
    <w:pPr>
      <w:widowControl w:val="0"/>
      <w:spacing w:after="420" w:line="0" w:lineRule="atLeast"/>
    </w:pPr>
    <w:rPr>
      <w:sz w:val="28"/>
      <w:szCs w:val="28"/>
    </w:rPr>
  </w:style>
  <w:style w:type="character" w:customStyle="1" w:styleId="295">
    <w:name w:val="Заголовок 6 Знак"/>
    <w:basedOn w:val="11"/>
    <w:link w:val="7"/>
    <w:qFormat/>
    <w:uiPriority w:val="0"/>
    <w:rPr>
      <w:rFonts w:eastAsia="Times New Roman"/>
      <w:b/>
      <w:bCs/>
      <w:sz w:val="22"/>
      <w:szCs w:val="22"/>
    </w:rPr>
  </w:style>
  <w:style w:type="character" w:customStyle="1" w:styleId="296">
    <w:name w:val="Заголовок 9 Знак"/>
    <w:basedOn w:val="11"/>
    <w:link w:val="10"/>
    <w:qFormat/>
    <w:uiPriority w:val="0"/>
    <w:rPr>
      <w:rFonts w:ascii="Arial" w:hAnsi="Arial" w:eastAsia="Times New Roman" w:cs="Arial"/>
      <w:b/>
      <w:bCs/>
    </w:rPr>
  </w:style>
  <w:style w:type="character" w:customStyle="1" w:styleId="297">
    <w:name w:val="Заголовок 2 Знак1"/>
    <w:qFormat/>
    <w:uiPriority w:val="0"/>
    <w:rPr>
      <w:rFonts w:ascii="Arial" w:hAnsi="Arial" w:cs="Arial"/>
      <w:b/>
      <w:bCs/>
      <w:i/>
      <w:iCs/>
      <w:sz w:val="28"/>
      <w:szCs w:val="28"/>
    </w:rPr>
  </w:style>
  <w:style w:type="character" w:customStyle="1" w:styleId="298">
    <w:name w:val="Знак Знак"/>
    <w:qFormat/>
    <w:uiPriority w:val="0"/>
    <w:rPr>
      <w:b/>
      <w:bCs/>
      <w:sz w:val="28"/>
      <w:szCs w:val="28"/>
      <w:lang w:val="ru-RU" w:eastAsia="ru-RU" w:bidi="ar-SA"/>
    </w:rPr>
  </w:style>
  <w:style w:type="paragraph" w:customStyle="1" w:styleId="299">
    <w:name w:val="Рабочий"/>
    <w:basedOn w:val="1"/>
    <w:qFormat/>
    <w:uiPriority w:val="0"/>
    <w:pPr>
      <w:spacing w:after="0" w:line="360" w:lineRule="auto"/>
      <w:ind w:firstLine="720"/>
      <w:jc w:val="both"/>
    </w:pPr>
    <w:rPr>
      <w:rFonts w:eastAsia="Times New Roman"/>
      <w:kern w:val="0"/>
      <w:szCs w:val="20"/>
      <w:lang w:eastAsia="ru-RU"/>
    </w:rPr>
  </w:style>
  <w:style w:type="paragraph" w:customStyle="1" w:styleId="300">
    <w:name w:val="Основа"/>
    <w:basedOn w:val="1"/>
    <w:qFormat/>
    <w:uiPriority w:val="0"/>
    <w:pPr>
      <w:spacing w:before="120" w:after="60" w:line="240" w:lineRule="auto"/>
      <w:ind w:firstLine="720"/>
      <w:jc w:val="both"/>
    </w:pPr>
    <w:rPr>
      <w:rFonts w:eastAsia="Times New Roman"/>
      <w:kern w:val="0"/>
      <w:szCs w:val="20"/>
      <w:lang w:eastAsia="ru-RU"/>
    </w:rPr>
  </w:style>
  <w:style w:type="paragraph" w:customStyle="1" w:styleId="301">
    <w:name w:val="таблица"/>
    <w:basedOn w:val="35"/>
    <w:qFormat/>
    <w:uiPriority w:val="0"/>
    <w:pPr>
      <w:widowControl/>
      <w:spacing w:before="60" w:after="60"/>
      <w:ind w:firstLine="709"/>
      <w:jc w:val="both"/>
    </w:pPr>
    <w:rPr>
      <w:b w:val="0"/>
      <w:snapToGrid/>
      <w:sz w:val="24"/>
    </w:rPr>
  </w:style>
  <w:style w:type="paragraph" w:customStyle="1" w:styleId="302">
    <w:name w:val="xl28"/>
    <w:basedOn w:val="1"/>
    <w:qFormat/>
    <w:uiPriority w:val="0"/>
    <w:pPr>
      <w:pBdr>
        <w:bottom w:val="single" w:color="auto" w:sz="4" w:space="0"/>
        <w:right w:val="single" w:color="auto" w:sz="4" w:space="0"/>
      </w:pBdr>
      <w:spacing w:before="100" w:beforeAutospacing="1" w:after="100" w:afterAutospacing="1" w:line="240" w:lineRule="auto"/>
      <w:ind w:firstLine="709"/>
      <w:jc w:val="center"/>
      <w:textAlignment w:val="top"/>
    </w:pPr>
    <w:rPr>
      <w:rFonts w:ascii="Arial" w:hAnsi="Arial" w:eastAsia="Arial Unicode MS" w:cs="Arial"/>
      <w:i/>
      <w:iCs/>
      <w:kern w:val="0"/>
      <w:szCs w:val="20"/>
      <w:lang w:eastAsia="ru-RU"/>
    </w:rPr>
  </w:style>
  <w:style w:type="character" w:customStyle="1" w:styleId="303">
    <w:name w:val="Основной текст с отступом Знак2"/>
    <w:qFormat/>
    <w:uiPriority w:val="0"/>
    <w:rPr>
      <w:sz w:val="24"/>
    </w:rPr>
  </w:style>
  <w:style w:type="paragraph" w:customStyle="1" w:styleId="304">
    <w:name w:val="Heading"/>
    <w:qFormat/>
    <w:uiPriority w:val="0"/>
    <w:pPr>
      <w:spacing w:before="120" w:after="120"/>
      <w:jc w:val="center"/>
    </w:pPr>
    <w:rPr>
      <w:rFonts w:ascii="Arial" w:hAnsi="Arial" w:eastAsia="Times New Roman" w:cs="Times New Roman"/>
      <w:bCs/>
      <w:snapToGrid w:val="0"/>
      <w:spacing w:val="30"/>
      <w:sz w:val="22"/>
      <w:lang w:val="ru-RU" w:eastAsia="ru-RU" w:bidi="ar-SA"/>
    </w:rPr>
  </w:style>
  <w:style w:type="paragraph" w:customStyle="1" w:styleId="305">
    <w:name w:val="Название таблицы"/>
    <w:basedOn w:val="1"/>
    <w:qFormat/>
    <w:uiPriority w:val="0"/>
    <w:pPr>
      <w:keepNext/>
      <w:keepLines/>
      <w:snapToGrid w:val="0"/>
      <w:spacing w:before="120" w:after="0" w:line="240" w:lineRule="auto"/>
      <w:ind w:left="357" w:right="357" w:firstLine="720"/>
      <w:jc w:val="right"/>
    </w:pPr>
    <w:rPr>
      <w:rFonts w:ascii="Arial" w:hAnsi="Arial" w:eastAsia="Times New Roman"/>
      <w:b/>
      <w:kern w:val="0"/>
      <w:szCs w:val="20"/>
      <w:lang w:eastAsia="ru-RU"/>
    </w:rPr>
  </w:style>
  <w:style w:type="paragraph" w:customStyle="1" w:styleId="306">
    <w:name w:val="номер таблицы"/>
    <w:basedOn w:val="1"/>
    <w:qFormat/>
    <w:uiPriority w:val="0"/>
    <w:pPr>
      <w:spacing w:before="120" w:after="60" w:line="240" w:lineRule="auto"/>
      <w:jc w:val="right"/>
    </w:pPr>
    <w:rPr>
      <w:rFonts w:eastAsia="Times New Roman"/>
      <w:b/>
      <w:kern w:val="0"/>
      <w:szCs w:val="20"/>
      <w:lang w:eastAsia="ru-RU"/>
    </w:rPr>
  </w:style>
  <w:style w:type="paragraph" w:customStyle="1" w:styleId="307">
    <w:name w:val="таблицы 12"/>
    <w:basedOn w:val="1"/>
    <w:qFormat/>
    <w:uiPriority w:val="0"/>
    <w:pPr>
      <w:keepLines/>
      <w:snapToGrid w:val="0"/>
      <w:spacing w:after="0" w:line="240" w:lineRule="auto"/>
      <w:jc w:val="both"/>
    </w:pPr>
    <w:rPr>
      <w:rFonts w:eastAsia="Times New Roman"/>
      <w:kern w:val="0"/>
      <w:szCs w:val="20"/>
      <w:lang w:eastAsia="ru-RU"/>
    </w:rPr>
  </w:style>
  <w:style w:type="paragraph" w:customStyle="1" w:styleId="308">
    <w:name w:val="Стиль Заголовок 3 + Times New Roman не полужирный подчеркивание"/>
    <w:basedOn w:val="5"/>
    <w:qFormat/>
    <w:uiPriority w:val="0"/>
    <w:rPr>
      <w:rFonts w:ascii="Times New Roman" w:hAnsi="Times New Roman"/>
      <w:b w:val="0"/>
      <w:bCs w:val="0"/>
      <w:u w:val="single"/>
    </w:rPr>
  </w:style>
  <w:style w:type="character" w:customStyle="1" w:styleId="309">
    <w:name w:val="Стиль Заголовок 3 + Times New Roman не полужирный подчеркивание Знак"/>
    <w:qFormat/>
    <w:uiPriority w:val="0"/>
    <w:rPr>
      <w:b/>
      <w:bCs/>
      <w:sz w:val="28"/>
      <w:szCs w:val="28"/>
      <w:u w:val="single"/>
      <w:lang w:val="ru-RU" w:eastAsia="ru-RU" w:bidi="ar-SA"/>
    </w:rPr>
  </w:style>
  <w:style w:type="paragraph" w:customStyle="1" w:styleId="310">
    <w:name w:val="шапка таблицы"/>
    <w:basedOn w:val="1"/>
    <w:qFormat/>
    <w:uiPriority w:val="0"/>
    <w:pPr>
      <w:spacing w:before="60" w:after="60" w:line="240" w:lineRule="auto"/>
      <w:ind w:firstLine="709"/>
      <w:jc w:val="center"/>
    </w:pPr>
    <w:rPr>
      <w:rFonts w:eastAsia="Times New Roman"/>
      <w:kern w:val="0"/>
      <w:szCs w:val="20"/>
      <w:lang w:eastAsia="ru-RU"/>
    </w:rPr>
  </w:style>
  <w:style w:type="paragraph" w:customStyle="1" w:styleId="311">
    <w:name w:val="таблица 1"/>
    <w:basedOn w:val="1"/>
    <w:qFormat/>
    <w:uiPriority w:val="0"/>
    <w:pPr>
      <w:spacing w:before="60" w:after="60" w:line="240" w:lineRule="auto"/>
      <w:ind w:firstLine="709"/>
      <w:jc w:val="both"/>
    </w:pPr>
    <w:rPr>
      <w:rFonts w:eastAsia="Times New Roman"/>
      <w:kern w:val="0"/>
      <w:szCs w:val="20"/>
      <w:lang w:eastAsia="ru-RU"/>
    </w:rPr>
  </w:style>
  <w:style w:type="paragraph" w:customStyle="1" w:styleId="312">
    <w:name w:val="таблица 2"/>
    <w:basedOn w:val="311"/>
    <w:qFormat/>
    <w:uiPriority w:val="0"/>
    <w:pPr>
      <w:jc w:val="center"/>
    </w:pPr>
  </w:style>
  <w:style w:type="paragraph" w:customStyle="1" w:styleId="313">
    <w:name w:val="xl25"/>
    <w:basedOn w:val="1"/>
    <w:qFormat/>
    <w:uiPriority w:val="0"/>
    <w:pPr>
      <w:pBdr>
        <w:bottom w:val="double" w:color="auto" w:sz="6" w:space="0"/>
        <w:right w:val="single" w:color="auto" w:sz="4" w:space="0"/>
      </w:pBdr>
      <w:spacing w:before="100" w:beforeAutospacing="1" w:after="100" w:afterAutospacing="1" w:line="240" w:lineRule="auto"/>
      <w:ind w:firstLine="709"/>
      <w:jc w:val="center"/>
      <w:textAlignment w:val="top"/>
    </w:pPr>
    <w:rPr>
      <w:rFonts w:ascii="Arial" w:hAnsi="Arial" w:eastAsia="Arial Unicode MS" w:cs="Arial"/>
      <w:kern w:val="0"/>
      <w:szCs w:val="20"/>
      <w:lang w:eastAsia="ru-RU"/>
    </w:rPr>
  </w:style>
  <w:style w:type="paragraph" w:customStyle="1" w:styleId="314">
    <w:name w:val="xl26"/>
    <w:basedOn w:val="1"/>
    <w:qFormat/>
    <w:uiPriority w:val="0"/>
    <w:pPr>
      <w:pBdr>
        <w:top w:val="single" w:color="auto" w:sz="4" w:space="0"/>
        <w:left w:val="single" w:color="auto" w:sz="4" w:space="0"/>
        <w:bottom w:val="single" w:color="auto" w:sz="4" w:space="0"/>
      </w:pBdr>
      <w:spacing w:before="100" w:beforeAutospacing="1" w:after="100" w:afterAutospacing="1" w:line="240" w:lineRule="auto"/>
      <w:ind w:firstLine="709"/>
      <w:jc w:val="center"/>
      <w:textAlignment w:val="top"/>
    </w:pPr>
    <w:rPr>
      <w:rFonts w:ascii="Arial" w:hAnsi="Arial" w:eastAsia="Arial Unicode MS" w:cs="Arial"/>
      <w:kern w:val="0"/>
      <w:szCs w:val="20"/>
      <w:lang w:eastAsia="ru-RU"/>
    </w:rPr>
  </w:style>
  <w:style w:type="paragraph" w:customStyle="1" w:styleId="315">
    <w:name w:val="xl27"/>
    <w:basedOn w:val="1"/>
    <w:qFormat/>
    <w:uiPriority w:val="0"/>
    <w:pPr>
      <w:pBdr>
        <w:top w:val="single" w:color="auto" w:sz="4" w:space="0"/>
        <w:bottom w:val="single" w:color="auto" w:sz="4" w:space="0"/>
        <w:right w:val="single" w:color="auto" w:sz="4" w:space="0"/>
      </w:pBdr>
      <w:spacing w:before="100" w:beforeAutospacing="1" w:after="100" w:afterAutospacing="1" w:line="240" w:lineRule="auto"/>
      <w:ind w:firstLine="709"/>
      <w:jc w:val="center"/>
      <w:textAlignment w:val="top"/>
    </w:pPr>
    <w:rPr>
      <w:rFonts w:ascii="Arial" w:hAnsi="Arial" w:eastAsia="Arial Unicode MS" w:cs="Arial"/>
      <w:kern w:val="0"/>
      <w:szCs w:val="20"/>
      <w:lang w:eastAsia="ru-RU"/>
    </w:rPr>
  </w:style>
  <w:style w:type="paragraph" w:customStyle="1" w:styleId="316">
    <w:name w:val="xl29"/>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709"/>
      <w:jc w:val="center"/>
      <w:textAlignment w:val="top"/>
    </w:pPr>
    <w:rPr>
      <w:rFonts w:ascii="Arial" w:hAnsi="Arial" w:eastAsia="Arial Unicode MS" w:cs="Arial"/>
      <w:i/>
      <w:iCs/>
      <w:color w:val="FF6600"/>
      <w:kern w:val="0"/>
      <w:szCs w:val="20"/>
      <w:lang w:eastAsia="ru-RU"/>
    </w:rPr>
  </w:style>
  <w:style w:type="paragraph" w:customStyle="1" w:styleId="317">
    <w:name w:val="xl30"/>
    <w:basedOn w:val="1"/>
    <w:qFormat/>
    <w:uiPriority w:val="0"/>
    <w:pPr>
      <w:pBdr>
        <w:bottom w:val="single" w:color="auto" w:sz="4" w:space="0"/>
        <w:right w:val="single" w:color="auto" w:sz="4" w:space="0"/>
      </w:pBdr>
      <w:spacing w:before="100" w:beforeAutospacing="1" w:after="100" w:afterAutospacing="1" w:line="240" w:lineRule="auto"/>
      <w:ind w:firstLine="709"/>
      <w:jc w:val="center"/>
      <w:textAlignment w:val="top"/>
    </w:pPr>
    <w:rPr>
      <w:rFonts w:ascii="Arial" w:hAnsi="Arial" w:eastAsia="Arial Unicode MS" w:cs="Arial"/>
      <w:i/>
      <w:iCs/>
      <w:color w:val="FF6600"/>
      <w:kern w:val="0"/>
      <w:szCs w:val="20"/>
      <w:lang w:eastAsia="ru-RU"/>
    </w:rPr>
  </w:style>
  <w:style w:type="paragraph" w:customStyle="1" w:styleId="318">
    <w:name w:val="xl3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709"/>
      <w:jc w:val="center"/>
      <w:textAlignment w:val="top"/>
    </w:pPr>
    <w:rPr>
      <w:rFonts w:ascii="Arial" w:hAnsi="Arial" w:eastAsia="Arial Unicode MS" w:cs="Arial"/>
      <w:kern w:val="0"/>
      <w:szCs w:val="20"/>
      <w:lang w:eastAsia="ru-RU"/>
    </w:rPr>
  </w:style>
  <w:style w:type="paragraph" w:customStyle="1" w:styleId="319">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709"/>
      <w:jc w:val="center"/>
    </w:pPr>
    <w:rPr>
      <w:rFonts w:ascii="Arial CYR" w:hAnsi="Arial CYR" w:eastAsia="Arial Unicode MS" w:cs="Arial CYR"/>
      <w:kern w:val="0"/>
      <w:sz w:val="18"/>
      <w:szCs w:val="18"/>
      <w:lang w:eastAsia="ru-RU"/>
    </w:rPr>
  </w:style>
  <w:style w:type="paragraph" w:customStyle="1" w:styleId="320">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709"/>
      <w:jc w:val="center"/>
    </w:pPr>
    <w:rPr>
      <w:rFonts w:ascii="Arial CYR" w:hAnsi="Arial CYR" w:eastAsia="Arial Unicode MS" w:cs="Arial CYR"/>
      <w:kern w:val="0"/>
      <w:sz w:val="18"/>
      <w:szCs w:val="18"/>
      <w:lang w:eastAsia="ru-RU"/>
    </w:rPr>
  </w:style>
  <w:style w:type="paragraph" w:customStyle="1" w:styleId="321">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709"/>
      <w:jc w:val="both"/>
    </w:pPr>
    <w:rPr>
      <w:rFonts w:ascii="Arial CYR" w:hAnsi="Arial CYR" w:eastAsia="Arial Unicode MS" w:cs="Arial CYR"/>
      <w:i/>
      <w:iCs/>
      <w:kern w:val="0"/>
      <w:sz w:val="18"/>
      <w:szCs w:val="18"/>
      <w:lang w:eastAsia="ru-RU"/>
    </w:rPr>
  </w:style>
  <w:style w:type="paragraph" w:customStyle="1" w:styleId="322">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709"/>
      <w:jc w:val="center"/>
    </w:pPr>
    <w:rPr>
      <w:rFonts w:ascii="Arial CYR" w:hAnsi="Arial CYR" w:eastAsia="Arial Unicode MS" w:cs="Arial CYR"/>
      <w:i/>
      <w:iCs/>
      <w:kern w:val="0"/>
      <w:sz w:val="18"/>
      <w:szCs w:val="18"/>
      <w:lang w:eastAsia="ru-RU"/>
    </w:rPr>
  </w:style>
  <w:style w:type="paragraph" w:customStyle="1" w:styleId="323">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709"/>
      <w:jc w:val="center"/>
    </w:pPr>
    <w:rPr>
      <w:rFonts w:ascii="Arial CYR" w:hAnsi="Arial CYR" w:eastAsia="Arial Unicode MS" w:cs="Arial CYR"/>
      <w:kern w:val="0"/>
      <w:sz w:val="18"/>
      <w:szCs w:val="18"/>
      <w:lang w:eastAsia="ru-RU"/>
    </w:rPr>
  </w:style>
  <w:style w:type="paragraph" w:customStyle="1" w:styleId="324">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709"/>
      <w:jc w:val="center"/>
    </w:pPr>
    <w:rPr>
      <w:rFonts w:ascii="Arial CYR" w:hAnsi="Arial CYR" w:eastAsia="Arial Unicode MS" w:cs="Arial CYR"/>
      <w:kern w:val="0"/>
      <w:sz w:val="18"/>
      <w:szCs w:val="18"/>
      <w:lang w:eastAsia="ru-RU"/>
    </w:rPr>
  </w:style>
  <w:style w:type="paragraph" w:customStyle="1" w:styleId="325">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709"/>
      <w:jc w:val="both"/>
    </w:pPr>
    <w:rPr>
      <w:rFonts w:ascii="Arial CYR" w:hAnsi="Arial CYR" w:eastAsia="Arial Unicode MS" w:cs="Arial CYR"/>
      <w:b/>
      <w:bCs/>
      <w:i/>
      <w:iCs/>
      <w:kern w:val="0"/>
      <w:sz w:val="18"/>
      <w:szCs w:val="18"/>
      <w:lang w:eastAsia="ru-RU"/>
    </w:rPr>
  </w:style>
  <w:style w:type="paragraph" w:customStyle="1" w:styleId="326">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709"/>
      <w:jc w:val="both"/>
    </w:pPr>
    <w:rPr>
      <w:rFonts w:ascii="Arial CYR" w:hAnsi="Arial CYR" w:eastAsia="Arial Unicode MS" w:cs="Arial CYR"/>
      <w:kern w:val="0"/>
      <w:sz w:val="18"/>
      <w:szCs w:val="18"/>
      <w:lang w:eastAsia="ru-RU"/>
    </w:rPr>
  </w:style>
  <w:style w:type="paragraph" w:customStyle="1" w:styleId="327">
    <w:name w:val="xl40"/>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709"/>
      <w:jc w:val="center"/>
    </w:pPr>
    <w:rPr>
      <w:rFonts w:ascii="Arial CYR" w:hAnsi="Arial CYR" w:eastAsia="Arial Unicode MS" w:cs="Arial CYR"/>
      <w:b/>
      <w:bCs/>
      <w:kern w:val="0"/>
      <w:sz w:val="18"/>
      <w:szCs w:val="18"/>
      <w:lang w:eastAsia="ru-RU"/>
    </w:rPr>
  </w:style>
  <w:style w:type="paragraph" w:customStyle="1" w:styleId="328">
    <w:name w:val="xl41"/>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709"/>
      <w:jc w:val="center"/>
    </w:pPr>
    <w:rPr>
      <w:rFonts w:ascii="Arial CYR" w:hAnsi="Arial CYR" w:eastAsia="Arial Unicode MS" w:cs="Arial CYR"/>
      <w:b/>
      <w:bCs/>
      <w:kern w:val="0"/>
      <w:sz w:val="18"/>
      <w:szCs w:val="18"/>
      <w:lang w:eastAsia="ru-RU"/>
    </w:rPr>
  </w:style>
  <w:style w:type="paragraph" w:customStyle="1" w:styleId="329">
    <w:name w:val="xl42"/>
    <w:basedOn w:val="1"/>
    <w:qFormat/>
    <w:uiPriority w:val="0"/>
    <w:pPr>
      <w:spacing w:before="100" w:beforeAutospacing="1" w:after="100" w:afterAutospacing="1" w:line="240" w:lineRule="auto"/>
      <w:ind w:firstLine="709"/>
      <w:jc w:val="center"/>
    </w:pPr>
    <w:rPr>
      <w:rFonts w:ascii="Arial CYR" w:hAnsi="Arial CYR" w:eastAsia="Arial Unicode MS" w:cs="Arial CYR"/>
      <w:kern w:val="0"/>
      <w:sz w:val="18"/>
      <w:szCs w:val="18"/>
      <w:lang w:eastAsia="ru-RU"/>
    </w:rPr>
  </w:style>
  <w:style w:type="paragraph" w:customStyle="1" w:styleId="330">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709"/>
      <w:jc w:val="both"/>
    </w:pPr>
    <w:rPr>
      <w:rFonts w:ascii="Arial Unicode MS" w:hAnsi="Arial Unicode MS" w:eastAsia="Arial Unicode MS" w:cs="Arial Unicode MS"/>
      <w:kern w:val="0"/>
      <w:sz w:val="18"/>
      <w:szCs w:val="18"/>
      <w:lang w:eastAsia="ru-RU"/>
    </w:rPr>
  </w:style>
  <w:style w:type="paragraph" w:customStyle="1" w:styleId="331">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709"/>
      <w:jc w:val="center"/>
    </w:pPr>
    <w:rPr>
      <w:rFonts w:ascii="Arial Unicode MS" w:hAnsi="Arial Unicode MS" w:eastAsia="Arial Unicode MS" w:cs="Arial Unicode MS"/>
      <w:b/>
      <w:bCs/>
      <w:kern w:val="0"/>
      <w:sz w:val="18"/>
      <w:szCs w:val="18"/>
      <w:lang w:eastAsia="ru-RU"/>
    </w:rPr>
  </w:style>
  <w:style w:type="paragraph" w:customStyle="1" w:styleId="332">
    <w:name w:val="xl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709"/>
      <w:jc w:val="both"/>
    </w:pPr>
    <w:rPr>
      <w:rFonts w:ascii="Arial Unicode MS" w:hAnsi="Arial Unicode MS" w:eastAsia="Arial Unicode MS" w:cs="Arial Unicode MS"/>
      <w:b/>
      <w:bCs/>
      <w:kern w:val="0"/>
      <w:sz w:val="18"/>
      <w:szCs w:val="18"/>
      <w:lang w:eastAsia="ru-RU"/>
    </w:rPr>
  </w:style>
  <w:style w:type="paragraph" w:customStyle="1" w:styleId="333">
    <w:name w:val="ConsNonformat"/>
    <w:qFormat/>
    <w:uiPriority w:val="0"/>
    <w:pPr>
      <w:widowControl w:val="0"/>
      <w:autoSpaceDE w:val="0"/>
      <w:autoSpaceDN w:val="0"/>
    </w:pPr>
    <w:rPr>
      <w:rFonts w:ascii="Courier New" w:hAnsi="Courier New" w:eastAsia="Times New Roman" w:cs="Times New Roman"/>
      <w:lang w:val="ru-RU" w:eastAsia="ru-RU" w:bidi="ar-SA"/>
    </w:rPr>
  </w:style>
  <w:style w:type="paragraph" w:customStyle="1" w:styleId="334">
    <w:name w:val="contentheader2cols"/>
    <w:basedOn w:val="1"/>
    <w:qFormat/>
    <w:uiPriority w:val="0"/>
    <w:pPr>
      <w:spacing w:before="100" w:beforeAutospacing="1" w:after="100" w:afterAutospacing="1" w:line="240" w:lineRule="auto"/>
      <w:ind w:firstLine="709"/>
      <w:jc w:val="both"/>
    </w:pPr>
    <w:rPr>
      <w:rFonts w:eastAsia="Times New Roman"/>
      <w:kern w:val="0"/>
      <w:szCs w:val="20"/>
      <w:lang w:eastAsia="ru-RU"/>
    </w:rPr>
  </w:style>
  <w:style w:type="paragraph" w:customStyle="1" w:styleId="335">
    <w:name w:val="Табличный текст"/>
    <w:basedOn w:val="1"/>
    <w:qFormat/>
    <w:uiPriority w:val="0"/>
    <w:pPr>
      <w:spacing w:before="120" w:after="120" w:line="312" w:lineRule="auto"/>
      <w:ind w:left="112" w:firstLine="709"/>
      <w:jc w:val="both"/>
    </w:pPr>
    <w:rPr>
      <w:rFonts w:ascii="Arial" w:hAnsi="Arial" w:eastAsia="Times New Roman"/>
      <w:kern w:val="0"/>
      <w:sz w:val="22"/>
      <w:szCs w:val="22"/>
      <w:lang w:eastAsia="ru-RU"/>
    </w:rPr>
  </w:style>
  <w:style w:type="paragraph" w:customStyle="1" w:styleId="336">
    <w:name w:val="Шапка таблицы"/>
    <w:basedOn w:val="335"/>
    <w:next w:val="335"/>
    <w:qFormat/>
    <w:uiPriority w:val="0"/>
    <w:pPr>
      <w:jc w:val="center"/>
    </w:pPr>
    <w:rPr>
      <w:b/>
    </w:rPr>
  </w:style>
  <w:style w:type="paragraph" w:customStyle="1" w:styleId="337">
    <w:name w:val="tit"/>
    <w:basedOn w:val="1"/>
    <w:qFormat/>
    <w:uiPriority w:val="0"/>
    <w:pPr>
      <w:spacing w:before="100" w:beforeAutospacing="1" w:after="100" w:afterAutospacing="1" w:line="240" w:lineRule="auto"/>
      <w:ind w:firstLine="709"/>
      <w:jc w:val="both"/>
    </w:pPr>
    <w:rPr>
      <w:rFonts w:ascii="Verdana" w:hAnsi="Verdana" w:eastAsia="Times New Roman"/>
      <w:color w:val="000000"/>
      <w:kern w:val="0"/>
      <w:sz w:val="18"/>
      <w:szCs w:val="18"/>
      <w:lang w:eastAsia="ru-RU"/>
    </w:rPr>
  </w:style>
  <w:style w:type="paragraph" w:customStyle="1" w:styleId="338">
    <w:name w:val="p2"/>
    <w:basedOn w:val="1"/>
    <w:qFormat/>
    <w:uiPriority w:val="0"/>
    <w:pPr>
      <w:spacing w:before="100" w:beforeAutospacing="1" w:after="100" w:afterAutospacing="1" w:line="240" w:lineRule="auto"/>
      <w:ind w:firstLine="709"/>
      <w:jc w:val="both"/>
    </w:pPr>
    <w:rPr>
      <w:rFonts w:ascii="Arial" w:hAnsi="Arial" w:eastAsia="Times New Roman" w:cs="Arial"/>
      <w:color w:val="000000"/>
      <w:kern w:val="0"/>
      <w:sz w:val="20"/>
      <w:szCs w:val="20"/>
      <w:lang w:eastAsia="ru-RU"/>
    </w:rPr>
  </w:style>
  <w:style w:type="paragraph" w:customStyle="1" w:styleId="339">
    <w:name w:val="Table Text"/>
    <w:basedOn w:val="1"/>
    <w:qFormat/>
    <w:uiPriority w:val="0"/>
    <w:pPr>
      <w:keepLines/>
      <w:spacing w:before="60" w:after="60" w:line="240" w:lineRule="auto"/>
      <w:ind w:firstLine="709"/>
      <w:jc w:val="both"/>
    </w:pPr>
    <w:rPr>
      <w:rFonts w:eastAsia="Times New Roman"/>
      <w:kern w:val="0"/>
      <w:sz w:val="20"/>
      <w:szCs w:val="20"/>
    </w:rPr>
  </w:style>
  <w:style w:type="paragraph" w:customStyle="1" w:styleId="340">
    <w:name w:val="Стиль5"/>
    <w:basedOn w:val="5"/>
    <w:next w:val="55"/>
    <w:qFormat/>
    <w:uiPriority w:val="0"/>
    <w:pPr>
      <w:ind w:firstLine="360"/>
      <w:jc w:val="both"/>
    </w:pPr>
    <w:rPr>
      <w:rFonts w:ascii="Times New Roman" w:hAnsi="Times New Roman"/>
      <w:sz w:val="24"/>
    </w:rPr>
  </w:style>
  <w:style w:type="paragraph" w:customStyle="1" w:styleId="341">
    <w:name w:val="Заголовок раздела"/>
    <w:basedOn w:val="1"/>
    <w:qFormat/>
    <w:uiPriority w:val="0"/>
    <w:pPr>
      <w:spacing w:before="120" w:after="120" w:line="240" w:lineRule="auto"/>
      <w:ind w:firstLine="709"/>
      <w:jc w:val="center"/>
    </w:pPr>
    <w:rPr>
      <w:rFonts w:eastAsia="Times New Roman"/>
      <w:b/>
      <w:bCs/>
      <w:kern w:val="0"/>
      <w:sz w:val="44"/>
      <w:szCs w:val="20"/>
      <w:lang w:eastAsia="ru-RU"/>
    </w:rPr>
  </w:style>
  <w:style w:type="paragraph" w:customStyle="1" w:styleId="342">
    <w:name w:val="Источник"/>
    <w:basedOn w:val="1"/>
    <w:qFormat/>
    <w:uiPriority w:val="0"/>
    <w:pPr>
      <w:spacing w:before="120" w:after="120" w:line="240" w:lineRule="auto"/>
      <w:ind w:firstLine="709"/>
      <w:jc w:val="both"/>
    </w:pPr>
    <w:rPr>
      <w:rFonts w:eastAsia="Times New Roman"/>
      <w:i/>
      <w:iCs/>
      <w:kern w:val="0"/>
      <w:sz w:val="18"/>
      <w:szCs w:val="20"/>
      <w:lang w:eastAsia="ru-RU"/>
    </w:rPr>
  </w:style>
  <w:style w:type="character" w:customStyle="1" w:styleId="343">
    <w:name w:val="термин"/>
    <w:qFormat/>
    <w:uiPriority w:val="0"/>
    <w:rPr>
      <w:u w:val="single"/>
    </w:rPr>
  </w:style>
  <w:style w:type="paragraph" w:customStyle="1" w:styleId="344">
    <w:name w:val="Нормальный.Нормальный"/>
    <w:qFormat/>
    <w:uiPriority w:val="0"/>
    <w:pPr>
      <w:widowControl w:val="0"/>
    </w:pPr>
    <w:rPr>
      <w:rFonts w:ascii="Arial" w:hAnsi="Arial" w:eastAsia="Times New Roman" w:cs="Times New Roman"/>
      <w:snapToGrid w:val="0"/>
      <w:sz w:val="22"/>
      <w:u w:val="single"/>
      <w:lang w:val="ru-RU" w:eastAsia="ru-RU" w:bidi="ar-SA"/>
    </w:rPr>
  </w:style>
  <w:style w:type="character" w:customStyle="1" w:styleId="345">
    <w:name w:val="Шапка Знак"/>
    <w:basedOn w:val="11"/>
    <w:link w:val="61"/>
    <w:qFormat/>
    <w:uiPriority w:val="0"/>
    <w:rPr>
      <w:rFonts w:eastAsia="Times New Roman" w:cs="Arial"/>
      <w:b/>
      <w:sz w:val="24"/>
    </w:rPr>
  </w:style>
  <w:style w:type="paragraph" w:customStyle="1" w:styleId="346">
    <w:name w:val="Стиль1 Знак"/>
    <w:basedOn w:val="1"/>
    <w:link w:val="347"/>
    <w:qFormat/>
    <w:uiPriority w:val="0"/>
    <w:pPr>
      <w:spacing w:before="120" w:after="120" w:line="240" w:lineRule="auto"/>
      <w:ind w:firstLine="709"/>
      <w:jc w:val="both"/>
    </w:pPr>
    <w:rPr>
      <w:rFonts w:eastAsia="Times New Roman"/>
      <w:kern w:val="0"/>
      <w:szCs w:val="20"/>
      <w:lang w:eastAsia="ru-RU"/>
    </w:rPr>
  </w:style>
  <w:style w:type="character" w:customStyle="1" w:styleId="347">
    <w:name w:val="Стиль1 Знак Знак"/>
    <w:link w:val="346"/>
    <w:qFormat/>
    <w:uiPriority w:val="0"/>
    <w:rPr>
      <w:rFonts w:eastAsia="Times New Roman"/>
      <w:sz w:val="24"/>
    </w:rPr>
  </w:style>
  <w:style w:type="paragraph" w:customStyle="1" w:styleId="348">
    <w:name w:val="Обычный-2"/>
    <w:basedOn w:val="1"/>
    <w:qFormat/>
    <w:uiPriority w:val="0"/>
    <w:pPr>
      <w:widowControl w:val="0"/>
      <w:tabs>
        <w:tab w:val="left" w:pos="4794"/>
      </w:tabs>
      <w:spacing w:before="60" w:after="60" w:line="240" w:lineRule="auto"/>
      <w:ind w:firstLine="709"/>
      <w:jc w:val="both"/>
    </w:pPr>
    <w:rPr>
      <w:rFonts w:eastAsia="Times New Roman"/>
      <w:kern w:val="0"/>
      <w:sz w:val="20"/>
      <w:szCs w:val="20"/>
      <w:lang w:eastAsia="ru-RU"/>
    </w:rPr>
  </w:style>
  <w:style w:type="paragraph" w:customStyle="1" w:styleId="349">
    <w:name w:val="Личный"/>
    <w:basedOn w:val="1"/>
    <w:qFormat/>
    <w:uiPriority w:val="0"/>
    <w:pPr>
      <w:widowControl w:val="0"/>
      <w:spacing w:before="60" w:after="60" w:line="240" w:lineRule="auto"/>
      <w:ind w:firstLine="720"/>
      <w:jc w:val="both"/>
    </w:pPr>
    <w:rPr>
      <w:rFonts w:eastAsia="Times New Roman"/>
      <w:snapToGrid w:val="0"/>
      <w:kern w:val="0"/>
      <w:sz w:val="28"/>
      <w:szCs w:val="20"/>
      <w:lang w:eastAsia="ru-RU"/>
    </w:rPr>
  </w:style>
  <w:style w:type="character" w:customStyle="1" w:styleId="350">
    <w:name w:val="Заголовок записки Знак"/>
    <w:basedOn w:val="11"/>
    <w:link w:val="42"/>
    <w:qFormat/>
    <w:uiPriority w:val="0"/>
    <w:rPr>
      <w:rFonts w:eastAsia="Times New Roman"/>
      <w:b/>
      <w:sz w:val="28"/>
    </w:rPr>
  </w:style>
  <w:style w:type="paragraph" w:customStyle="1" w:styleId="351">
    <w:name w:val="ЗАГОЛОВОК1"/>
    <w:basedOn w:val="2"/>
    <w:qFormat/>
    <w:uiPriority w:val="0"/>
    <w:pPr>
      <w:spacing w:before="120" w:after="120" w:line="360" w:lineRule="auto"/>
      <w:jc w:val="center"/>
    </w:pPr>
    <w:rPr>
      <w:rFonts w:ascii="Times New Roman" w:hAnsi="Times New Roman"/>
      <w:kern w:val="0"/>
      <w:sz w:val="24"/>
      <w:szCs w:val="24"/>
    </w:rPr>
  </w:style>
  <w:style w:type="character" w:customStyle="1" w:styleId="352">
    <w:name w:val="Обычный (Web) Знак"/>
    <w:qFormat/>
    <w:uiPriority w:val="0"/>
    <w:rPr>
      <w:sz w:val="24"/>
      <w:lang w:val="ru-RU" w:eastAsia="ru-RU" w:bidi="ar-SA"/>
    </w:rPr>
  </w:style>
  <w:style w:type="paragraph" w:customStyle="1" w:styleId="353">
    <w:name w:val="ЗАГОЛОВОК2"/>
    <w:basedOn w:val="351"/>
    <w:next w:val="1"/>
    <w:qFormat/>
    <w:uiPriority w:val="0"/>
  </w:style>
  <w:style w:type="paragraph" w:customStyle="1" w:styleId="354">
    <w:name w:val="ЗАГОЛОВОК3"/>
    <w:basedOn w:val="353"/>
    <w:next w:val="1"/>
    <w:qFormat/>
    <w:uiPriority w:val="0"/>
    <w:rPr>
      <w:i/>
    </w:rPr>
  </w:style>
  <w:style w:type="paragraph" w:customStyle="1" w:styleId="355">
    <w:name w:val="Астрахань"/>
    <w:basedOn w:val="1"/>
    <w:qFormat/>
    <w:uiPriority w:val="0"/>
    <w:pPr>
      <w:spacing w:before="120" w:after="120" w:line="240" w:lineRule="auto"/>
      <w:jc w:val="both"/>
    </w:pPr>
    <w:rPr>
      <w:rFonts w:ascii="Arial" w:hAnsi="Arial" w:eastAsia="Times New Roman"/>
      <w:kern w:val="0"/>
      <w:sz w:val="22"/>
      <w:szCs w:val="20"/>
      <w:lang w:eastAsia="ru-RU"/>
    </w:rPr>
  </w:style>
  <w:style w:type="character" w:customStyle="1" w:styleId="356">
    <w:name w:val="Normal Знак"/>
    <w:qFormat/>
    <w:uiPriority w:val="0"/>
    <w:rPr>
      <w:snapToGrid w:val="0"/>
      <w:lang w:val="ru-RU" w:eastAsia="ru-RU" w:bidi="ar-SA"/>
    </w:rPr>
  </w:style>
  <w:style w:type="paragraph" w:customStyle="1" w:styleId="357">
    <w:name w:val="заголовок 3"/>
    <w:basedOn w:val="1"/>
    <w:next w:val="1"/>
    <w:qFormat/>
    <w:uiPriority w:val="0"/>
    <w:pPr>
      <w:keepNext/>
      <w:overflowPunct w:val="0"/>
      <w:autoSpaceDE w:val="0"/>
      <w:autoSpaceDN w:val="0"/>
      <w:adjustRightInd w:val="0"/>
      <w:spacing w:after="0" w:line="240" w:lineRule="auto"/>
      <w:jc w:val="center"/>
      <w:textAlignment w:val="baseline"/>
    </w:pPr>
    <w:rPr>
      <w:rFonts w:eastAsia="Times New Roman"/>
      <w:b/>
      <w:kern w:val="0"/>
      <w:szCs w:val="20"/>
      <w:lang w:eastAsia="ru-RU"/>
    </w:rPr>
  </w:style>
  <w:style w:type="paragraph" w:customStyle="1" w:styleId="358">
    <w:name w:val="222"/>
    <w:basedOn w:val="10"/>
    <w:qFormat/>
    <w:uiPriority w:val="0"/>
    <w:pPr>
      <w:widowControl w:val="0"/>
      <w:spacing w:before="0" w:after="0"/>
    </w:pPr>
    <w:rPr>
      <w:rFonts w:ascii="Times New Roman" w:hAnsi="Times New Roman" w:cs="Times New Roman"/>
      <w:sz w:val="26"/>
      <w:szCs w:val="26"/>
    </w:rPr>
  </w:style>
  <w:style w:type="paragraph" w:customStyle="1" w:styleId="359">
    <w:name w:val="Астр_по_центру"/>
    <w:basedOn w:val="355"/>
    <w:qFormat/>
    <w:uiPriority w:val="0"/>
    <w:pPr>
      <w:spacing w:line="480" w:lineRule="auto"/>
      <w:jc w:val="center"/>
    </w:pPr>
  </w:style>
  <w:style w:type="character" w:customStyle="1" w:styleId="360">
    <w:name w:val="Знак Знак1"/>
    <w:qFormat/>
    <w:uiPriority w:val="0"/>
    <w:rPr>
      <w:sz w:val="28"/>
      <w:szCs w:val="24"/>
      <w:lang w:val="ru-RU" w:eastAsia="ru-RU" w:bidi="ar-SA"/>
    </w:rPr>
  </w:style>
  <w:style w:type="paragraph" w:customStyle="1" w:styleId="361">
    <w:name w:val="таб. заголовок"/>
    <w:basedOn w:val="2"/>
    <w:qFormat/>
    <w:uiPriority w:val="0"/>
    <w:pPr>
      <w:keepNext w:val="0"/>
      <w:widowControl w:val="0"/>
      <w:spacing w:before="120" w:after="120"/>
      <w:jc w:val="center"/>
      <w:outlineLvl w:val="9"/>
    </w:pPr>
    <w:rPr>
      <w:rFonts w:ascii="Times New Roman" w:hAnsi="Times New Roman"/>
      <w:b w:val="0"/>
      <w:bCs w:val="0"/>
      <w:snapToGrid w:val="0"/>
      <w:kern w:val="0"/>
      <w:sz w:val="26"/>
      <w:szCs w:val="20"/>
    </w:rPr>
  </w:style>
  <w:style w:type="paragraph" w:customStyle="1" w:styleId="362">
    <w:name w:val="заголовки таблиц"/>
    <w:basedOn w:val="1"/>
    <w:qFormat/>
    <w:uiPriority w:val="0"/>
    <w:pPr>
      <w:spacing w:after="0" w:line="240" w:lineRule="auto"/>
      <w:jc w:val="center"/>
    </w:pPr>
    <w:rPr>
      <w:rFonts w:ascii="Arial" w:hAnsi="Arial" w:eastAsia="Times New Roman"/>
      <w:b/>
      <w:kern w:val="0"/>
      <w:szCs w:val="20"/>
    </w:rPr>
  </w:style>
  <w:style w:type="paragraph" w:customStyle="1" w:styleId="363">
    <w:name w:val="Стиль2"/>
    <w:basedOn w:val="1"/>
    <w:qFormat/>
    <w:uiPriority w:val="0"/>
    <w:pPr>
      <w:spacing w:after="0" w:line="240" w:lineRule="auto"/>
      <w:ind w:firstLine="709"/>
      <w:jc w:val="both"/>
    </w:pPr>
    <w:rPr>
      <w:rFonts w:eastAsia="Times New Roman"/>
      <w:kern w:val="0"/>
      <w:lang w:eastAsia="ru-RU"/>
    </w:rPr>
  </w:style>
  <w:style w:type="paragraph" w:customStyle="1" w:styleId="364">
    <w:name w:val="Стиль 13 пт По ширине Первая строка:  127 см Перед:  6 пт"/>
    <w:basedOn w:val="1"/>
    <w:qFormat/>
    <w:uiPriority w:val="0"/>
    <w:pPr>
      <w:shd w:val="clear" w:color="auto" w:fill="FFFFFF"/>
      <w:spacing w:after="0" w:line="240" w:lineRule="auto"/>
      <w:ind w:firstLine="709"/>
      <w:jc w:val="both"/>
    </w:pPr>
    <w:rPr>
      <w:rFonts w:eastAsia="Times New Roman"/>
      <w:kern w:val="0"/>
      <w:sz w:val="26"/>
      <w:szCs w:val="20"/>
      <w:lang w:eastAsia="ru-RU"/>
    </w:rPr>
  </w:style>
  <w:style w:type="paragraph" w:customStyle="1" w:styleId="365">
    <w:name w:val="Для записок"/>
    <w:basedOn w:val="1"/>
    <w:qFormat/>
    <w:uiPriority w:val="0"/>
    <w:pPr>
      <w:spacing w:before="120" w:after="0" w:line="240" w:lineRule="auto"/>
      <w:ind w:firstLine="720"/>
      <w:jc w:val="both"/>
    </w:pPr>
    <w:rPr>
      <w:rFonts w:eastAsia="Times New Roman"/>
      <w:kern w:val="0"/>
      <w:szCs w:val="20"/>
      <w:lang w:eastAsia="ru-RU"/>
    </w:rPr>
  </w:style>
  <w:style w:type="paragraph" w:customStyle="1" w:styleId="366">
    <w:name w:val="Таблица - центр"/>
    <w:basedOn w:val="1"/>
    <w:qFormat/>
    <w:uiPriority w:val="0"/>
    <w:pPr>
      <w:spacing w:after="0" w:line="240" w:lineRule="auto"/>
      <w:jc w:val="center"/>
    </w:pPr>
    <w:rPr>
      <w:rFonts w:eastAsia="Times New Roman"/>
      <w:kern w:val="0"/>
      <w:szCs w:val="20"/>
      <w:lang w:eastAsia="ru-RU"/>
    </w:rPr>
  </w:style>
  <w:style w:type="paragraph" w:customStyle="1" w:styleId="367">
    <w:name w:val="Шапка табл"/>
    <w:basedOn w:val="1"/>
    <w:qFormat/>
    <w:uiPriority w:val="0"/>
    <w:pPr>
      <w:widowControl w:val="0"/>
      <w:spacing w:after="120" w:line="240" w:lineRule="auto"/>
      <w:jc w:val="center"/>
    </w:pPr>
    <w:rPr>
      <w:rFonts w:eastAsia="Times New Roman"/>
      <w:snapToGrid w:val="0"/>
      <w:kern w:val="0"/>
      <w:sz w:val="26"/>
      <w:szCs w:val="20"/>
      <w:lang w:eastAsia="ru-RU"/>
    </w:rPr>
  </w:style>
  <w:style w:type="paragraph" w:customStyle="1" w:styleId="368">
    <w:name w:val="шапка табл"/>
    <w:basedOn w:val="1"/>
    <w:qFormat/>
    <w:uiPriority w:val="0"/>
    <w:pPr>
      <w:spacing w:after="0" w:line="240" w:lineRule="auto"/>
      <w:jc w:val="center"/>
    </w:pPr>
    <w:rPr>
      <w:rFonts w:eastAsia="Times New Roman"/>
      <w:kern w:val="0"/>
      <w:szCs w:val="20"/>
      <w:lang w:eastAsia="ru-RU"/>
    </w:rPr>
  </w:style>
  <w:style w:type="paragraph" w:customStyle="1" w:styleId="369">
    <w:name w:val="1"/>
    <w:basedOn w:val="1"/>
    <w:qFormat/>
    <w:uiPriority w:val="0"/>
    <w:pPr>
      <w:spacing w:before="120" w:after="120" w:line="360" w:lineRule="auto"/>
      <w:ind w:firstLine="709"/>
      <w:jc w:val="both"/>
    </w:pPr>
    <w:rPr>
      <w:rFonts w:eastAsia="Times New Roman"/>
      <w:kern w:val="0"/>
      <w:szCs w:val="20"/>
      <w:lang w:eastAsia="ru-RU"/>
    </w:rPr>
  </w:style>
  <w:style w:type="paragraph" w:customStyle="1" w:styleId="370">
    <w:name w:val="xl23"/>
    <w:basedOn w:val="1"/>
    <w:qFormat/>
    <w:uiPriority w:val="0"/>
    <w:pPr>
      <w:spacing w:before="100" w:beforeAutospacing="1" w:after="100" w:afterAutospacing="1" w:line="240" w:lineRule="auto"/>
      <w:jc w:val="center"/>
    </w:pPr>
    <w:rPr>
      <w:rFonts w:ascii="Arial" w:hAnsi="Arial" w:eastAsia="Times New Roman"/>
      <w:kern w:val="0"/>
      <w:lang w:eastAsia="ru-RU"/>
    </w:rPr>
  </w:style>
  <w:style w:type="paragraph" w:customStyle="1" w:styleId="371">
    <w:name w:val="Стиль1"/>
    <w:basedOn w:val="1"/>
    <w:qFormat/>
    <w:uiPriority w:val="0"/>
    <w:pPr>
      <w:spacing w:before="120" w:after="120" w:line="240" w:lineRule="auto"/>
      <w:ind w:firstLine="709"/>
      <w:jc w:val="both"/>
    </w:pPr>
    <w:rPr>
      <w:rFonts w:eastAsia="Times New Roman"/>
      <w:kern w:val="0"/>
      <w:szCs w:val="20"/>
      <w:lang w:eastAsia="ru-RU"/>
    </w:rPr>
  </w:style>
  <w:style w:type="paragraph" w:customStyle="1" w:styleId="372">
    <w:name w:val="Таблица - текст основной"/>
    <w:basedOn w:val="35"/>
    <w:link w:val="373"/>
    <w:qFormat/>
    <w:uiPriority w:val="0"/>
    <w:pPr>
      <w:widowControl/>
      <w:suppressAutoHyphens/>
      <w:spacing w:before="40" w:after="40"/>
      <w:jc w:val="left"/>
    </w:pPr>
    <w:rPr>
      <w:rFonts w:ascii="Arial" w:hAnsi="Arial" w:cs="Arial"/>
      <w:b w:val="0"/>
      <w:snapToGrid/>
      <w:sz w:val="20"/>
    </w:rPr>
  </w:style>
  <w:style w:type="character" w:customStyle="1" w:styleId="373">
    <w:name w:val="Таблица - текст основной Знак"/>
    <w:link w:val="372"/>
    <w:qFormat/>
    <w:uiPriority w:val="0"/>
    <w:rPr>
      <w:rFonts w:ascii="Arial" w:hAnsi="Arial" w:eastAsia="Times New Roman" w:cs="Arial"/>
    </w:rPr>
  </w:style>
  <w:style w:type="paragraph" w:customStyle="1" w:styleId="374">
    <w:name w:val="Знак Знак Знак Знак Знак Знак Знак Знак Знак Знак"/>
    <w:basedOn w:val="1"/>
    <w:qFormat/>
    <w:uiPriority w:val="0"/>
    <w:pPr>
      <w:spacing w:after="0" w:line="240" w:lineRule="auto"/>
    </w:pPr>
    <w:rPr>
      <w:rFonts w:ascii="Verdana" w:hAnsi="Verdana" w:eastAsia="Times New Roman" w:cs="Verdana"/>
      <w:kern w:val="0"/>
      <w:sz w:val="20"/>
      <w:szCs w:val="20"/>
      <w:lang w:val="en-US"/>
    </w:rPr>
  </w:style>
  <w:style w:type="paragraph" w:customStyle="1" w:styleId="375">
    <w:name w:val="Знак Знак Знак1 Знак Знак Знак Знак"/>
    <w:basedOn w:val="1"/>
    <w:qFormat/>
    <w:uiPriority w:val="0"/>
    <w:pPr>
      <w:spacing w:after="0" w:line="240" w:lineRule="auto"/>
    </w:pPr>
    <w:rPr>
      <w:rFonts w:ascii="Verdana" w:hAnsi="Verdana" w:eastAsia="Times New Roman" w:cs="Verdana"/>
      <w:kern w:val="0"/>
      <w:sz w:val="20"/>
      <w:szCs w:val="20"/>
      <w:lang w:val="en-US"/>
    </w:rPr>
  </w:style>
  <w:style w:type="paragraph" w:customStyle="1" w:styleId="376">
    <w:name w:val="Список маркированный 1"/>
    <w:basedOn w:val="1"/>
    <w:link w:val="377"/>
    <w:qFormat/>
    <w:uiPriority w:val="0"/>
    <w:pPr>
      <w:numPr>
        <w:ilvl w:val="0"/>
        <w:numId w:val="6"/>
      </w:numPr>
      <w:tabs>
        <w:tab w:val="left" w:pos="357"/>
      </w:tabs>
      <w:suppressAutoHyphens/>
      <w:spacing w:after="0" w:line="360" w:lineRule="auto"/>
      <w:jc w:val="both"/>
    </w:pPr>
    <w:rPr>
      <w:rFonts w:eastAsia="Times New Roman"/>
      <w:kern w:val="0"/>
      <w:lang w:eastAsia="ru-RU"/>
    </w:rPr>
  </w:style>
  <w:style w:type="character" w:customStyle="1" w:styleId="377">
    <w:name w:val="Список маркированный 1 Знак"/>
    <w:link w:val="376"/>
    <w:qFormat/>
    <w:uiPriority w:val="0"/>
    <w:rPr>
      <w:rFonts w:eastAsia="Times New Roman"/>
      <w:sz w:val="24"/>
      <w:szCs w:val="24"/>
    </w:rPr>
  </w:style>
  <w:style w:type="paragraph" w:customStyle="1" w:styleId="378">
    <w:name w:val="Таблица - шапка"/>
    <w:basedOn w:val="1"/>
    <w:qFormat/>
    <w:uiPriority w:val="0"/>
    <w:pPr>
      <w:suppressAutoHyphens/>
      <w:spacing w:before="40" w:after="40" w:line="240" w:lineRule="auto"/>
      <w:jc w:val="center"/>
    </w:pPr>
    <w:rPr>
      <w:rFonts w:ascii="Arial" w:hAnsi="Arial" w:eastAsia="Times New Roman" w:cs="Arial"/>
      <w:b/>
      <w:kern w:val="0"/>
      <w:sz w:val="20"/>
      <w:szCs w:val="20"/>
      <w:lang w:eastAsia="ru-RU"/>
    </w:rPr>
  </w:style>
  <w:style w:type="paragraph" w:customStyle="1" w:styleId="379">
    <w:name w:val="Заголовок 0"/>
    <w:basedOn w:val="1"/>
    <w:next w:val="1"/>
    <w:link w:val="380"/>
    <w:qFormat/>
    <w:uiPriority w:val="0"/>
    <w:pPr>
      <w:pageBreakBefore/>
      <w:suppressAutoHyphens/>
      <w:spacing w:after="480" w:line="360" w:lineRule="auto"/>
      <w:jc w:val="center"/>
    </w:pPr>
    <w:rPr>
      <w:rFonts w:ascii="Arial" w:hAnsi="Arial" w:eastAsia="Times New Roman" w:cs="Arial"/>
      <w:b/>
      <w:kern w:val="0"/>
      <w:sz w:val="28"/>
      <w:szCs w:val="28"/>
      <w:lang w:eastAsia="ru-RU"/>
    </w:rPr>
  </w:style>
  <w:style w:type="character" w:customStyle="1" w:styleId="380">
    <w:name w:val="Заголовок 0 Знак"/>
    <w:link w:val="379"/>
    <w:qFormat/>
    <w:uiPriority w:val="0"/>
    <w:rPr>
      <w:rFonts w:ascii="Arial" w:hAnsi="Arial" w:eastAsia="Times New Roman" w:cs="Arial"/>
      <w:b/>
      <w:sz w:val="28"/>
      <w:szCs w:val="28"/>
    </w:rPr>
  </w:style>
  <w:style w:type="paragraph" w:customStyle="1" w:styleId="381">
    <w:name w:val="1 уровень"/>
    <w:basedOn w:val="2"/>
    <w:qFormat/>
    <w:uiPriority w:val="0"/>
    <w:pPr>
      <w:spacing w:line="360" w:lineRule="auto"/>
      <w:ind w:firstLine="720"/>
    </w:pPr>
    <w:rPr>
      <w:rFonts w:ascii="Times New Roman" w:hAnsi="Times New Roman" w:cs="Arial"/>
      <w:caps/>
      <w:kern w:val="1"/>
      <w:sz w:val="24"/>
      <w:szCs w:val="28"/>
      <w:lang w:eastAsia="ar-SA"/>
    </w:rPr>
  </w:style>
  <w:style w:type="character" w:customStyle="1" w:styleId="382">
    <w:name w:val="Заголовок 2 Знак Знак Знак"/>
    <w:qFormat/>
    <w:uiPriority w:val="0"/>
    <w:rPr>
      <w:rFonts w:ascii="Arial" w:hAnsi="Arial" w:cs="Arial"/>
      <w:b/>
      <w:bCs/>
      <w:i/>
      <w:iCs/>
      <w:sz w:val="28"/>
      <w:szCs w:val="28"/>
      <w:lang w:val="ru-RU" w:eastAsia="ru-RU" w:bidi="ar-SA"/>
    </w:rPr>
  </w:style>
  <w:style w:type="paragraph" w:customStyle="1" w:styleId="383">
    <w:name w:val="МОЕ"/>
    <w:basedOn w:val="1"/>
    <w:qFormat/>
    <w:uiPriority w:val="0"/>
    <w:pPr>
      <w:spacing w:after="0" w:line="240" w:lineRule="auto"/>
      <w:ind w:firstLine="709"/>
      <w:jc w:val="both"/>
    </w:pPr>
    <w:rPr>
      <w:rFonts w:eastAsia="Times New Roman"/>
      <w:spacing w:val="10"/>
      <w:kern w:val="0"/>
      <w:sz w:val="28"/>
      <w:szCs w:val="28"/>
      <w:lang w:eastAsia="ar-SA"/>
    </w:rPr>
  </w:style>
  <w:style w:type="paragraph" w:customStyle="1" w:styleId="384">
    <w:name w:val="Текст примечания1"/>
    <w:basedOn w:val="1"/>
    <w:qFormat/>
    <w:uiPriority w:val="0"/>
    <w:pPr>
      <w:spacing w:after="0" w:line="240" w:lineRule="auto"/>
    </w:pPr>
    <w:rPr>
      <w:rFonts w:eastAsia="Times New Roman"/>
      <w:kern w:val="0"/>
      <w:sz w:val="20"/>
      <w:szCs w:val="20"/>
      <w:lang w:eastAsia="ar-SA"/>
    </w:rPr>
  </w:style>
  <w:style w:type="paragraph" w:customStyle="1" w:styleId="385">
    <w:name w:val="Название объекта1"/>
    <w:basedOn w:val="1"/>
    <w:qFormat/>
    <w:uiPriority w:val="0"/>
    <w:pPr>
      <w:spacing w:before="100" w:beforeAutospacing="1" w:after="100" w:afterAutospacing="1" w:line="240" w:lineRule="auto"/>
    </w:pPr>
    <w:rPr>
      <w:rFonts w:eastAsia="Times New Roman"/>
      <w:kern w:val="0"/>
      <w:lang w:eastAsia="ru-RU"/>
    </w:rPr>
  </w:style>
  <w:style w:type="paragraph" w:customStyle="1" w:styleId="386">
    <w:name w:val="Текст1"/>
    <w:basedOn w:val="1"/>
    <w:qFormat/>
    <w:uiPriority w:val="0"/>
    <w:pPr>
      <w:widowControl w:val="0"/>
      <w:suppressAutoHyphens/>
      <w:spacing w:after="0" w:line="240" w:lineRule="auto"/>
    </w:pPr>
    <w:rPr>
      <w:rFonts w:ascii="Courier New" w:hAnsi="Courier New" w:eastAsia="Lucida Sans Unicode" w:cs="Tahoma"/>
      <w:color w:val="000000"/>
      <w:kern w:val="0"/>
      <w:lang w:val="en-US" w:bidi="en-US"/>
    </w:rPr>
  </w:style>
  <w:style w:type="paragraph" w:customStyle="1" w:styleId="387">
    <w:name w:val="Название1"/>
    <w:basedOn w:val="1"/>
    <w:qFormat/>
    <w:uiPriority w:val="0"/>
    <w:pPr>
      <w:suppressLineNumbers/>
      <w:suppressAutoHyphens/>
      <w:spacing w:before="120" w:after="120" w:line="240" w:lineRule="auto"/>
    </w:pPr>
    <w:rPr>
      <w:rFonts w:ascii="Arial" w:hAnsi="Arial" w:eastAsia="Times New Roman" w:cs="Tahoma"/>
      <w:i/>
      <w:iCs/>
      <w:kern w:val="1"/>
      <w:sz w:val="20"/>
      <w:lang w:eastAsia="ar-SA"/>
    </w:rPr>
  </w:style>
  <w:style w:type="character" w:customStyle="1" w:styleId="388">
    <w:name w:val="grame"/>
    <w:basedOn w:val="11"/>
    <w:qFormat/>
    <w:uiPriority w:val="0"/>
  </w:style>
  <w:style w:type="paragraph" w:customStyle="1" w:styleId="389">
    <w:name w:val="Стиль ПАМ"/>
    <w:basedOn w:val="371"/>
    <w:qFormat/>
    <w:uiPriority w:val="0"/>
    <w:pPr>
      <w:spacing w:before="0" w:after="0" w:line="276" w:lineRule="auto"/>
      <w:ind w:firstLine="0"/>
    </w:pPr>
    <w:rPr>
      <w:sz w:val="28"/>
      <w:szCs w:val="22"/>
      <w:lang w:eastAsia="en-US"/>
    </w:rPr>
  </w:style>
  <w:style w:type="paragraph" w:customStyle="1" w:styleId="390">
    <w:name w:val="Запголовок 2"/>
    <w:basedOn w:val="1"/>
    <w:qFormat/>
    <w:uiPriority w:val="0"/>
    <w:pPr>
      <w:keepNext/>
      <w:spacing w:before="280" w:after="0" w:line="360" w:lineRule="auto"/>
      <w:jc w:val="both"/>
      <w:outlineLvl w:val="1"/>
    </w:pPr>
    <w:rPr>
      <w:rFonts w:eastAsia="Times New Roman"/>
      <w:b/>
      <w:bCs/>
      <w:i/>
      <w:color w:val="000000"/>
      <w:kern w:val="0"/>
      <w:sz w:val="28"/>
      <w:szCs w:val="28"/>
      <w:lang w:eastAsia="ru-RU"/>
    </w:rPr>
  </w:style>
  <w:style w:type="character" w:customStyle="1" w:styleId="391">
    <w:name w:val="mw-cite-backlink"/>
    <w:basedOn w:val="11"/>
    <w:qFormat/>
    <w:uiPriority w:val="0"/>
  </w:style>
  <w:style w:type="character" w:customStyle="1" w:styleId="392">
    <w:name w:val="citation"/>
    <w:basedOn w:val="11"/>
    <w:qFormat/>
    <w:uiPriority w:val="0"/>
  </w:style>
  <w:style w:type="character" w:customStyle="1" w:styleId="393">
    <w:name w:val="key-value__item-value"/>
    <w:basedOn w:val="11"/>
    <w:qFormat/>
    <w:uiPriority w:val="0"/>
  </w:style>
  <w:style w:type="character" w:customStyle="1" w:styleId="394">
    <w:name w:val="text-cut2"/>
    <w:basedOn w:val="11"/>
    <w:qFormat/>
    <w:uiPriority w:val="0"/>
  </w:style>
  <w:style w:type="character" w:customStyle="1" w:styleId="395">
    <w:name w:val="muted"/>
    <w:basedOn w:val="11"/>
    <w:qFormat/>
    <w:uiPriority w:val="0"/>
  </w:style>
  <w:style w:type="character" w:customStyle="1" w:styleId="396">
    <w:name w:val="Адрес HTML Знак"/>
    <w:basedOn w:val="11"/>
    <w:link w:val="31"/>
    <w:semiHidden/>
    <w:qFormat/>
    <w:uiPriority w:val="99"/>
    <w:rPr>
      <w:rFonts w:eastAsia="Times New Roman"/>
      <w:i/>
      <w:iCs/>
      <w:sz w:val="24"/>
      <w:szCs w:val="24"/>
    </w:rPr>
  </w:style>
  <w:style w:type="paragraph" w:customStyle="1" w:styleId="397">
    <w:name w:val="УРОВЕНЬ 1"/>
    <w:basedOn w:val="69"/>
    <w:link w:val="399"/>
    <w:qFormat/>
    <w:uiPriority w:val="0"/>
  </w:style>
  <w:style w:type="character" w:customStyle="1" w:styleId="398">
    <w:name w:val="Абзац списка Знак"/>
    <w:basedOn w:val="11"/>
    <w:link w:val="69"/>
    <w:qFormat/>
    <w:uiPriority w:val="34"/>
    <w:rPr>
      <w:kern w:val="2"/>
      <w:sz w:val="24"/>
      <w:szCs w:val="24"/>
      <w:lang w:eastAsia="en-US"/>
    </w:rPr>
  </w:style>
  <w:style w:type="character" w:customStyle="1" w:styleId="399">
    <w:name w:val="УРОВЕНЬ 1 Знак"/>
    <w:basedOn w:val="398"/>
    <w:link w:val="397"/>
    <w:qFormat/>
    <w:uiPriority w:val="0"/>
  </w:style>
  <w:style w:type="paragraph" w:customStyle="1" w:styleId="400">
    <w:name w:val="formattext"/>
    <w:basedOn w:val="1"/>
    <w:qFormat/>
    <w:uiPriority w:val="0"/>
    <w:pPr>
      <w:spacing w:before="100" w:beforeAutospacing="1" w:after="100" w:afterAutospacing="1" w:line="240" w:lineRule="auto"/>
    </w:pPr>
    <w:rPr>
      <w:rFonts w:eastAsia="Times New Roman"/>
      <w:kern w:val="0"/>
      <w:lang w:eastAsia="ru-RU"/>
    </w:rPr>
  </w:style>
  <w:style w:type="character" w:customStyle="1" w:styleId="401">
    <w:name w:val="monument-name"/>
    <w:basedOn w:val="11"/>
    <w:qFormat/>
    <w:uiPriority w:val="0"/>
  </w:style>
  <w:style w:type="character" w:customStyle="1" w:styleId="402">
    <w:name w:val="vcard-edit-button"/>
    <w:basedOn w:val="11"/>
    <w:qFormat/>
    <w:uiPriority w:val="0"/>
  </w:style>
  <w:style w:type="paragraph" w:customStyle="1" w:styleId="403">
    <w:name w:val="Основной текст1"/>
    <w:basedOn w:val="1"/>
    <w:qFormat/>
    <w:uiPriority w:val="0"/>
    <w:pPr>
      <w:widowControl w:val="0"/>
      <w:shd w:val="clear" w:color="auto" w:fill="FFFFFF"/>
      <w:spacing w:after="0" w:line="300" w:lineRule="auto"/>
      <w:ind w:firstLine="400"/>
    </w:pPr>
    <w:rPr>
      <w:rFonts w:eastAsia="Times New Roman"/>
      <w:kern w:val="0"/>
      <w:sz w:val="30"/>
      <w:szCs w:val="30"/>
    </w:rPr>
  </w:style>
  <w:style w:type="paragraph" w:customStyle="1" w:styleId="404">
    <w:name w:val="Body text (2)"/>
    <w:basedOn w:val="1"/>
    <w:qFormat/>
    <w:uiPriority w:val="0"/>
    <w:pPr>
      <w:widowControl w:val="0"/>
      <w:shd w:val="clear" w:color="auto" w:fill="FFFFFF"/>
      <w:spacing w:after="220" w:line="262" w:lineRule="auto"/>
      <w:jc w:val="center"/>
    </w:pPr>
    <w:rPr>
      <w:rFonts w:ascii="Times New Roman" w:hAnsi="Times New Roman" w:eastAsia="Times New Roman" w:cs="Times New Roman"/>
      <w:b/>
      <w:bCs/>
      <w:color w:val="1E1E1E"/>
      <w:sz w:val="18"/>
      <w:szCs w:val="18"/>
      <w:u w:val="none"/>
    </w:rPr>
  </w:style>
  <w:style w:type="paragraph" w:customStyle="1" w:styleId="405">
    <w:name w:val="Other"/>
    <w:basedOn w:val="1"/>
    <w:qFormat/>
    <w:uiPriority w:val="0"/>
    <w:pPr>
      <w:widowControl w:val="0"/>
      <w:shd w:val="clear" w:color="auto" w:fill="FFFFFF"/>
      <w:jc w:val="center"/>
    </w:pPr>
    <w:rPr>
      <w:rFonts w:ascii="Times New Roman" w:hAnsi="Times New Roman" w:eastAsia="Times New Roman" w:cs="Times New Roman"/>
      <w:color w:val="404040"/>
      <w:sz w:val="20"/>
      <w:szCs w:val="20"/>
      <w:u w:val="none"/>
    </w:rPr>
  </w:style>
  <w:style w:type="paragraph" w:customStyle="1" w:styleId="406">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wmf"/><Relationship Id="rId14" Type="http://schemas.openxmlformats.org/officeDocument/2006/relationships/oleObject" Target="embeddings/oleObject1.bin"/><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85416C-E2DF-49CB-A895-02D3D870D4AC}">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197</Pages>
  <Words>60388</Words>
  <Characters>344213</Characters>
  <Lines>2868</Lines>
  <Paragraphs>807</Paragraphs>
  <TotalTime>6</TotalTime>
  <ScaleCrop>false</ScaleCrop>
  <LinksUpToDate>false</LinksUpToDate>
  <CharactersWithSpaces>403794</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2019-12-24T08:23:00Z</dcterms:created>
  <dc:creator>Пользователь</dc:creator>
  <cp:lastModifiedBy>900</cp:lastModifiedBy>
  <cp:lastPrinted>2021-11-19T09:42:00Z</cp:lastPrinted>
  <dcterms:modified xsi:type="dcterms:W3CDTF">2022-04-12T07:56:07Z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BE65EAB49B134714928895A588EBE214</vt:lpwstr>
  </property>
</Properties>
</file>