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rsidR="009D4DAB" w:rsidRPr="009D4DAB" w:rsidRDefault="009D4DAB" w:rsidP="009D4DAB">
      <w:pPr>
        <w:spacing w:after="0" w:line="240" w:lineRule="auto"/>
        <w:ind w:firstLine="709"/>
        <w:jc w:val="center"/>
        <w:rPr>
          <w:rFonts w:ascii="Times New Roman" w:hAnsi="Times New Roman" w:cs="Times New Roman"/>
          <w:b/>
          <w:sz w:val="28"/>
          <w:szCs w:val="28"/>
        </w:rPr>
      </w:pPr>
      <w:r w:rsidRPr="009D4DAB">
        <w:rPr>
          <w:rFonts w:ascii="Times New Roman" w:hAnsi="Times New Roman" w:cs="Times New Roman"/>
          <w:b/>
          <w:sz w:val="28"/>
          <w:szCs w:val="28"/>
        </w:rPr>
        <w:t>01 февраля 2021г</w:t>
      </w:r>
    </w:p>
    <w:p w:rsidR="009D4DAB" w:rsidRPr="009D4DAB" w:rsidRDefault="009D4DAB" w:rsidP="009D4DAB">
      <w:pPr>
        <w:spacing w:after="0" w:line="240" w:lineRule="auto"/>
        <w:ind w:firstLine="709"/>
        <w:jc w:val="center"/>
        <w:rPr>
          <w:rFonts w:ascii="Times New Roman" w:hAnsi="Times New Roman" w:cs="Times New Roman"/>
          <w:sz w:val="28"/>
          <w:szCs w:val="28"/>
        </w:rPr>
      </w:pPr>
    </w:p>
    <w:p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39.42 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9D4DAB">
        <w:rPr>
          <w:rFonts w:ascii="Times New Roman" w:hAnsi="Times New Roman" w:cs="Times New Roman"/>
          <w:sz w:val="28"/>
          <w:szCs w:val="28"/>
        </w:rPr>
        <w:t>электросетевого</w:t>
      </w:r>
      <w:proofErr w:type="spellEnd"/>
      <w:r w:rsidRPr="009D4DAB">
        <w:rPr>
          <w:rFonts w:ascii="Times New Roman" w:hAnsi="Times New Roman" w:cs="Times New Roman"/>
          <w:sz w:val="28"/>
          <w:szCs w:val="28"/>
        </w:rPr>
        <w:t xml:space="preserve"> хозяйства </w:t>
      </w:r>
      <w:r w:rsidRPr="001C0BD7">
        <w:rPr>
          <w:rFonts w:ascii="Times New Roman" w:hAnsi="Times New Roman" w:cs="Times New Roman"/>
          <w:sz w:val="28"/>
          <w:szCs w:val="28"/>
        </w:rPr>
        <w:t>«</w:t>
      </w:r>
      <w:r w:rsidR="00FF5188" w:rsidRPr="00FF5188">
        <w:rPr>
          <w:rFonts w:ascii="Times New Roman" w:hAnsi="Times New Roman" w:cs="Times New Roman"/>
          <w:sz w:val="28"/>
          <w:szCs w:val="28"/>
        </w:rPr>
        <w:t>КЛ-0,4 кВ от ЗТП №6 76-13-06</w:t>
      </w:r>
      <w:r w:rsidRPr="001C0BD7">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w:t>
      </w:r>
      <w:r w:rsidRPr="00FF5188">
        <w:rPr>
          <w:rFonts w:ascii="Times New Roman" w:hAnsi="Times New Roman" w:cs="Times New Roman"/>
          <w:sz w:val="28"/>
          <w:szCs w:val="28"/>
        </w:rPr>
        <w:t xml:space="preserve">— </w:t>
      </w:r>
      <w:r w:rsidR="001C0BD7" w:rsidRPr="00FF5188">
        <w:rPr>
          <w:rFonts w:ascii="Times New Roman" w:hAnsi="Times New Roman" w:cs="Times New Roman"/>
          <w:sz w:val="28"/>
          <w:szCs w:val="28"/>
        </w:rPr>
        <w:t>4</w:t>
      </w:r>
      <w:r w:rsidR="00FF5188" w:rsidRPr="00FF5188">
        <w:rPr>
          <w:rFonts w:ascii="Times New Roman" w:hAnsi="Times New Roman" w:cs="Times New Roman"/>
          <w:sz w:val="28"/>
          <w:szCs w:val="28"/>
        </w:rPr>
        <w:t>222</w:t>
      </w:r>
      <w:r w:rsidR="001C0BD7" w:rsidRPr="00FF5188">
        <w:rPr>
          <w:rFonts w:ascii="Times New Roman" w:hAnsi="Times New Roman" w:cs="Times New Roman"/>
          <w:sz w:val="28"/>
          <w:szCs w:val="28"/>
        </w:rPr>
        <w:t>,0</w:t>
      </w:r>
      <w:r w:rsidRPr="00FF5188">
        <w:rPr>
          <w:rFonts w:ascii="Times New Roman" w:hAnsi="Times New Roman" w:cs="Times New Roman"/>
          <w:sz w:val="28"/>
          <w:szCs w:val="28"/>
        </w:rPr>
        <w:t xml:space="preserve"> кв</w:t>
      </w:r>
      <w:r w:rsidRPr="009D4DAB">
        <w:rPr>
          <w:rFonts w:ascii="Times New Roman" w:hAnsi="Times New Roman" w:cs="Times New Roman"/>
          <w:sz w:val="28"/>
          <w:szCs w:val="28"/>
        </w:rPr>
        <w:t>. м.</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Кадастровые номера земельных участков, в отношении которых испрашивается публичный </w:t>
      </w:r>
      <w:proofErr w:type="gramStart"/>
      <w:r w:rsidRPr="009D4DAB">
        <w:rPr>
          <w:rFonts w:ascii="Times New Roman" w:hAnsi="Times New Roman" w:cs="Times New Roman"/>
          <w:sz w:val="28"/>
          <w:szCs w:val="28"/>
        </w:rPr>
        <w:t>сервитут</w:t>
      </w:r>
      <w:proofErr w:type="gramEnd"/>
      <w:r w:rsidRPr="009D4DAB">
        <w:rPr>
          <w:rFonts w:ascii="Times New Roman" w:hAnsi="Times New Roman" w:cs="Times New Roman"/>
          <w:sz w:val="28"/>
          <w:szCs w:val="28"/>
        </w:rPr>
        <w:t xml:space="preserve"> и границы которых внесены в Единый государственный реестра недвижимости:</w:t>
      </w:r>
    </w:p>
    <w:p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FF5188" w:rsidRPr="00FF5188">
        <w:rPr>
          <w:rFonts w:ascii="Times New Roman" w:hAnsi="Times New Roman" w:cs="Times New Roman"/>
          <w:sz w:val="28"/>
          <w:szCs w:val="28"/>
        </w:rPr>
        <w:t>60:20:0101503:241</w:t>
      </w:r>
      <w:r w:rsidRPr="001C0BD7">
        <w:rPr>
          <w:rFonts w:ascii="Times New Roman" w:hAnsi="Times New Roman" w:cs="Times New Roman"/>
          <w:sz w:val="28"/>
          <w:szCs w:val="28"/>
        </w:rPr>
        <w:t xml:space="preserve">, местоположением: Псковская область, </w:t>
      </w:r>
      <w:proofErr w:type="spellStart"/>
      <w:r w:rsidR="001C0BD7" w:rsidRPr="001C0BD7">
        <w:rPr>
          <w:rFonts w:ascii="Times New Roman" w:hAnsi="Times New Roman" w:cs="Times New Roman"/>
          <w:sz w:val="28"/>
          <w:szCs w:val="28"/>
        </w:rPr>
        <w:t>Пушкиногорский</w:t>
      </w:r>
      <w:proofErr w:type="spellEnd"/>
      <w:r w:rsidR="001C0BD7" w:rsidRPr="001C0BD7">
        <w:rPr>
          <w:rFonts w:ascii="Times New Roman" w:hAnsi="Times New Roman" w:cs="Times New Roman"/>
          <w:sz w:val="28"/>
          <w:szCs w:val="28"/>
        </w:rPr>
        <w:t xml:space="preserve">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FF5188" w:rsidRPr="00FF5188">
        <w:rPr>
          <w:rFonts w:ascii="Times New Roman" w:hAnsi="Times New Roman" w:cs="Times New Roman"/>
          <w:sz w:val="28"/>
          <w:szCs w:val="28"/>
        </w:rPr>
        <w:t>60:20:0101503:15</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FF5188" w:rsidRPr="00FF5188">
        <w:rPr>
          <w:rFonts w:ascii="Times New Roman" w:hAnsi="Times New Roman" w:cs="Times New Roman"/>
          <w:sz w:val="28"/>
          <w:szCs w:val="28"/>
        </w:rPr>
        <w:t>60:20:0101503:19</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bookmarkStart w:id="0" w:name="_GoBack"/>
      <w:bookmarkEnd w:id="0"/>
    </w:p>
    <w:p w:rsidR="00FF5188" w:rsidRPr="00FF5188" w:rsidRDefault="00FF5188" w:rsidP="00FF5188">
      <w:pPr>
        <w:spacing w:after="0" w:line="240" w:lineRule="auto"/>
        <w:ind w:firstLine="709"/>
        <w:jc w:val="both"/>
        <w:rPr>
          <w:rFonts w:ascii="Times New Roman" w:hAnsi="Times New Roman" w:cs="Times New Roman"/>
          <w:sz w:val="28"/>
          <w:szCs w:val="28"/>
        </w:rPr>
      </w:pPr>
      <w:r w:rsidRPr="00FF5188">
        <w:rPr>
          <w:rFonts w:ascii="Times New Roman" w:hAnsi="Times New Roman" w:cs="Times New Roman"/>
          <w:sz w:val="28"/>
          <w:szCs w:val="28"/>
        </w:rPr>
        <w:t xml:space="preserve">-земельный участок с кадастровым номером 60:20:0101503:7, местоположением: Псковская область, </w:t>
      </w:r>
      <w:proofErr w:type="spellStart"/>
      <w:r w:rsidRPr="00FF5188">
        <w:rPr>
          <w:rFonts w:ascii="Times New Roman" w:hAnsi="Times New Roman" w:cs="Times New Roman"/>
          <w:sz w:val="28"/>
          <w:szCs w:val="28"/>
        </w:rPr>
        <w:t>Пушкиногорский</w:t>
      </w:r>
      <w:proofErr w:type="spellEnd"/>
      <w:r w:rsidRPr="00FF5188">
        <w:rPr>
          <w:rFonts w:ascii="Times New Roman" w:hAnsi="Times New Roman" w:cs="Times New Roman"/>
          <w:sz w:val="28"/>
          <w:szCs w:val="28"/>
        </w:rPr>
        <w:t xml:space="preserve"> район, городское поселение «</w:t>
      </w:r>
      <w:proofErr w:type="spellStart"/>
      <w:r w:rsidRPr="00FF5188">
        <w:rPr>
          <w:rFonts w:ascii="Times New Roman" w:hAnsi="Times New Roman" w:cs="Times New Roman"/>
          <w:sz w:val="28"/>
          <w:szCs w:val="28"/>
        </w:rPr>
        <w:t>Пушкиногорье</w:t>
      </w:r>
      <w:proofErr w:type="spellEnd"/>
      <w:r w:rsidRPr="00FF5188">
        <w:rPr>
          <w:rFonts w:ascii="Times New Roman" w:hAnsi="Times New Roman" w:cs="Times New Roman"/>
          <w:sz w:val="28"/>
          <w:szCs w:val="28"/>
        </w:rPr>
        <w:t>»;</w:t>
      </w:r>
    </w:p>
    <w:p w:rsidR="00FF5188" w:rsidRPr="00FF5188" w:rsidRDefault="00FF5188" w:rsidP="00FF5188">
      <w:pPr>
        <w:spacing w:after="0" w:line="240" w:lineRule="auto"/>
        <w:ind w:firstLine="709"/>
        <w:jc w:val="both"/>
        <w:rPr>
          <w:rFonts w:ascii="Times New Roman" w:hAnsi="Times New Roman" w:cs="Times New Roman"/>
          <w:sz w:val="28"/>
          <w:szCs w:val="28"/>
        </w:rPr>
      </w:pPr>
      <w:r w:rsidRPr="00FF5188">
        <w:rPr>
          <w:rFonts w:ascii="Times New Roman" w:hAnsi="Times New Roman" w:cs="Times New Roman"/>
          <w:sz w:val="28"/>
          <w:szCs w:val="28"/>
        </w:rPr>
        <w:t xml:space="preserve">-земельный участок с кадастровым номером 60:20:0101501:49, местоположением: Псковская область, </w:t>
      </w:r>
      <w:proofErr w:type="spellStart"/>
      <w:r w:rsidRPr="00FF5188">
        <w:rPr>
          <w:rFonts w:ascii="Times New Roman" w:hAnsi="Times New Roman" w:cs="Times New Roman"/>
          <w:sz w:val="28"/>
          <w:szCs w:val="28"/>
        </w:rPr>
        <w:t>Пушкиногорский</w:t>
      </w:r>
      <w:proofErr w:type="spellEnd"/>
      <w:r w:rsidRPr="00FF5188">
        <w:rPr>
          <w:rFonts w:ascii="Times New Roman" w:hAnsi="Times New Roman" w:cs="Times New Roman"/>
          <w:sz w:val="28"/>
          <w:szCs w:val="28"/>
        </w:rPr>
        <w:t xml:space="preserve"> район, городское поселение «</w:t>
      </w:r>
      <w:proofErr w:type="spellStart"/>
      <w:r w:rsidRPr="00FF5188">
        <w:rPr>
          <w:rFonts w:ascii="Times New Roman" w:hAnsi="Times New Roman" w:cs="Times New Roman"/>
          <w:sz w:val="28"/>
          <w:szCs w:val="28"/>
        </w:rPr>
        <w:t>Пушкиногорье</w:t>
      </w:r>
      <w:proofErr w:type="spellEnd"/>
      <w:r w:rsidRPr="00FF5188">
        <w:rPr>
          <w:rFonts w:ascii="Times New Roman" w:hAnsi="Times New Roman" w:cs="Times New Roman"/>
          <w:sz w:val="28"/>
          <w:szCs w:val="28"/>
        </w:rPr>
        <w:t>»;</w:t>
      </w:r>
    </w:p>
    <w:p w:rsidR="00FF5188" w:rsidRPr="00FF5188" w:rsidRDefault="00FF5188" w:rsidP="00FF5188">
      <w:pPr>
        <w:spacing w:after="0" w:line="240" w:lineRule="auto"/>
        <w:ind w:firstLine="709"/>
        <w:jc w:val="both"/>
        <w:rPr>
          <w:rFonts w:ascii="Times New Roman" w:hAnsi="Times New Roman" w:cs="Times New Roman"/>
          <w:sz w:val="28"/>
          <w:szCs w:val="28"/>
        </w:rPr>
      </w:pPr>
      <w:r w:rsidRPr="00FF5188">
        <w:rPr>
          <w:rFonts w:ascii="Times New Roman" w:hAnsi="Times New Roman" w:cs="Times New Roman"/>
          <w:sz w:val="28"/>
          <w:szCs w:val="28"/>
        </w:rPr>
        <w:t xml:space="preserve">-земельный участок с кадастровым номером 60:20:0101501:14, местоположением: Псковская область, </w:t>
      </w:r>
      <w:proofErr w:type="spellStart"/>
      <w:r w:rsidRPr="00FF5188">
        <w:rPr>
          <w:rFonts w:ascii="Times New Roman" w:hAnsi="Times New Roman" w:cs="Times New Roman"/>
          <w:sz w:val="28"/>
          <w:szCs w:val="28"/>
        </w:rPr>
        <w:t>Пушкиногорский</w:t>
      </w:r>
      <w:proofErr w:type="spellEnd"/>
      <w:r w:rsidRPr="00FF5188">
        <w:rPr>
          <w:rFonts w:ascii="Times New Roman" w:hAnsi="Times New Roman" w:cs="Times New Roman"/>
          <w:sz w:val="28"/>
          <w:szCs w:val="28"/>
        </w:rPr>
        <w:t xml:space="preserve"> район, городское поселение «</w:t>
      </w:r>
      <w:proofErr w:type="spellStart"/>
      <w:r w:rsidRPr="00FF5188">
        <w:rPr>
          <w:rFonts w:ascii="Times New Roman" w:hAnsi="Times New Roman" w:cs="Times New Roman"/>
          <w:sz w:val="28"/>
          <w:szCs w:val="28"/>
        </w:rPr>
        <w:t>Пушкиногорье</w:t>
      </w:r>
      <w:proofErr w:type="spellEnd"/>
      <w:r w:rsidRPr="00FF5188">
        <w:rPr>
          <w:rFonts w:ascii="Times New Roman" w:hAnsi="Times New Roman" w:cs="Times New Roman"/>
          <w:sz w:val="28"/>
          <w:szCs w:val="28"/>
        </w:rPr>
        <w:t>»</w:t>
      </w:r>
      <w:r w:rsidR="000D1D69">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proofErr w:type="gramStart"/>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9D4DAB">
        <w:rPr>
          <w:rFonts w:ascii="Times New Roman" w:hAnsi="Times New Roman" w:cs="Times New Roman"/>
          <w:sz w:val="28"/>
          <w:szCs w:val="28"/>
        </w:rPr>
        <w:t xml:space="preserve"> В таких заявлениях </w:t>
      </w:r>
      <w:r w:rsidRPr="009D4DAB">
        <w:rPr>
          <w:rFonts w:ascii="Times New Roman" w:hAnsi="Times New Roman" w:cs="Times New Roman"/>
          <w:sz w:val="28"/>
          <w:szCs w:val="28"/>
        </w:rPr>
        <w:lastRenderedPageBreak/>
        <w:t xml:space="preserve">указывается способ связи с правообладателями земельных участков, в том числе их почтовый адрес и (или) адрес электронной почты. </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с </w:t>
      </w:r>
      <w:r w:rsidR="001D20FB">
        <w:rPr>
          <w:rFonts w:ascii="Times New Roman" w:hAnsi="Times New Roman" w:cs="Times New Roman"/>
          <w:sz w:val="28"/>
          <w:szCs w:val="28"/>
        </w:rPr>
        <w:t>01.02</w:t>
      </w:r>
      <w:r w:rsidRPr="009D4DAB">
        <w:rPr>
          <w:rFonts w:ascii="Times New Roman" w:hAnsi="Times New Roman" w:cs="Times New Roman"/>
          <w:sz w:val="28"/>
          <w:szCs w:val="28"/>
        </w:rPr>
        <w:t>.2021 года по</w:t>
      </w:r>
      <w:r w:rsidR="001D20FB">
        <w:rPr>
          <w:rFonts w:ascii="Times New Roman" w:hAnsi="Times New Roman" w:cs="Times New Roman"/>
          <w:sz w:val="28"/>
          <w:szCs w:val="28"/>
        </w:rPr>
        <w:t>02.03</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proofErr w:type="spellStart"/>
      <w:r w:rsidR="001D20FB">
        <w:rPr>
          <w:rFonts w:ascii="Times New Roman" w:hAnsi="Times New Roman" w:cs="Times New Roman"/>
          <w:sz w:val="28"/>
          <w:szCs w:val="28"/>
        </w:rPr>
        <w:t>Пушкиногорский</w:t>
      </w:r>
      <w:r w:rsidRPr="009D4DAB">
        <w:rPr>
          <w:rFonts w:ascii="Times New Roman" w:hAnsi="Times New Roman" w:cs="Times New Roman"/>
          <w:sz w:val="28"/>
          <w:szCs w:val="28"/>
        </w:rPr>
        <w:t>район</w:t>
      </w:r>
      <w:proofErr w:type="spellEnd"/>
      <w:r w:rsidRPr="009D4DAB">
        <w:rPr>
          <w:rFonts w:ascii="Times New Roman" w:hAnsi="Times New Roman" w:cs="Times New Roman"/>
          <w:sz w:val="28"/>
          <w:szCs w:val="28"/>
        </w:rPr>
        <w:t xml:space="preserve">,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Pr="009D4DAB">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001D20FB">
        <w:rPr>
          <w:rFonts w:ascii="Times New Roman" w:eastAsia="Calibri" w:hAnsi="Times New Roman" w:cs="Times New Roman"/>
          <w:sz w:val="28"/>
          <w:szCs w:val="28"/>
        </w:rPr>
        <w:t>, каб.№3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 xml:space="preserve">.00 до13.00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сети Интернет. Плата за предоставление документации не взимается.</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1D20FB">
        <w:rPr>
          <w:rFonts w:ascii="Times New Roman" w:hAnsi="Times New Roman" w:cs="Times New Roman"/>
          <w:sz w:val="28"/>
          <w:szCs w:val="28"/>
        </w:rPr>
        <w:t>Собрание депутатов городского поселения «</w:t>
      </w:r>
      <w:proofErr w:type="spellStart"/>
      <w:r w:rsidR="001D20FB">
        <w:rPr>
          <w:rFonts w:ascii="Times New Roman" w:hAnsi="Times New Roman" w:cs="Times New Roman"/>
          <w:sz w:val="28"/>
          <w:szCs w:val="28"/>
        </w:rPr>
        <w:t>Пушкиногоре</w:t>
      </w:r>
      <w:proofErr w:type="spellEnd"/>
      <w:r w:rsidR="001D20FB">
        <w:rPr>
          <w:rFonts w:ascii="Times New Roman" w:hAnsi="Times New Roman" w:cs="Times New Roman"/>
          <w:sz w:val="28"/>
          <w:szCs w:val="28"/>
        </w:rPr>
        <w:t xml:space="preserve">»  - Нормативно-правовые </w:t>
      </w:r>
      <w:proofErr w:type="spellStart"/>
      <w:r w:rsidR="001D20FB">
        <w:rPr>
          <w:rFonts w:ascii="Times New Roman" w:hAnsi="Times New Roman" w:cs="Times New Roman"/>
          <w:sz w:val="28"/>
          <w:szCs w:val="28"/>
        </w:rPr>
        <w:t>актыСобрания</w:t>
      </w:r>
      <w:proofErr w:type="spellEnd"/>
      <w:r w:rsidR="001D20FB">
        <w:rPr>
          <w:rFonts w:ascii="Times New Roman" w:hAnsi="Times New Roman" w:cs="Times New Roman"/>
          <w:sz w:val="28"/>
          <w:szCs w:val="28"/>
        </w:rPr>
        <w:t xml:space="preserve"> депутатов городского поселения</w:t>
      </w:r>
      <w:r w:rsidRPr="009D4DAB">
        <w:rPr>
          <w:rFonts w:ascii="Times New Roman" w:hAnsi="Times New Roman" w:cs="Times New Roman"/>
          <w:sz w:val="28"/>
          <w:szCs w:val="28"/>
        </w:rPr>
        <w:t>.</w:t>
      </w:r>
    </w:p>
    <w:p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rsidSect="001B4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9A7"/>
    <w:rsid w:val="000D1D69"/>
    <w:rsid w:val="001B414D"/>
    <w:rsid w:val="001C0BD7"/>
    <w:rsid w:val="001D20FB"/>
    <w:rsid w:val="00417D69"/>
    <w:rsid w:val="007C09A7"/>
    <w:rsid w:val="009A453A"/>
    <w:rsid w:val="009D4DAB"/>
    <w:rsid w:val="00C620B4"/>
    <w:rsid w:val="00E10671"/>
    <w:rsid w:val="00FF5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dcterms:created xsi:type="dcterms:W3CDTF">2021-01-31T17:51:00Z</dcterms:created>
  <dcterms:modified xsi:type="dcterms:W3CDTF">2021-02-01T12:31:00Z</dcterms:modified>
</cp:coreProperties>
</file>