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AE0F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591AC83D" wp14:editId="7380C338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A4745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МУНИЦИПАЛЬНОЕ ОБРАЗОВАНИЕ</w:t>
      </w:r>
    </w:p>
    <w:p w14:paraId="7FFD0964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ГОРОДСКОЕ ПОСЕЛЕНИЕ «ПУШКИНОГОРЬЕ»</w:t>
      </w:r>
    </w:p>
    <w:p w14:paraId="295E2DAD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ПУШКИНОГОРСКОГО РАЙОНА ПСКОВСКОЙ ОБЛАСТИ</w:t>
      </w:r>
    </w:p>
    <w:p w14:paraId="1D0B1280" w14:textId="0E40E8B8" w:rsidR="009022A4" w:rsidRPr="00A269FF" w:rsidRDefault="00A269FF" w:rsidP="009022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D18B5F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DDC914F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1BF365A" w14:textId="6F7DA27B" w:rsidR="00A46A66" w:rsidRPr="00A46A66" w:rsidRDefault="00EF705D" w:rsidP="00A46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Решения Собрания депутатов городского поселения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«О бюджете муниципального образования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на 202</w:t>
      </w:r>
      <w:r w:rsidR="004B68E1">
        <w:rPr>
          <w:rFonts w:ascii="Times New Roman" w:hAnsi="Times New Roman" w:cs="Times New Roman"/>
          <w:b/>
          <w:sz w:val="28"/>
          <w:szCs w:val="28"/>
        </w:rPr>
        <w:t>1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B68E1">
        <w:rPr>
          <w:rFonts w:ascii="Times New Roman" w:hAnsi="Times New Roman" w:cs="Times New Roman"/>
          <w:b/>
          <w:sz w:val="28"/>
          <w:szCs w:val="28"/>
        </w:rPr>
        <w:t>2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-202</w:t>
      </w:r>
      <w:r w:rsidR="004B68E1">
        <w:rPr>
          <w:rFonts w:ascii="Times New Roman" w:hAnsi="Times New Roman" w:cs="Times New Roman"/>
          <w:b/>
          <w:sz w:val="28"/>
          <w:szCs w:val="28"/>
        </w:rPr>
        <w:t>3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0F94EC7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F8B68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40540" w14:textId="6EE04FDE" w:rsidR="00EF705D" w:rsidRPr="00EF705D" w:rsidRDefault="00A46A66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774F">
        <w:rPr>
          <w:rFonts w:ascii="Times New Roman" w:hAnsi="Times New Roman" w:cs="Times New Roman"/>
          <w:sz w:val="28"/>
          <w:szCs w:val="28"/>
        </w:rPr>
        <w:t>1</w:t>
      </w:r>
      <w:r w:rsidR="004B68E1">
        <w:rPr>
          <w:rFonts w:ascii="Times New Roman" w:hAnsi="Times New Roman" w:cs="Times New Roman"/>
          <w:sz w:val="28"/>
          <w:szCs w:val="28"/>
        </w:rPr>
        <w:t>4</w:t>
      </w:r>
      <w:r w:rsidR="00EF705D">
        <w:rPr>
          <w:rFonts w:ascii="Times New Roman" w:hAnsi="Times New Roman" w:cs="Times New Roman"/>
          <w:sz w:val="28"/>
          <w:szCs w:val="28"/>
        </w:rPr>
        <w:t>.</w:t>
      </w:r>
      <w:r w:rsidR="00521254">
        <w:rPr>
          <w:rFonts w:ascii="Times New Roman" w:hAnsi="Times New Roman" w:cs="Times New Roman"/>
          <w:sz w:val="28"/>
          <w:szCs w:val="28"/>
        </w:rPr>
        <w:t>12</w:t>
      </w:r>
      <w:r w:rsidR="00EF705D" w:rsidRPr="00A018D4">
        <w:rPr>
          <w:rFonts w:ascii="Times New Roman" w:hAnsi="Times New Roman" w:cs="Times New Roman"/>
          <w:sz w:val="28"/>
          <w:szCs w:val="28"/>
        </w:rPr>
        <w:t>.20</w:t>
      </w:r>
      <w:r w:rsidR="004B68E1">
        <w:rPr>
          <w:rFonts w:ascii="Times New Roman" w:hAnsi="Times New Roman" w:cs="Times New Roman"/>
          <w:sz w:val="28"/>
          <w:szCs w:val="28"/>
        </w:rPr>
        <w:t>20г.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20D0B9F1" w14:textId="77777777" w:rsidTr="00A018D4">
        <w:trPr>
          <w:jc w:val="center"/>
        </w:trPr>
        <w:tc>
          <w:tcPr>
            <w:tcW w:w="4785" w:type="dxa"/>
          </w:tcPr>
          <w:p w14:paraId="17DA346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291835B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A28F2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23818FF3" w14:textId="4988B10A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4B68E1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5D774F" w:rsidRPr="004B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19 от 01.12.2020г.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050E24" w:rsidRPr="004B68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C346C" w14:textId="6FFB3E57" w:rsidR="00050E24" w:rsidRDefault="007E22E7" w:rsidP="0005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8E1" w:rsidRPr="004B68E1"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№ 19 от 01.12.2020г.</w:t>
      </w: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Проект 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50E2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(с приложениями)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>,  в Пушк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иногорской районной библиотеке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3E73C" w14:textId="28795289" w:rsidR="008E6ED7" w:rsidRPr="008E6ED7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3EFA8DA9" w14:textId="6FCF445A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слушаний, согласно регистрации –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1BF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19745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04528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9E16D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A00E5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1130F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4CCF7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7E126" w14:textId="631D0256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C274F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D1511DF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5B7226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7095A" w14:textId="479C05C8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596E8AC0" w14:textId="0C78018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DC56A" w14:textId="1E0D8EA4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</w:t>
      </w:r>
      <w:proofErr w:type="spellStart"/>
      <w:r w:rsidR="00A269FF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A269FF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269F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9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приложениями)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B28EE" w14:textId="64381C82"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A46A66">
        <w:rPr>
          <w:rFonts w:ascii="Times New Roman" w:eastAsia="Times New Roman" w:hAnsi="Times New Roman" w:cs="Times New Roman"/>
          <w:sz w:val="28"/>
          <w:szCs w:val="28"/>
        </w:rPr>
        <w:t>Пушкиногорской  районной</w:t>
      </w:r>
      <w:proofErr w:type="gramEnd"/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E1FDC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9016D" w14:textId="77777777"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01930" w14:textId="77777777" w:rsidR="00201BD2" w:rsidRDefault="00A46A66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465D" w14:textId="39499293" w:rsidR="00A269FF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ECD">
        <w:rPr>
          <w:rFonts w:ascii="Times New Roman" w:hAnsi="Times New Roman" w:cs="Times New Roman"/>
          <w:sz w:val="28"/>
          <w:szCs w:val="28"/>
        </w:rPr>
        <w:t xml:space="preserve"> публичных слушаний                       </w:t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68E1">
        <w:rPr>
          <w:rFonts w:ascii="Times New Roman" w:hAnsi="Times New Roman" w:cs="Times New Roman"/>
          <w:sz w:val="28"/>
          <w:szCs w:val="28"/>
        </w:rPr>
        <w:t>П.Г.Аников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B32718" w14:textId="097E4C91" w:rsidR="00A018D4" w:rsidRDefault="00EA0EC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FA9B2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89D771" w14:textId="0BA708BF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4B68E1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4B68E1">
        <w:rPr>
          <w:rFonts w:ascii="Times New Roman" w:hAnsi="Times New Roman" w:cs="Times New Roman"/>
          <w:sz w:val="28"/>
          <w:szCs w:val="28"/>
        </w:rPr>
        <w:t xml:space="preserve">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A46A66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0E24"/>
    <w:rsid w:val="001F00B7"/>
    <w:rsid w:val="001F4608"/>
    <w:rsid w:val="00201BD2"/>
    <w:rsid w:val="00205D1A"/>
    <w:rsid w:val="00215E28"/>
    <w:rsid w:val="002532C9"/>
    <w:rsid w:val="003016C1"/>
    <w:rsid w:val="00305E3B"/>
    <w:rsid w:val="00323221"/>
    <w:rsid w:val="0032455E"/>
    <w:rsid w:val="00376E7E"/>
    <w:rsid w:val="003B73B0"/>
    <w:rsid w:val="003C70D7"/>
    <w:rsid w:val="003E390F"/>
    <w:rsid w:val="00472E8D"/>
    <w:rsid w:val="004916DA"/>
    <w:rsid w:val="004B68E1"/>
    <w:rsid w:val="00521254"/>
    <w:rsid w:val="00575B6A"/>
    <w:rsid w:val="005A4D40"/>
    <w:rsid w:val="005A4F5D"/>
    <w:rsid w:val="005D774F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56D3E"/>
    <w:rsid w:val="00890C37"/>
    <w:rsid w:val="008E6ED7"/>
    <w:rsid w:val="008F191D"/>
    <w:rsid w:val="008F468E"/>
    <w:rsid w:val="009022A4"/>
    <w:rsid w:val="00907D8D"/>
    <w:rsid w:val="009206B2"/>
    <w:rsid w:val="00970D50"/>
    <w:rsid w:val="009A0B07"/>
    <w:rsid w:val="009A71F3"/>
    <w:rsid w:val="009E6CC7"/>
    <w:rsid w:val="009F495D"/>
    <w:rsid w:val="00A018D4"/>
    <w:rsid w:val="00A269FF"/>
    <w:rsid w:val="00A32B2F"/>
    <w:rsid w:val="00A46A66"/>
    <w:rsid w:val="00A514B7"/>
    <w:rsid w:val="00A74EF2"/>
    <w:rsid w:val="00A83775"/>
    <w:rsid w:val="00A91FC4"/>
    <w:rsid w:val="00AD1BF0"/>
    <w:rsid w:val="00AF31EB"/>
    <w:rsid w:val="00AF6772"/>
    <w:rsid w:val="00B02D4D"/>
    <w:rsid w:val="00B17B61"/>
    <w:rsid w:val="00BE1593"/>
    <w:rsid w:val="00BF52AA"/>
    <w:rsid w:val="00C274FA"/>
    <w:rsid w:val="00C400D5"/>
    <w:rsid w:val="00CA04DF"/>
    <w:rsid w:val="00D27050"/>
    <w:rsid w:val="00D532FD"/>
    <w:rsid w:val="00DA4527"/>
    <w:rsid w:val="00DC43A7"/>
    <w:rsid w:val="00DC7F4C"/>
    <w:rsid w:val="00E12E60"/>
    <w:rsid w:val="00E1535F"/>
    <w:rsid w:val="00E50DFA"/>
    <w:rsid w:val="00EA0ECD"/>
    <w:rsid w:val="00EB06A2"/>
    <w:rsid w:val="00EB1B1F"/>
    <w:rsid w:val="00EC6B7F"/>
    <w:rsid w:val="00ED2E1A"/>
    <w:rsid w:val="00EE11DE"/>
    <w:rsid w:val="00EF705D"/>
    <w:rsid w:val="00F52880"/>
    <w:rsid w:val="00F5543F"/>
    <w:rsid w:val="00F75EB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43B"/>
  <w15:docId w15:val="{30E183FE-6A73-4921-977B-CE54E4F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2019-12-13T06:32:00Z</cp:lastPrinted>
  <dcterms:created xsi:type="dcterms:W3CDTF">2016-02-17T12:06:00Z</dcterms:created>
  <dcterms:modified xsi:type="dcterms:W3CDTF">2020-12-15T07:54:00Z</dcterms:modified>
</cp:coreProperties>
</file>