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15A9C" w14:textId="26215061" w:rsidR="005448D5" w:rsidRPr="005448D5" w:rsidRDefault="005D11A2" w:rsidP="005448D5">
      <w:pPr>
        <w:spacing w:after="225" w:line="330" w:lineRule="atLeast"/>
        <w:outlineLvl w:val="1"/>
        <w:rPr>
          <w:rFonts w:ascii="Arial" w:hAnsi="Arial" w:cs="Arial"/>
          <w:b/>
          <w:bCs/>
          <w:color w:val="424242"/>
        </w:rPr>
      </w:pPr>
      <w:r>
        <w:rPr>
          <w:rFonts w:ascii="Arial" w:hAnsi="Arial" w:cs="Arial"/>
          <w:b/>
          <w:bCs/>
          <w:color w:val="424242"/>
        </w:rPr>
        <w:t xml:space="preserve"> </w:t>
      </w:r>
    </w:p>
    <w:p w14:paraId="59CE13EC" w14:textId="77777777" w:rsidR="005448D5" w:rsidRPr="005448D5" w:rsidRDefault="005448D5" w:rsidP="005448D5">
      <w:pPr>
        <w:rPr>
          <w:rFonts w:ascii="Arial" w:hAnsi="Arial" w:cs="Arial"/>
          <w:color w:val="424242"/>
          <w:sz w:val="30"/>
          <w:szCs w:val="30"/>
        </w:rPr>
      </w:pPr>
      <w:r w:rsidRPr="005448D5">
        <w:rPr>
          <w:rFonts w:ascii="Arial" w:hAnsi="Arial" w:cs="Arial"/>
          <w:color w:val="424242"/>
          <w:sz w:val="2"/>
          <w:szCs w:val="2"/>
        </w:rPr>
        <w:br w:type="textWrapping" w:clear="all"/>
      </w:r>
    </w:p>
    <w:p w14:paraId="51DF2B3C" w14:textId="77777777" w:rsidR="005448D5" w:rsidRPr="005448D5" w:rsidRDefault="005448D5" w:rsidP="005448D5">
      <w:pPr>
        <w:spacing w:after="225" w:line="336" w:lineRule="atLeast"/>
        <w:rPr>
          <w:rFonts w:ascii="Arial" w:hAnsi="Arial" w:cs="Arial"/>
          <w:color w:val="424242"/>
          <w:sz w:val="30"/>
          <w:szCs w:val="30"/>
        </w:rPr>
      </w:pPr>
      <w:r w:rsidRPr="005448D5">
        <w:rPr>
          <w:rFonts w:ascii="Arial" w:hAnsi="Arial" w:cs="Arial"/>
          <w:color w:val="424242"/>
          <w:sz w:val="30"/>
          <w:szCs w:val="30"/>
        </w:rPr>
        <w:t xml:space="preserve">Администрация </w:t>
      </w:r>
      <w:r>
        <w:rPr>
          <w:rFonts w:ascii="Arial" w:hAnsi="Arial" w:cs="Arial"/>
          <w:color w:val="424242"/>
          <w:sz w:val="30"/>
          <w:szCs w:val="30"/>
        </w:rPr>
        <w:t xml:space="preserve">Пушкиногорского </w:t>
      </w:r>
      <w:r w:rsidRPr="005448D5">
        <w:rPr>
          <w:rFonts w:ascii="Arial" w:hAnsi="Arial" w:cs="Arial"/>
          <w:color w:val="424242"/>
          <w:sz w:val="30"/>
          <w:szCs w:val="30"/>
        </w:rPr>
        <w:t>района сообщает о необходимости предоставления гражданами информации о земельных участках и объектах капитального строительства, права на которые не зарегистрированы в системе ЕГРН и  связь которых нужно подтвердить документально в соответствии с приложенными списками.</w:t>
      </w:r>
      <w:r w:rsidRPr="005448D5">
        <w:rPr>
          <w:rFonts w:ascii="Arial" w:hAnsi="Arial" w:cs="Arial"/>
          <w:color w:val="424242"/>
          <w:sz w:val="30"/>
          <w:szCs w:val="30"/>
        </w:rPr>
        <w:br/>
        <w:t>Просьба гражданам ознакомиться с данной информацией и в случае нахождения своего объекта недвижимости незамедлительно обратиться с соответствующими документами в Администрацию г\п «</w:t>
      </w:r>
      <w:proofErr w:type="spellStart"/>
      <w:r>
        <w:rPr>
          <w:rFonts w:ascii="Arial" w:hAnsi="Arial" w:cs="Arial"/>
          <w:color w:val="424242"/>
          <w:sz w:val="30"/>
          <w:szCs w:val="30"/>
        </w:rPr>
        <w:t>Пушкиногорье</w:t>
      </w:r>
      <w:proofErr w:type="spellEnd"/>
      <w:r w:rsidRPr="005448D5">
        <w:rPr>
          <w:rFonts w:ascii="Arial" w:hAnsi="Arial" w:cs="Arial"/>
          <w:color w:val="424242"/>
          <w:sz w:val="30"/>
          <w:szCs w:val="30"/>
        </w:rPr>
        <w:t xml:space="preserve">», Администрацию </w:t>
      </w:r>
      <w:r>
        <w:rPr>
          <w:rFonts w:ascii="Arial" w:hAnsi="Arial" w:cs="Arial"/>
          <w:color w:val="424242"/>
          <w:sz w:val="30"/>
          <w:szCs w:val="30"/>
        </w:rPr>
        <w:t>Пушкиногорского района или Администрацию сельского поселения «Велейская волость»</w:t>
      </w:r>
      <w:r w:rsidRPr="005448D5">
        <w:rPr>
          <w:rFonts w:ascii="Arial" w:hAnsi="Arial" w:cs="Arial"/>
          <w:color w:val="424242"/>
          <w:sz w:val="30"/>
          <w:szCs w:val="30"/>
        </w:rPr>
        <w:t>.</w:t>
      </w:r>
    </w:p>
    <w:p w14:paraId="798A8937" w14:textId="77777777" w:rsidR="00DE5E88" w:rsidRDefault="00DE5E88"/>
    <w:sectPr w:rsidR="00DE5E88" w:rsidSect="00DE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8D5"/>
    <w:rsid w:val="005448D5"/>
    <w:rsid w:val="005D11A2"/>
    <w:rsid w:val="00DE5E88"/>
    <w:rsid w:val="00E32B9E"/>
    <w:rsid w:val="00E8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9EE5"/>
  <w15:docId w15:val="{3EEBD2A6-DC5C-492C-9BA2-6F4A4E7B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B9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448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B9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448D5"/>
    <w:rPr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5448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4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497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7155">
                  <w:marLeft w:val="0"/>
                  <w:marRight w:val="75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508</Characters>
  <Application>Microsoft Office Word</Application>
  <DocSecurity>0</DocSecurity>
  <Lines>4</Lines>
  <Paragraphs>1</Paragraphs>
  <ScaleCrop>false</ScaleCrop>
  <Company>Krokoz™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</cp:revision>
  <dcterms:created xsi:type="dcterms:W3CDTF">2020-12-07T06:41:00Z</dcterms:created>
  <dcterms:modified xsi:type="dcterms:W3CDTF">2020-12-08T08:51:00Z</dcterms:modified>
</cp:coreProperties>
</file>