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675" w:rsidRDefault="00CA3675" w:rsidP="00CA3675">
      <w:pPr>
        <w:spacing w:after="0"/>
        <w:jc w:val="right"/>
      </w:pPr>
      <w:r>
        <w:t>Псковская область</w:t>
      </w:r>
    </w:p>
    <w:p w:rsidR="00CA3675" w:rsidRDefault="00CA3675" w:rsidP="00CA3675">
      <w:pPr>
        <w:spacing w:after="0"/>
        <w:jc w:val="right"/>
      </w:pPr>
      <w:r>
        <w:t>Пушкиногорский район</w:t>
      </w:r>
    </w:p>
    <w:p w:rsidR="00CA3675" w:rsidRDefault="00CA3675" w:rsidP="00CA3675">
      <w:pPr>
        <w:spacing w:after="0"/>
        <w:jc w:val="center"/>
      </w:pPr>
      <w:r>
        <w:t>ПАСПОРТ</w:t>
      </w:r>
    </w:p>
    <w:p w:rsidR="00CA3675" w:rsidRDefault="00CA3675" w:rsidP="00CA3675">
      <w:pPr>
        <w:spacing w:after="0"/>
        <w:jc w:val="center"/>
      </w:pPr>
      <w:r>
        <w:t>воинского захоронения</w:t>
      </w:r>
      <w:r w:rsidR="005C0B52">
        <w:t xml:space="preserve"> у бывшей деревни </w:t>
      </w:r>
      <w:proofErr w:type="spellStart"/>
      <w:r w:rsidR="005C0B52">
        <w:t>Сермаки</w:t>
      </w:r>
      <w:proofErr w:type="spellEnd"/>
    </w:p>
    <w:p w:rsidR="00CA3675" w:rsidRDefault="00CA3675" w:rsidP="00CA3675">
      <w:pPr>
        <w:spacing w:after="0"/>
      </w:pPr>
    </w:p>
    <w:p w:rsidR="00CA3675" w:rsidRDefault="00CA3675" w:rsidP="00CA3675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</w:t>
      </w:r>
      <w:r w:rsidR="005C0B52">
        <w:rPr>
          <w:u w:val="single"/>
        </w:rPr>
        <w:t>р.п</w:t>
      </w:r>
      <w:proofErr w:type="gramStart"/>
      <w:r w:rsidR="005C0B52">
        <w:rPr>
          <w:u w:val="single"/>
        </w:rPr>
        <w:t>.П</w:t>
      </w:r>
      <w:proofErr w:type="gramEnd"/>
      <w:r w:rsidR="005C0B52">
        <w:rPr>
          <w:u w:val="single"/>
        </w:rPr>
        <w:t>ушкинские Горы, гражданское кладбище «Всех святых» 2, сектор 3</w:t>
      </w:r>
    </w:p>
    <w:p w:rsidR="00CA3675" w:rsidRDefault="00CA3675" w:rsidP="00CA3675">
      <w:pPr>
        <w:pStyle w:val="a3"/>
        <w:spacing w:after="0"/>
      </w:pPr>
    </w:p>
    <w:p w:rsidR="00CA3675" w:rsidRDefault="00CA3675" w:rsidP="00CA3675">
      <w:pPr>
        <w:pStyle w:val="a3"/>
        <w:spacing w:after="0"/>
        <w:rPr>
          <w:u w:val="single"/>
        </w:rPr>
      </w:pPr>
      <w:r>
        <w:t xml:space="preserve">2.  Тип захоронения: </w:t>
      </w:r>
      <w:r w:rsidR="005C0B52">
        <w:rPr>
          <w:u w:val="single"/>
        </w:rPr>
        <w:t>Воинское захоронение</w:t>
      </w:r>
    </w:p>
    <w:p w:rsidR="00CA3675" w:rsidRDefault="00CA3675" w:rsidP="00CA3675">
      <w:pPr>
        <w:pStyle w:val="a3"/>
        <w:spacing w:after="0"/>
      </w:pPr>
    </w:p>
    <w:p w:rsidR="00CA3675" w:rsidRDefault="00CA3675" w:rsidP="00CA3675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5C0B52">
        <w:rPr>
          <w:u w:val="single"/>
        </w:rPr>
        <w:t>30</w:t>
      </w:r>
      <w:r w:rsidR="00F85DE8">
        <w:rPr>
          <w:u w:val="single"/>
        </w:rPr>
        <w:t>х</w:t>
      </w:r>
      <w:r w:rsidR="005C0B52">
        <w:rPr>
          <w:u w:val="single"/>
        </w:rPr>
        <w:t>15</w:t>
      </w:r>
    </w:p>
    <w:p w:rsidR="00CA3675" w:rsidRDefault="00CA3675" w:rsidP="00CA3675">
      <w:pPr>
        <w:pStyle w:val="a3"/>
        <w:spacing w:after="0"/>
      </w:pPr>
    </w:p>
    <w:p w:rsidR="00F85DE8" w:rsidRDefault="00F85DE8" w:rsidP="00F85DE8">
      <w:r>
        <w:t xml:space="preserve">               </w:t>
      </w:r>
      <w:r w:rsidR="00CA3675">
        <w:t xml:space="preserve">4.  Краткое описание памятника (надгробия) на захоронении: </w:t>
      </w:r>
      <w:r w:rsidR="005C0B52">
        <w:t xml:space="preserve"> Земельный участок площадью 450 кв. метров</w:t>
      </w:r>
      <w:proofErr w:type="gramStart"/>
      <w:r w:rsidR="005C0B52">
        <w:t xml:space="preserve"> ,</w:t>
      </w:r>
      <w:proofErr w:type="gramEnd"/>
      <w:r w:rsidR="005C0B52">
        <w:t xml:space="preserve"> огороженный по периметру      канатом на деревянных столбиках, с посадкой по периметру с декоративными деревьями; с парадной стороны огражден</w:t>
      </w:r>
      <w:r w:rsidR="005B0008">
        <w:t xml:space="preserve"> декоративным кустарником (кизильник). По центру участка с северной части установлен деревянный поклонный православный крест.</w:t>
      </w:r>
    </w:p>
    <w:p w:rsidR="00CA3675" w:rsidRDefault="00CA3675" w:rsidP="00CA3675">
      <w:pPr>
        <w:pStyle w:val="a3"/>
        <w:spacing w:after="0"/>
        <w:rPr>
          <w:u w:val="single"/>
        </w:rPr>
      </w:pPr>
    </w:p>
    <w:p w:rsidR="00CA3675" w:rsidRDefault="00CA3675" w:rsidP="00CA3675">
      <w:pPr>
        <w:pStyle w:val="a3"/>
        <w:spacing w:after="0"/>
        <w:rPr>
          <w:u w:val="single"/>
        </w:rPr>
      </w:pPr>
    </w:p>
    <w:p w:rsidR="00CA3675" w:rsidRDefault="00CA3675" w:rsidP="00CA3675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CA3675" w:rsidRDefault="00CA3675" w:rsidP="00CA3675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CA3675" w:rsidTr="00CA367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CA3675" w:rsidTr="00CA367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</w:tr>
      <w:tr w:rsidR="00CA3675" w:rsidTr="00CA367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</w:tr>
      <w:tr w:rsidR="00CA3675" w:rsidTr="00CA367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F85DE8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F85DE8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</w:tr>
    </w:tbl>
    <w:p w:rsidR="00CA3675" w:rsidRDefault="00CA3675" w:rsidP="00CA3675">
      <w:pPr>
        <w:pStyle w:val="a3"/>
        <w:spacing w:after="0"/>
      </w:pPr>
    </w:p>
    <w:p w:rsidR="00CA3675" w:rsidRDefault="00CA3675" w:rsidP="00CA3675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CA3675" w:rsidRDefault="00CA3675" w:rsidP="00CA3675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008"/>
        <w:gridCol w:w="2008"/>
      </w:tblGrid>
      <w:tr w:rsidR="00CA3675" w:rsidTr="00CA3675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CA3675" w:rsidTr="00CA3675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F85DE8" w:rsidP="00F85DE8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5B0008" w:rsidP="00F85DE8">
            <w:pPr>
              <w:pStyle w:val="a3"/>
              <w:ind w:left="0"/>
              <w:jc w:val="center"/>
            </w:pPr>
            <w:proofErr w:type="spellStart"/>
            <w:r>
              <w:t>Воевалкин</w:t>
            </w:r>
            <w:proofErr w:type="spellEnd"/>
            <w:r>
              <w:t xml:space="preserve"> Яков Федотович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5B0008" w:rsidP="00F85DE8">
            <w:pPr>
              <w:pStyle w:val="a3"/>
              <w:ind w:left="0"/>
              <w:jc w:val="center"/>
            </w:pPr>
            <w:r>
              <w:t xml:space="preserve">Младший </w:t>
            </w:r>
            <w:r w:rsidR="00F85DE8">
              <w:t>лейтенант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F85DE8" w:rsidP="005B0008">
            <w:pPr>
              <w:pStyle w:val="a3"/>
              <w:ind w:left="0"/>
              <w:jc w:val="center"/>
            </w:pPr>
            <w:r>
              <w:t>19</w:t>
            </w:r>
            <w:r w:rsidR="005B0008">
              <w:t>09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5B0008" w:rsidP="005B0008">
            <w:pPr>
              <w:pStyle w:val="a3"/>
              <w:ind w:left="0"/>
              <w:jc w:val="center"/>
            </w:pPr>
            <w:r>
              <w:t>0</w:t>
            </w:r>
            <w:r w:rsidR="00F85DE8">
              <w:t>3.</w:t>
            </w:r>
            <w:r>
              <w:t>10</w:t>
            </w:r>
            <w:r w:rsidR="00F85DE8">
              <w:t>.194</w:t>
            </w:r>
            <w:r>
              <w:t>1</w:t>
            </w:r>
            <w:r w:rsidR="00F85DE8">
              <w:t>г.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5B0008" w:rsidRDefault="005B0008" w:rsidP="00F85DE8">
            <w:pPr>
              <w:pStyle w:val="a3"/>
              <w:ind w:left="0"/>
              <w:jc w:val="center"/>
              <w:rPr>
                <w:sz w:val="16"/>
                <w:szCs w:val="16"/>
              </w:rPr>
            </w:pPr>
            <w:r w:rsidRPr="005B0008">
              <w:rPr>
                <w:sz w:val="16"/>
                <w:szCs w:val="16"/>
              </w:rPr>
              <w:t>Псковская область, р.п</w:t>
            </w:r>
            <w:proofErr w:type="gramStart"/>
            <w:r w:rsidRPr="005B0008">
              <w:rPr>
                <w:sz w:val="16"/>
                <w:szCs w:val="16"/>
              </w:rPr>
              <w:t>.П</w:t>
            </w:r>
            <w:proofErr w:type="gramEnd"/>
            <w:r w:rsidRPr="005B0008">
              <w:rPr>
                <w:sz w:val="16"/>
                <w:szCs w:val="16"/>
              </w:rPr>
              <w:t>ушкинские Горы, гражданское кладбище «Всех святых» 2, сектор 3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5B0008" w:rsidRDefault="005B0008" w:rsidP="005B0008">
            <w:pPr>
              <w:pStyle w:val="a3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5B000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бывшей д</w:t>
            </w:r>
            <w:proofErr w:type="gramStart"/>
            <w:r w:rsidRPr="005B0008">
              <w:rPr>
                <w:sz w:val="16"/>
                <w:szCs w:val="16"/>
              </w:rPr>
              <w:t>.Ш</w:t>
            </w:r>
            <w:proofErr w:type="gramEnd"/>
            <w:r w:rsidRPr="005B0008">
              <w:rPr>
                <w:sz w:val="16"/>
                <w:szCs w:val="16"/>
              </w:rPr>
              <w:t>итики 1-ые</w:t>
            </w:r>
            <w:r>
              <w:rPr>
                <w:sz w:val="16"/>
                <w:szCs w:val="16"/>
              </w:rPr>
              <w:t>, Холм-Жирковского района (</w:t>
            </w:r>
            <w:proofErr w:type="spellStart"/>
            <w:r>
              <w:rPr>
                <w:sz w:val="16"/>
                <w:szCs w:val="16"/>
              </w:rPr>
              <w:t>Батуринского</w:t>
            </w:r>
            <w:proofErr w:type="spellEnd"/>
            <w:r>
              <w:rPr>
                <w:sz w:val="16"/>
                <w:szCs w:val="16"/>
              </w:rPr>
              <w:t xml:space="preserve"> района) Смоленской области</w:t>
            </w:r>
          </w:p>
        </w:tc>
      </w:tr>
    </w:tbl>
    <w:p w:rsidR="00CA3675" w:rsidRDefault="00CA3675" w:rsidP="005B0008">
      <w:pPr>
        <w:spacing w:after="0"/>
      </w:pPr>
    </w:p>
    <w:p w:rsidR="00CA3675" w:rsidRPr="005B0008" w:rsidRDefault="005B0008" w:rsidP="005B0008">
      <w:pPr>
        <w:spacing w:after="0"/>
        <w:rPr>
          <w:u w:val="single"/>
        </w:rPr>
      </w:pPr>
      <w:r>
        <w:t xml:space="preserve">   </w:t>
      </w:r>
      <w:r w:rsidR="00CA3675">
        <w:t xml:space="preserve">7.  Кто осуществляет уход за воинским захоронением: </w:t>
      </w:r>
      <w:r w:rsidR="00CA3675" w:rsidRPr="005B0008">
        <w:rPr>
          <w:u w:val="single"/>
        </w:rPr>
        <w:t>Администрация городского поселения «Пушкиногорье»</w:t>
      </w:r>
    </w:p>
    <w:p w:rsidR="005B0008" w:rsidRDefault="007033D2" w:rsidP="007033D2">
      <w:r>
        <w:lastRenderedPageBreak/>
        <w:t xml:space="preserve">   8. Фотоснимок воинского захоронения                                                                                                           </w:t>
      </w:r>
    </w:p>
    <w:p w:rsidR="005B0008" w:rsidRDefault="005B0008" w:rsidP="007033D2">
      <w:r>
        <w:rPr>
          <w:noProof/>
        </w:rPr>
        <w:drawing>
          <wp:inline distT="0" distB="0" distL="0" distR="0">
            <wp:extent cx="7305675" cy="5478187"/>
            <wp:effectExtent l="19050" t="0" r="9525" b="0"/>
            <wp:docPr id="6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611" cy="548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008" w:rsidRDefault="007033D2" w:rsidP="007033D2">
      <w:r>
        <w:t xml:space="preserve"> </w:t>
      </w:r>
    </w:p>
    <w:p w:rsidR="005B0008" w:rsidRDefault="005B0008" w:rsidP="007033D2"/>
    <w:p w:rsidR="007033D2" w:rsidRDefault="007033D2" w:rsidP="007033D2">
      <w:r>
        <w:lastRenderedPageBreak/>
        <w:t xml:space="preserve"> 9.Схема расположения захоронения</w:t>
      </w:r>
    </w:p>
    <w:p w:rsidR="007033D2" w:rsidRDefault="005B0008" w:rsidP="007033D2">
      <w:r>
        <w:rPr>
          <w:noProof/>
        </w:rPr>
        <w:drawing>
          <wp:inline distT="0" distB="0" distL="0" distR="0">
            <wp:extent cx="5543550" cy="3709148"/>
            <wp:effectExtent l="19050" t="0" r="0" b="0"/>
            <wp:docPr id="4" name="Рисунок 2" descr="C:\Users\User\Desktop\СХЕМА ЗАХОРО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 ЗАХОРОНЕН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D2" w:rsidRDefault="00AF10CB" w:rsidP="007033D2">
      <w:pPr>
        <w:pStyle w:val="a3"/>
        <w:spacing w:after="0"/>
      </w:pPr>
      <w:r>
        <w:rPr>
          <w:noProof/>
        </w:rPr>
        <w:drawing>
          <wp:inline distT="0" distB="0" distL="0" distR="0">
            <wp:extent cx="10119136" cy="1866900"/>
            <wp:effectExtent l="19050" t="0" r="0" b="0"/>
            <wp:docPr id="7" name="Рисунок 1" descr="C:\Users\User\AppData\Local\Microsoft\Windows\INetCache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626" cy="18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D2" w:rsidRDefault="007033D2" w:rsidP="00AF6303">
      <w:pPr>
        <w:pStyle w:val="a3"/>
        <w:spacing w:after="0"/>
      </w:pPr>
    </w:p>
    <w:p w:rsidR="00EF03CC" w:rsidRDefault="00EF03CC" w:rsidP="00AF6303">
      <w:pPr>
        <w:pStyle w:val="a3"/>
        <w:spacing w:after="0"/>
      </w:pPr>
    </w:p>
    <w:sectPr w:rsidR="00EF03CC" w:rsidSect="005B000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3675"/>
    <w:rsid w:val="0017080A"/>
    <w:rsid w:val="002810C9"/>
    <w:rsid w:val="005B0008"/>
    <w:rsid w:val="005C0B52"/>
    <w:rsid w:val="007033D2"/>
    <w:rsid w:val="007A5333"/>
    <w:rsid w:val="00862AC3"/>
    <w:rsid w:val="00AF10CB"/>
    <w:rsid w:val="00AF2E81"/>
    <w:rsid w:val="00AF6303"/>
    <w:rsid w:val="00CA3675"/>
    <w:rsid w:val="00CB0AC1"/>
    <w:rsid w:val="00EF03CC"/>
    <w:rsid w:val="00F64817"/>
    <w:rsid w:val="00F85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675"/>
    <w:pPr>
      <w:ind w:left="720"/>
      <w:contextualSpacing/>
    </w:pPr>
  </w:style>
  <w:style w:type="table" w:styleId="a4">
    <w:name w:val="Table Grid"/>
    <w:basedOn w:val="a1"/>
    <w:uiPriority w:val="59"/>
    <w:rsid w:val="00CA36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User</cp:lastModifiedBy>
  <cp:revision>5</cp:revision>
  <cp:lastPrinted>2020-04-10T07:23:00Z</cp:lastPrinted>
  <dcterms:created xsi:type="dcterms:W3CDTF">2020-04-10T07:23:00Z</dcterms:created>
  <dcterms:modified xsi:type="dcterms:W3CDTF">2020-08-17T11:02:00Z</dcterms:modified>
</cp:coreProperties>
</file>