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92" w:rsidRDefault="00526192">
      <w:pPr>
        <w:pStyle w:val="16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534FD2" w:rsidRDefault="00534FD2" w:rsidP="00534FD2">
      <w:pPr>
        <w:pStyle w:val="1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34FD2" w:rsidRPr="00534FD2" w:rsidRDefault="004208D5" w:rsidP="00534FD2">
      <w:pPr>
        <w:pStyle w:val="ab"/>
        <w:ind w:firstLine="0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95325" cy="809625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FD2" w:rsidRPr="00534FD2" w:rsidRDefault="00534FD2" w:rsidP="00534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FD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34FD2" w:rsidRPr="00534FD2" w:rsidRDefault="00534FD2" w:rsidP="00534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FD2">
        <w:rPr>
          <w:rFonts w:ascii="Times New Roman" w:hAnsi="Times New Roman" w:cs="Times New Roman"/>
          <w:b/>
          <w:sz w:val="28"/>
          <w:szCs w:val="28"/>
        </w:rPr>
        <w:t>ГОРОДСКОГО ПОСЕЛЕНИЯ «ПУШКИНОГОРЬЕ»</w:t>
      </w:r>
    </w:p>
    <w:p w:rsidR="00F124B5" w:rsidRDefault="00F124B5" w:rsidP="00F124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34FD2" w:rsidRDefault="00534FD2" w:rsidP="00F124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534F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534F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С Т А Н О В Л Е Н И Е</w:t>
      </w:r>
      <w:r w:rsidR="00924D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8B74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(проект)</w:t>
      </w:r>
    </w:p>
    <w:p w:rsidR="00F124B5" w:rsidRDefault="00F124B5" w:rsidP="00F124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34FD2" w:rsidRDefault="008B74B5" w:rsidP="008B74B5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</w:t>
      </w:r>
      <w:proofErr w:type="spellStart"/>
      <w:r w:rsidR="00534FD2" w:rsidRPr="00534FD2">
        <w:rPr>
          <w:rFonts w:ascii="Times New Roman" w:eastAsia="Calibri" w:hAnsi="Times New Roman" w:cs="Times New Roman"/>
          <w:sz w:val="28"/>
          <w:szCs w:val="28"/>
          <w:lang w:eastAsia="en-US"/>
        </w:rPr>
        <w:t>2020г</w:t>
      </w:r>
      <w:proofErr w:type="spellEnd"/>
      <w:r w:rsidR="00534FD2" w:rsidRPr="00534FD2">
        <w:rPr>
          <w:rFonts w:ascii="Times New Roman" w:eastAsia="Calibri" w:hAnsi="Times New Roman" w:cs="Times New Roman"/>
          <w:sz w:val="28"/>
          <w:szCs w:val="28"/>
          <w:lang w:eastAsia="en-US"/>
        </w:rPr>
        <w:t>. №</w:t>
      </w:r>
      <w:r w:rsidR="00853E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</w:p>
    <w:p w:rsidR="008B74B5" w:rsidRPr="00534FD2" w:rsidRDefault="008B74B5" w:rsidP="008B74B5">
      <w:pPr>
        <w:spacing w:line="240" w:lineRule="auto"/>
        <w:rPr>
          <w:b/>
        </w:rPr>
      </w:pPr>
    </w:p>
    <w:p w:rsidR="000C5B2A" w:rsidRDefault="000C5B2A" w:rsidP="006E06D6">
      <w:pPr>
        <w:pStyle w:val="ac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22.11.2018г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195 </w:t>
      </w:r>
    </w:p>
    <w:p w:rsidR="000C5B2A" w:rsidRDefault="000C5B2A" w:rsidP="000C5B2A">
      <w:pPr>
        <w:pStyle w:val="ac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4FD2" w:rsidRPr="00534FD2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FD2" w:rsidRPr="00534FD2">
        <w:rPr>
          <w:rFonts w:ascii="Times New Roman" w:hAnsi="Times New Roman" w:cs="Times New Roman"/>
          <w:sz w:val="28"/>
          <w:szCs w:val="28"/>
        </w:rPr>
        <w:t xml:space="preserve">«Комплексное </w:t>
      </w:r>
    </w:p>
    <w:p w:rsidR="000C5B2A" w:rsidRDefault="00534FD2" w:rsidP="000C5B2A">
      <w:pPr>
        <w:pStyle w:val="ac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34FD2">
        <w:rPr>
          <w:rFonts w:ascii="Times New Roman" w:hAnsi="Times New Roman" w:cs="Times New Roman"/>
          <w:sz w:val="28"/>
          <w:szCs w:val="28"/>
        </w:rPr>
        <w:t>социально-экономическое</w:t>
      </w:r>
      <w:r w:rsidR="000C5B2A">
        <w:rPr>
          <w:rFonts w:ascii="Times New Roman" w:hAnsi="Times New Roman" w:cs="Times New Roman"/>
          <w:sz w:val="28"/>
          <w:szCs w:val="28"/>
        </w:rPr>
        <w:t xml:space="preserve"> </w:t>
      </w:r>
      <w:r w:rsidRPr="00534FD2">
        <w:rPr>
          <w:rFonts w:ascii="Times New Roman" w:hAnsi="Times New Roman" w:cs="Times New Roman"/>
          <w:sz w:val="28"/>
          <w:szCs w:val="28"/>
        </w:rPr>
        <w:t xml:space="preserve"> развитие городского поселения </w:t>
      </w:r>
    </w:p>
    <w:p w:rsidR="00534FD2" w:rsidRPr="00534FD2" w:rsidRDefault="00534FD2" w:rsidP="000C5B2A">
      <w:pPr>
        <w:pStyle w:val="ac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34FD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4FD2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534FD2">
        <w:rPr>
          <w:rFonts w:ascii="Times New Roman" w:hAnsi="Times New Roman" w:cs="Times New Roman"/>
          <w:sz w:val="28"/>
          <w:szCs w:val="28"/>
        </w:rPr>
        <w:t>»</w:t>
      </w:r>
      <w:r w:rsidR="000C5B2A">
        <w:rPr>
          <w:rFonts w:ascii="Times New Roman" w:hAnsi="Times New Roman" w:cs="Times New Roman"/>
          <w:sz w:val="28"/>
          <w:szCs w:val="28"/>
        </w:rPr>
        <w:t xml:space="preserve"> </w:t>
      </w:r>
      <w:r w:rsidRPr="00534F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4FD2">
        <w:rPr>
          <w:rFonts w:ascii="Times New Roman" w:hAnsi="Times New Roman" w:cs="Times New Roman"/>
          <w:sz w:val="28"/>
          <w:szCs w:val="28"/>
        </w:rPr>
        <w:t>2019-202</w:t>
      </w:r>
      <w:r w:rsidR="0094048B">
        <w:rPr>
          <w:rFonts w:ascii="Times New Roman" w:hAnsi="Times New Roman" w:cs="Times New Roman"/>
          <w:sz w:val="28"/>
          <w:szCs w:val="28"/>
        </w:rPr>
        <w:t>1</w:t>
      </w:r>
      <w:r w:rsidRPr="00534FD2">
        <w:rPr>
          <w:rFonts w:ascii="Times New Roman" w:hAnsi="Times New Roman" w:cs="Times New Roman"/>
          <w:sz w:val="28"/>
          <w:szCs w:val="28"/>
        </w:rPr>
        <w:t>годы</w:t>
      </w:r>
      <w:proofErr w:type="spellEnd"/>
      <w:r w:rsidRPr="00534FD2">
        <w:rPr>
          <w:rFonts w:ascii="Times New Roman" w:hAnsi="Times New Roman" w:cs="Times New Roman"/>
          <w:sz w:val="28"/>
          <w:szCs w:val="28"/>
        </w:rPr>
        <w:t>»</w:t>
      </w:r>
    </w:p>
    <w:p w:rsidR="00534FD2" w:rsidRPr="00534FD2" w:rsidRDefault="00534FD2" w:rsidP="00534FD2">
      <w:pPr>
        <w:pStyle w:val="ab"/>
        <w:ind w:firstLine="0"/>
        <w:jc w:val="left"/>
      </w:pPr>
      <w:r w:rsidRPr="00534FD2">
        <w:t xml:space="preserve"> </w:t>
      </w:r>
    </w:p>
    <w:p w:rsidR="00534FD2" w:rsidRPr="006E06D6" w:rsidRDefault="006E06D6" w:rsidP="006E06D6">
      <w:pPr>
        <w:pStyle w:val="ab"/>
        <w:ind w:firstLine="708"/>
        <w:jc w:val="both"/>
        <w:rPr>
          <w:b w:val="0"/>
        </w:rPr>
      </w:pPr>
      <w:r w:rsidRPr="006E06D6">
        <w:rPr>
          <w:b w:val="0"/>
        </w:rPr>
        <w:t>В соответствии с Бюджетным кодексом Российской Федерации, Федеральным законом от</w:t>
      </w:r>
      <w:r>
        <w:rPr>
          <w:b w:val="0"/>
        </w:rPr>
        <w:t xml:space="preserve"> </w:t>
      </w:r>
      <w:r w:rsidRPr="006E06D6">
        <w:rPr>
          <w:b w:val="0"/>
        </w:rPr>
        <w:t xml:space="preserve"> </w:t>
      </w:r>
      <w:proofErr w:type="spellStart"/>
      <w:r w:rsidRPr="006E06D6">
        <w:rPr>
          <w:b w:val="0"/>
        </w:rPr>
        <w:t>06.10</w:t>
      </w:r>
      <w:r>
        <w:rPr>
          <w:b w:val="0"/>
        </w:rPr>
        <w:t>.2003г</w:t>
      </w:r>
      <w:proofErr w:type="spellEnd"/>
      <w:r>
        <w:rPr>
          <w:b w:val="0"/>
        </w:rPr>
        <w:t>. № 131-ФЗ «Об общих  принципах организации местного самоуправления в Российской Федерации, постановлением Администрации городского поселения «</w:t>
      </w:r>
      <w:proofErr w:type="spellStart"/>
      <w:r>
        <w:rPr>
          <w:b w:val="0"/>
        </w:rPr>
        <w:t>Пушкиногорье</w:t>
      </w:r>
      <w:proofErr w:type="spellEnd"/>
      <w:r>
        <w:rPr>
          <w:b w:val="0"/>
        </w:rPr>
        <w:t xml:space="preserve">» от </w:t>
      </w:r>
      <w:proofErr w:type="spellStart"/>
      <w:r>
        <w:rPr>
          <w:b w:val="0"/>
        </w:rPr>
        <w:t>2</w:t>
      </w:r>
      <w:r w:rsidR="00E023AA">
        <w:rPr>
          <w:b w:val="0"/>
        </w:rPr>
        <w:t>6.10.</w:t>
      </w:r>
      <w:r>
        <w:rPr>
          <w:b w:val="0"/>
        </w:rPr>
        <w:t>2015г</w:t>
      </w:r>
      <w:proofErr w:type="spellEnd"/>
      <w:r>
        <w:rPr>
          <w:b w:val="0"/>
        </w:rPr>
        <w:t xml:space="preserve">. № </w:t>
      </w:r>
      <w:r w:rsidR="00E023AA">
        <w:rPr>
          <w:b w:val="0"/>
        </w:rPr>
        <w:t>219</w:t>
      </w:r>
      <w:r>
        <w:rPr>
          <w:b w:val="0"/>
        </w:rPr>
        <w:t xml:space="preserve"> «Об утверждении Порядка  разработки и реализации  </w:t>
      </w:r>
      <w:r w:rsidRPr="006E06D6">
        <w:rPr>
          <w:b w:val="0"/>
        </w:rPr>
        <w:t xml:space="preserve">муниципальных программ», </w:t>
      </w:r>
    </w:p>
    <w:p w:rsidR="006E06D6" w:rsidRPr="006E06D6" w:rsidRDefault="006E06D6" w:rsidP="007048BA">
      <w:pPr>
        <w:pStyle w:val="ac"/>
        <w:rPr>
          <w:rFonts w:ascii="Times New Roman" w:hAnsi="Times New Roman" w:cs="Times New Roman"/>
          <w:sz w:val="28"/>
          <w:szCs w:val="28"/>
        </w:rPr>
      </w:pPr>
      <w:r w:rsidRPr="006E06D6">
        <w:rPr>
          <w:rFonts w:ascii="Times New Roman" w:hAnsi="Times New Roman" w:cs="Times New Roman"/>
          <w:sz w:val="28"/>
          <w:szCs w:val="28"/>
        </w:rPr>
        <w:t>Администрация городского поселения «</w:t>
      </w:r>
      <w:proofErr w:type="spellStart"/>
      <w:r w:rsidRPr="006E06D6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6E06D6">
        <w:rPr>
          <w:rFonts w:ascii="Times New Roman" w:hAnsi="Times New Roman" w:cs="Times New Roman"/>
          <w:sz w:val="28"/>
          <w:szCs w:val="28"/>
        </w:rPr>
        <w:t>»</w:t>
      </w:r>
    </w:p>
    <w:p w:rsidR="006E06D6" w:rsidRPr="006E06D6" w:rsidRDefault="006E06D6" w:rsidP="007048BA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6D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E06D6" w:rsidRDefault="006E06D6" w:rsidP="00F12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D6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0C5B2A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F124B5">
        <w:rPr>
          <w:rFonts w:ascii="Times New Roman" w:hAnsi="Times New Roman" w:cs="Times New Roman"/>
          <w:sz w:val="28"/>
          <w:szCs w:val="28"/>
        </w:rPr>
        <w:t>п</w:t>
      </w:r>
      <w:r w:rsidR="000C5B2A">
        <w:rPr>
          <w:rFonts w:ascii="Times New Roman" w:hAnsi="Times New Roman" w:cs="Times New Roman"/>
          <w:sz w:val="28"/>
          <w:szCs w:val="28"/>
        </w:rPr>
        <w:t xml:space="preserve">остановление от </w:t>
      </w:r>
      <w:proofErr w:type="spellStart"/>
      <w:r w:rsidR="000C5B2A">
        <w:rPr>
          <w:rFonts w:ascii="Times New Roman" w:hAnsi="Times New Roman" w:cs="Times New Roman"/>
          <w:sz w:val="28"/>
          <w:szCs w:val="28"/>
        </w:rPr>
        <w:t>22.11.2018г</w:t>
      </w:r>
      <w:proofErr w:type="spellEnd"/>
      <w:r w:rsidR="000C5B2A">
        <w:rPr>
          <w:rFonts w:ascii="Times New Roman" w:hAnsi="Times New Roman" w:cs="Times New Roman"/>
          <w:sz w:val="28"/>
          <w:szCs w:val="28"/>
        </w:rPr>
        <w:t xml:space="preserve">. № 195 «Об утверждении муниципальной  программы </w:t>
      </w:r>
      <w:r w:rsidRPr="006E06D6">
        <w:rPr>
          <w:rFonts w:ascii="Times New Roman" w:hAnsi="Times New Roman" w:cs="Times New Roman"/>
          <w:sz w:val="28"/>
          <w:szCs w:val="28"/>
        </w:rPr>
        <w:t>«Комплексное социально-экономическое развитие городского поселения «</w:t>
      </w:r>
      <w:proofErr w:type="spellStart"/>
      <w:r w:rsidRPr="006E06D6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6E06D6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spellStart"/>
      <w:r w:rsidRPr="006E06D6">
        <w:rPr>
          <w:rFonts w:ascii="Times New Roman" w:hAnsi="Times New Roman" w:cs="Times New Roman"/>
          <w:sz w:val="28"/>
          <w:szCs w:val="28"/>
        </w:rPr>
        <w:t>2019-202</w:t>
      </w:r>
      <w:r w:rsidR="000C5B2A">
        <w:rPr>
          <w:rFonts w:ascii="Times New Roman" w:hAnsi="Times New Roman" w:cs="Times New Roman"/>
          <w:sz w:val="28"/>
          <w:szCs w:val="28"/>
        </w:rPr>
        <w:t>1</w:t>
      </w:r>
      <w:r w:rsidRPr="006E06D6">
        <w:rPr>
          <w:rFonts w:ascii="Times New Roman" w:hAnsi="Times New Roman" w:cs="Times New Roman"/>
          <w:sz w:val="28"/>
          <w:szCs w:val="28"/>
        </w:rPr>
        <w:t>годы</w:t>
      </w:r>
      <w:proofErr w:type="spellEnd"/>
      <w:r w:rsidR="000C5B2A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94048B" w:rsidRDefault="0094048B" w:rsidP="00F12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наименовании слова «на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2019-2021годы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87245">
        <w:rPr>
          <w:rFonts w:ascii="Times New Roman" w:hAnsi="Times New Roman" w:cs="Times New Roman"/>
          <w:sz w:val="28"/>
          <w:szCs w:val="28"/>
        </w:rPr>
        <w:t xml:space="preserve"> </w:t>
      </w:r>
      <w:r w:rsidR="002C4C58">
        <w:rPr>
          <w:rFonts w:ascii="Times New Roman" w:hAnsi="Times New Roman" w:cs="Times New Roman"/>
          <w:sz w:val="28"/>
          <w:szCs w:val="28"/>
        </w:rPr>
        <w:t xml:space="preserve"> заменить на слова «на 2019-2023 годы»;</w:t>
      </w:r>
    </w:p>
    <w:p w:rsidR="002C4C58" w:rsidRDefault="00C16B56" w:rsidP="002C4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в пункте 1 слова  «на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2019-2021годы</w:t>
      </w:r>
      <w:proofErr w:type="spellEnd"/>
      <w:r w:rsidR="00F8724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2C4C58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2C4C58">
        <w:rPr>
          <w:rFonts w:ascii="Times New Roman" w:hAnsi="Times New Roman" w:cs="Times New Roman"/>
          <w:sz w:val="28"/>
          <w:szCs w:val="28"/>
        </w:rPr>
        <w:t xml:space="preserve"> «на 2019-2023 годы»;</w:t>
      </w:r>
    </w:p>
    <w:p w:rsidR="0094048B" w:rsidRDefault="00C16B56" w:rsidP="00193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94048B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="0094048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94048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Приложение  к </w:t>
      </w:r>
      <w:r w:rsidR="00F124B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остановлению)</w:t>
      </w:r>
      <w:r w:rsidR="0094048B">
        <w:rPr>
          <w:rFonts w:ascii="Times New Roman" w:hAnsi="Times New Roman" w:cs="Times New Roman"/>
          <w:sz w:val="28"/>
          <w:szCs w:val="28"/>
        </w:rPr>
        <w:t xml:space="preserve"> изложить </w:t>
      </w:r>
      <w:r>
        <w:rPr>
          <w:rFonts w:ascii="Times New Roman" w:hAnsi="Times New Roman" w:cs="Times New Roman"/>
          <w:sz w:val="28"/>
          <w:szCs w:val="28"/>
        </w:rPr>
        <w:t>в новой редакции</w:t>
      </w:r>
      <w:r w:rsidR="00F124B5">
        <w:rPr>
          <w:rFonts w:ascii="Times New Roman" w:hAnsi="Times New Roman" w:cs="Times New Roman"/>
          <w:sz w:val="28"/>
          <w:szCs w:val="28"/>
        </w:rPr>
        <w:t>.</w:t>
      </w:r>
    </w:p>
    <w:p w:rsidR="00F124B5" w:rsidRDefault="00F124B5" w:rsidP="001937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Обнародовать  настоящее  постановление в соответствии с Уставом.</w:t>
      </w:r>
    </w:p>
    <w:p w:rsidR="00F87245" w:rsidRDefault="00F87245" w:rsidP="001937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193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 момента обнародования.</w:t>
      </w:r>
    </w:p>
    <w:p w:rsidR="00F124B5" w:rsidRDefault="00F124B5" w:rsidP="001937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72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124B5" w:rsidRDefault="00F124B5" w:rsidP="001937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7245" w:rsidRDefault="00F87245" w:rsidP="0094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4B5" w:rsidRDefault="00F124B5" w:rsidP="0094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И.п.главы Администрации городского</w:t>
      </w:r>
    </w:p>
    <w:p w:rsidR="00F124B5" w:rsidRPr="006E06D6" w:rsidRDefault="00F124B5" w:rsidP="0094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Е.Н.Никитина </w:t>
      </w:r>
    </w:p>
    <w:p w:rsidR="00526192" w:rsidRDefault="00526192">
      <w:pPr>
        <w:pStyle w:val="16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к постановлению</w:t>
      </w:r>
    </w:p>
    <w:p w:rsidR="00526192" w:rsidRDefault="00526192">
      <w:pPr>
        <w:pStyle w:val="1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Администрации городского поселения</w:t>
      </w:r>
    </w:p>
    <w:p w:rsidR="00526192" w:rsidRDefault="008B74B5">
      <w:pPr>
        <w:pStyle w:val="1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526192">
        <w:rPr>
          <w:rFonts w:ascii="Times New Roman" w:hAnsi="Times New Roman" w:cs="Times New Roman"/>
          <w:sz w:val="26"/>
          <w:szCs w:val="26"/>
        </w:rPr>
        <w:t>т</w:t>
      </w:r>
      <w:r w:rsidR="00BD7D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</w:t>
      </w:r>
      <w:proofErr w:type="spellStart"/>
      <w:r w:rsidR="00526192">
        <w:rPr>
          <w:rFonts w:ascii="Times New Roman" w:hAnsi="Times New Roman" w:cs="Times New Roman"/>
          <w:sz w:val="26"/>
          <w:szCs w:val="26"/>
        </w:rPr>
        <w:t>20</w:t>
      </w:r>
      <w:r w:rsidR="00926E75">
        <w:rPr>
          <w:rFonts w:ascii="Times New Roman" w:hAnsi="Times New Roman" w:cs="Times New Roman"/>
          <w:sz w:val="26"/>
          <w:szCs w:val="26"/>
        </w:rPr>
        <w:t>20</w:t>
      </w:r>
      <w:r w:rsidR="00526192">
        <w:rPr>
          <w:rFonts w:ascii="Times New Roman" w:hAnsi="Times New Roman" w:cs="Times New Roman"/>
          <w:sz w:val="26"/>
          <w:szCs w:val="26"/>
        </w:rPr>
        <w:t>г</w:t>
      </w:r>
      <w:proofErr w:type="spellEnd"/>
      <w:r w:rsidR="00526192">
        <w:rPr>
          <w:rFonts w:ascii="Times New Roman" w:hAnsi="Times New Roman" w:cs="Times New Roman"/>
          <w:sz w:val="26"/>
          <w:szCs w:val="26"/>
        </w:rPr>
        <w:t>. №</w:t>
      </w:r>
      <w:r w:rsidR="00BD7D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0779B7">
      <w:pPr>
        <w:pStyle w:val="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26192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2619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619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526192" w:rsidRDefault="00526192">
      <w:pPr>
        <w:pStyle w:val="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Комплексное социально-экономическое развитие </w:t>
      </w:r>
      <w:r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526192" w:rsidRDefault="00526192" w:rsidP="00F87245">
      <w:pPr>
        <w:pStyle w:val="1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C4C58">
        <w:rPr>
          <w:rFonts w:ascii="Times New Roman" w:hAnsi="Times New Roman" w:cs="Times New Roman"/>
          <w:b/>
          <w:sz w:val="28"/>
          <w:szCs w:val="28"/>
        </w:rPr>
        <w:t xml:space="preserve"> на 2019-2023 годы»</w:t>
      </w: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1D1A7A" w:rsidRDefault="001D1A7A">
      <w:pPr>
        <w:pStyle w:val="16"/>
        <w:jc w:val="center"/>
        <w:rPr>
          <w:rFonts w:ascii="Times New Roman" w:hAnsi="Times New Roman" w:cs="Times New Roman"/>
          <w:sz w:val="26"/>
          <w:szCs w:val="26"/>
        </w:rPr>
      </w:pPr>
    </w:p>
    <w:p w:rsidR="001D1A7A" w:rsidRDefault="001D1A7A">
      <w:pPr>
        <w:pStyle w:val="16"/>
        <w:jc w:val="center"/>
        <w:rPr>
          <w:rFonts w:ascii="Times New Roman" w:hAnsi="Times New Roman" w:cs="Times New Roman"/>
          <w:sz w:val="26"/>
          <w:szCs w:val="26"/>
        </w:rPr>
      </w:pPr>
    </w:p>
    <w:p w:rsidR="003729CC" w:rsidRDefault="003729CC">
      <w:pPr>
        <w:pStyle w:val="16"/>
        <w:jc w:val="center"/>
        <w:rPr>
          <w:rFonts w:ascii="Times New Roman" w:hAnsi="Times New Roman" w:cs="Times New Roman"/>
          <w:sz w:val="26"/>
          <w:szCs w:val="26"/>
        </w:rPr>
      </w:pPr>
    </w:p>
    <w:p w:rsidR="001D1A7A" w:rsidRDefault="001D1A7A">
      <w:pPr>
        <w:pStyle w:val="16"/>
        <w:jc w:val="center"/>
        <w:rPr>
          <w:rFonts w:ascii="Times New Roman" w:hAnsi="Times New Roman" w:cs="Times New Roman"/>
          <w:sz w:val="26"/>
          <w:szCs w:val="26"/>
        </w:rPr>
      </w:pPr>
    </w:p>
    <w:p w:rsidR="00526192" w:rsidRDefault="00534FD2" w:rsidP="00193746"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52619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26192">
        <w:rPr>
          <w:rFonts w:ascii="Times New Roman" w:hAnsi="Times New Roman" w:cs="Times New Roman"/>
          <w:b/>
          <w:bCs/>
          <w:sz w:val="28"/>
          <w:szCs w:val="28"/>
        </w:rPr>
        <w:t>. ПАСПОРТ</w:t>
      </w:r>
    </w:p>
    <w:p w:rsidR="00526192" w:rsidRDefault="00526192">
      <w:pPr>
        <w:pStyle w:val="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городского поселения</w:t>
      </w:r>
    </w:p>
    <w:p w:rsidR="00526192" w:rsidRDefault="00526192">
      <w:pPr>
        <w:pStyle w:val="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Комплексное социально-экономическое развитие </w:t>
      </w:r>
      <w:r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526192" w:rsidRDefault="00526192">
      <w:pPr>
        <w:pStyle w:val="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C4C58">
        <w:rPr>
          <w:rFonts w:ascii="Times New Roman" w:hAnsi="Times New Roman" w:cs="Times New Roman"/>
          <w:b/>
          <w:sz w:val="28"/>
          <w:szCs w:val="28"/>
        </w:rPr>
        <w:t>на 2019-2023 годы»</w:t>
      </w:r>
    </w:p>
    <w:tbl>
      <w:tblPr>
        <w:tblW w:w="10859" w:type="dxa"/>
        <w:tblInd w:w="-43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1"/>
        <w:gridCol w:w="1740"/>
        <w:gridCol w:w="100"/>
        <w:gridCol w:w="43"/>
        <w:gridCol w:w="57"/>
        <w:gridCol w:w="43"/>
        <w:gridCol w:w="1034"/>
        <w:gridCol w:w="100"/>
        <w:gridCol w:w="1461"/>
        <w:gridCol w:w="993"/>
        <w:gridCol w:w="992"/>
        <w:gridCol w:w="992"/>
        <w:gridCol w:w="992"/>
        <w:gridCol w:w="1560"/>
        <w:gridCol w:w="711"/>
      </w:tblGrid>
      <w:tr w:rsidR="00926E75" w:rsidTr="007F5D59">
        <w:trPr>
          <w:gridAfter w:val="1"/>
          <w:wAfter w:w="711" w:type="dxa"/>
          <w:trHeight w:val="400"/>
        </w:trPr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Default="00926E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E75" w:rsidRDefault="00926E75" w:rsidP="00926E75">
            <w:pPr>
              <w:pStyle w:val="1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E75" w:rsidRDefault="00926E75" w:rsidP="00926E75">
            <w:pPr>
              <w:pStyle w:val="1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B93" w:rsidRDefault="00992B93" w:rsidP="00926E75">
            <w:pPr>
              <w:pStyle w:val="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26E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Комплексное социально-экономическое развитие </w:t>
            </w:r>
            <w:r w:rsidR="00926E75"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</w:p>
          <w:p w:rsidR="00926E75" w:rsidRDefault="00926E75" w:rsidP="00F87245">
            <w:pPr>
              <w:pStyle w:val="1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Пушкиногорье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2C4C58">
              <w:rPr>
                <w:rFonts w:ascii="Times New Roman" w:hAnsi="Times New Roman" w:cs="Times New Roman"/>
                <w:sz w:val="26"/>
                <w:szCs w:val="26"/>
              </w:rPr>
              <w:t>на 2019-2023 годы»</w:t>
            </w:r>
          </w:p>
        </w:tc>
      </w:tr>
      <w:tr w:rsidR="00926E75" w:rsidTr="007F5D59">
        <w:trPr>
          <w:gridAfter w:val="1"/>
          <w:wAfter w:w="711" w:type="dxa"/>
          <w:trHeight w:val="600"/>
        </w:trPr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Default="00926E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E75" w:rsidRDefault="00926E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E75" w:rsidRDefault="00926E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E75" w:rsidRDefault="00926E75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поселения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Пушкиногорье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26E75" w:rsidTr="007F5D59">
        <w:trPr>
          <w:gridAfter w:val="1"/>
          <w:wAfter w:w="711" w:type="dxa"/>
          <w:trHeight w:val="400"/>
        </w:trPr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Default="00926E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E75" w:rsidRDefault="00926E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E75" w:rsidRDefault="00926E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E75" w:rsidRDefault="00926E75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поселения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Пушкиногорье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26E75" w:rsidTr="007F5D59">
        <w:trPr>
          <w:gridAfter w:val="1"/>
          <w:wAfter w:w="711" w:type="dxa"/>
          <w:trHeight w:val="400"/>
        </w:trPr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Default="00926E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E75" w:rsidRDefault="00926E75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E75" w:rsidRDefault="00926E75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E75" w:rsidRDefault="00926E75">
            <w:pPr>
              <w:pStyle w:val="16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поселения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Пушкиногорье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26E75" w:rsidTr="007F5D59">
        <w:trPr>
          <w:gridAfter w:val="1"/>
          <w:wAfter w:w="711" w:type="dxa"/>
          <w:trHeight w:val="400"/>
        </w:trPr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Default="00926E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E75" w:rsidRDefault="00926E75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E75" w:rsidRDefault="00926E75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E75" w:rsidRDefault="00926E75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1.Обеспечение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функционирования администрации городского поселения;</w:t>
            </w:r>
          </w:p>
          <w:p w:rsidR="00926E75" w:rsidRDefault="00926E75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Комплексное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благоустройство городского поселения;</w:t>
            </w:r>
          </w:p>
          <w:p w:rsidR="00926E75" w:rsidRDefault="00926E75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6E75" w:rsidTr="007F5D59">
        <w:trPr>
          <w:gridAfter w:val="1"/>
          <w:wAfter w:w="711" w:type="dxa"/>
          <w:trHeight w:val="400"/>
        </w:trPr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Default="00926E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E75" w:rsidRDefault="00926E75">
            <w:pPr>
              <w:pStyle w:val="Defaul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E75" w:rsidRDefault="00926E75">
            <w:pPr>
              <w:pStyle w:val="Defaul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B93" w:rsidRDefault="00926E75">
            <w:pPr>
              <w:pStyle w:val="Defaul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Создание благоприятных социально-бытовых условий проживания </w:t>
            </w:r>
            <w:r w:rsidR="00992B9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26E75" w:rsidRDefault="00926E75">
            <w:pPr>
              <w:pStyle w:val="Defaul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населения на территории городского поселения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Пушкиногорье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926E75" w:rsidRDefault="00926E7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6E75" w:rsidTr="007F5D59">
        <w:trPr>
          <w:gridAfter w:val="1"/>
          <w:wAfter w:w="711" w:type="dxa"/>
          <w:trHeight w:val="400"/>
        </w:trPr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Default="00926E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E75" w:rsidRDefault="00926E7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E75" w:rsidRDefault="00926E7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B93" w:rsidRDefault="00926E7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1.Эффективное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муниципальных функций, обеспечение </w:t>
            </w:r>
          </w:p>
          <w:p w:rsidR="00926E75" w:rsidRDefault="00926E7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долгосрочной устойчивости бюджетной системы.</w:t>
            </w:r>
          </w:p>
          <w:p w:rsidR="00992B93" w:rsidRDefault="00926E7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2.Комплексное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проблем благоустройства, обеспечение и улучшение</w:t>
            </w:r>
          </w:p>
          <w:p w:rsidR="00992B93" w:rsidRDefault="00926E7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вида территории  городского поселения, способствующего</w:t>
            </w:r>
          </w:p>
          <w:p w:rsidR="00926E75" w:rsidRDefault="00926E75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комфортной жизнедеятельности</w:t>
            </w:r>
          </w:p>
        </w:tc>
      </w:tr>
      <w:tr w:rsidR="00926E75" w:rsidTr="007F5D59">
        <w:trPr>
          <w:gridAfter w:val="1"/>
          <w:wAfter w:w="711" w:type="dxa"/>
          <w:trHeight w:val="765"/>
        </w:trPr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Default="00926E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цели муниципальной программы</w:t>
            </w:r>
          </w:p>
          <w:p w:rsidR="00926E75" w:rsidRDefault="00926E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E75" w:rsidRDefault="00926E75">
            <w:pPr>
              <w:pStyle w:val="Defaul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E75" w:rsidRDefault="00926E75">
            <w:pPr>
              <w:pStyle w:val="Defaul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B93" w:rsidRDefault="00926E75">
            <w:pPr>
              <w:pStyle w:val="Defaul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Улучшение эстетического облика внешнего благоустройства,</w:t>
            </w:r>
          </w:p>
          <w:p w:rsidR="00926E75" w:rsidRDefault="00926E75">
            <w:pPr>
              <w:pStyle w:val="Defaul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озеленения и санитарного состояния территории городского поселения </w:t>
            </w:r>
          </w:p>
          <w:p w:rsidR="00926E75" w:rsidRDefault="00926E75">
            <w:pPr>
              <w:widowControl w:val="0"/>
              <w:tabs>
                <w:tab w:val="left" w:pos="61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6E75" w:rsidTr="007F5D59">
        <w:trPr>
          <w:gridAfter w:val="1"/>
          <w:wAfter w:w="711" w:type="dxa"/>
          <w:trHeight w:val="600"/>
        </w:trPr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Default="00926E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E75" w:rsidRDefault="00926E75" w:rsidP="00926E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E75" w:rsidRDefault="00926E75" w:rsidP="00926E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E75" w:rsidRDefault="00926E75" w:rsidP="00926E75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2019-2023 гг.</w:t>
            </w:r>
          </w:p>
        </w:tc>
      </w:tr>
      <w:tr w:rsidR="00926E75" w:rsidTr="007F5D59">
        <w:trPr>
          <w:gridBefore w:val="1"/>
          <w:gridAfter w:val="1"/>
          <w:wBefore w:w="41" w:type="dxa"/>
          <w:wAfter w:w="711" w:type="dxa"/>
          <w:trHeight w:val="600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Default="00926E7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Default="00926E7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Default="00926E7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26E75" w:rsidRDefault="00926E7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Default="00926E75" w:rsidP="00926E7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926E75" w:rsidRDefault="00926E75" w:rsidP="00926E7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Default="00926E7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926E75" w:rsidRDefault="00926E7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E75" w:rsidRDefault="00926E7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26E75" w:rsidRDefault="00926E75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75" w:rsidRDefault="00926E75" w:rsidP="00926E7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26E75" w:rsidRDefault="00926E75" w:rsidP="00926E7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75" w:rsidRDefault="00926E75" w:rsidP="00926E7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26E75" w:rsidRDefault="00926E75" w:rsidP="00926E7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26E75" w:rsidRPr="00B668F5" w:rsidTr="007F5D59">
        <w:trPr>
          <w:gridBefore w:val="1"/>
          <w:gridAfter w:val="1"/>
          <w:wBefore w:w="41" w:type="dxa"/>
          <w:wAfter w:w="711" w:type="dxa"/>
          <w:trHeight w:val="60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Default="00926E7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Default="00926E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Pr="00E22B30" w:rsidRDefault="00E22B30" w:rsidP="007F5D5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30">
              <w:rPr>
                <w:rFonts w:ascii="Times New Roman" w:hAnsi="Times New Roman" w:cs="Times New Roman"/>
                <w:sz w:val="24"/>
                <w:szCs w:val="24"/>
              </w:rPr>
              <w:t>3474,5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Pr="00E22B30" w:rsidRDefault="00263447" w:rsidP="007F5D5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30">
              <w:rPr>
                <w:rFonts w:ascii="Times New Roman" w:hAnsi="Times New Roman" w:cs="Times New Roman"/>
                <w:sz w:val="24"/>
                <w:szCs w:val="24"/>
              </w:rPr>
              <w:t>2610,5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Pr="00E22B30" w:rsidRDefault="00E22B30" w:rsidP="007F5D5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30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E75" w:rsidRPr="00E22B30" w:rsidRDefault="00E22B30" w:rsidP="007F5D5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30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75" w:rsidRPr="00E22B30" w:rsidRDefault="00E22B30" w:rsidP="007F5D5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30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75" w:rsidRPr="00E22B30" w:rsidRDefault="00E22B30" w:rsidP="007F5D5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30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926E75" w:rsidTr="007F5D59">
        <w:trPr>
          <w:gridBefore w:val="1"/>
          <w:gridAfter w:val="1"/>
          <w:wBefore w:w="41" w:type="dxa"/>
          <w:wAfter w:w="711" w:type="dxa"/>
          <w:trHeight w:val="60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Default="00926E7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Default="00926E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Pr="00E22B30" w:rsidRDefault="00926E75" w:rsidP="007F5D5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Pr="00E22B30" w:rsidRDefault="00926E75" w:rsidP="007F5D5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Pr="00E22B30" w:rsidRDefault="00926E75" w:rsidP="007F5D5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E75" w:rsidRPr="00E22B30" w:rsidRDefault="00926E75" w:rsidP="007F5D5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75" w:rsidRPr="00E22B30" w:rsidRDefault="00926E75" w:rsidP="007F5D5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75" w:rsidRPr="00E22B30" w:rsidRDefault="00926E75" w:rsidP="007F5D5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75" w:rsidTr="007F5D59">
        <w:trPr>
          <w:gridBefore w:val="1"/>
          <w:gridAfter w:val="1"/>
          <w:wBefore w:w="41" w:type="dxa"/>
          <w:wAfter w:w="711" w:type="dxa"/>
          <w:trHeight w:val="516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Default="00926E7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Default="00926E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Pr="00E22B30" w:rsidRDefault="00926E75" w:rsidP="007F5D5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Pr="00E22B30" w:rsidRDefault="00926E75" w:rsidP="007F5D5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Pr="00E22B30" w:rsidRDefault="00926E75" w:rsidP="007F5D5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E75" w:rsidRPr="00E22B30" w:rsidRDefault="00926E75" w:rsidP="007F5D5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75" w:rsidRPr="00E22B30" w:rsidRDefault="00926E75" w:rsidP="007F5D5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75" w:rsidRPr="00E22B30" w:rsidRDefault="00926E75" w:rsidP="007F5D5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75" w:rsidTr="007F5D59">
        <w:trPr>
          <w:gridBefore w:val="1"/>
          <w:gridAfter w:val="1"/>
          <w:wBefore w:w="41" w:type="dxa"/>
          <w:wAfter w:w="711" w:type="dxa"/>
          <w:trHeight w:val="38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Default="00926E7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Default="00926E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Pr="00E22B30" w:rsidRDefault="00E22B30" w:rsidP="007F5D5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83407,4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Pr="00E22B30" w:rsidRDefault="00263447" w:rsidP="007F5D5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30">
              <w:rPr>
                <w:rFonts w:ascii="Times New Roman" w:hAnsi="Times New Roman" w:cs="Times New Roman"/>
                <w:sz w:val="24"/>
                <w:szCs w:val="24"/>
              </w:rPr>
              <w:t>14091,8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Pr="00E22B30" w:rsidRDefault="00E22B30" w:rsidP="007F5D5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30">
              <w:rPr>
                <w:rFonts w:ascii="Times New Roman" w:hAnsi="Times New Roman" w:cs="Times New Roman"/>
                <w:sz w:val="24"/>
                <w:szCs w:val="24"/>
              </w:rPr>
              <w:t>18456,8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E75" w:rsidRPr="00E22B30" w:rsidRDefault="00E22B30" w:rsidP="007F5D5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30">
              <w:rPr>
                <w:rFonts w:ascii="Times New Roman" w:hAnsi="Times New Roman" w:cs="Times New Roman"/>
                <w:sz w:val="24"/>
                <w:szCs w:val="24"/>
              </w:rPr>
              <w:t>16749,6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75" w:rsidRPr="00E22B30" w:rsidRDefault="00E22B30" w:rsidP="007F5D5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30">
              <w:rPr>
                <w:rFonts w:ascii="Times New Roman" w:hAnsi="Times New Roman" w:cs="Times New Roman"/>
                <w:sz w:val="24"/>
                <w:szCs w:val="24"/>
              </w:rPr>
              <w:t>17054,6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75" w:rsidRPr="00E22B30" w:rsidRDefault="00E22B30" w:rsidP="007F5D5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30">
              <w:rPr>
                <w:rFonts w:ascii="Times New Roman" w:hAnsi="Times New Roman" w:cs="Times New Roman"/>
                <w:sz w:val="24"/>
                <w:szCs w:val="24"/>
              </w:rPr>
              <w:t>17054,6</w:t>
            </w:r>
          </w:p>
        </w:tc>
      </w:tr>
      <w:tr w:rsidR="00926E75" w:rsidTr="007F5D59">
        <w:trPr>
          <w:gridBefore w:val="1"/>
          <w:gridAfter w:val="1"/>
          <w:wBefore w:w="41" w:type="dxa"/>
          <w:wAfter w:w="711" w:type="dxa"/>
          <w:trHeight w:val="60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Default="00926E7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Default="00926E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Pr="00E22B30" w:rsidRDefault="00926E75" w:rsidP="007F5D5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Pr="00E22B30" w:rsidRDefault="00926E75" w:rsidP="007F5D5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Pr="00E22B30" w:rsidRDefault="00926E75" w:rsidP="007F5D5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E75" w:rsidRPr="00E22B30" w:rsidRDefault="00926E75" w:rsidP="007F5D5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75" w:rsidRPr="00E22B30" w:rsidRDefault="00926E75" w:rsidP="007F5D5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75" w:rsidRPr="00E22B30" w:rsidRDefault="00926E75" w:rsidP="007F5D5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75" w:rsidRPr="00B668F5" w:rsidTr="007F5D59">
        <w:trPr>
          <w:gridBefore w:val="1"/>
          <w:gridAfter w:val="1"/>
          <w:wBefore w:w="41" w:type="dxa"/>
          <w:wAfter w:w="711" w:type="dxa"/>
          <w:trHeight w:val="60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Default="00926E7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Default="00926E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spellEnd"/>
            <w:r w:rsidR="004A54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Pr="00E22B30" w:rsidRDefault="00E22B30" w:rsidP="007F5D5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86881,9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Pr="00E22B30" w:rsidRDefault="00263447" w:rsidP="007F5D5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30">
              <w:rPr>
                <w:rFonts w:ascii="Times New Roman" w:hAnsi="Times New Roman" w:cs="Times New Roman"/>
                <w:sz w:val="24"/>
                <w:szCs w:val="24"/>
              </w:rPr>
              <w:t>16702,3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Pr="00E22B30" w:rsidRDefault="00E22B30" w:rsidP="007F5D5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30">
              <w:rPr>
                <w:rFonts w:ascii="Times New Roman" w:hAnsi="Times New Roman" w:cs="Times New Roman"/>
                <w:sz w:val="24"/>
                <w:szCs w:val="24"/>
              </w:rPr>
              <w:t>18666,8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E75" w:rsidRPr="00E22B30" w:rsidRDefault="00E22B30" w:rsidP="007F5D5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30">
              <w:rPr>
                <w:rFonts w:ascii="Times New Roman" w:hAnsi="Times New Roman" w:cs="Times New Roman"/>
                <w:sz w:val="24"/>
                <w:szCs w:val="24"/>
              </w:rPr>
              <w:t>16961,6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75" w:rsidRPr="00E22B30" w:rsidRDefault="00E22B30" w:rsidP="007F5D5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30">
              <w:rPr>
                <w:rFonts w:ascii="Times New Roman" w:hAnsi="Times New Roman" w:cs="Times New Roman"/>
                <w:sz w:val="24"/>
                <w:szCs w:val="24"/>
              </w:rPr>
              <w:t>17275,6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75" w:rsidRPr="00E22B30" w:rsidRDefault="00E22B30" w:rsidP="007F5D5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30">
              <w:rPr>
                <w:rFonts w:ascii="Times New Roman" w:hAnsi="Times New Roman" w:cs="Times New Roman"/>
                <w:sz w:val="24"/>
                <w:szCs w:val="24"/>
              </w:rPr>
              <w:t>17275,6</w:t>
            </w:r>
          </w:p>
        </w:tc>
      </w:tr>
      <w:tr w:rsidR="00926E75" w:rsidTr="007F5D59">
        <w:trPr>
          <w:trHeight w:val="600"/>
        </w:trPr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75" w:rsidRDefault="00926E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E75" w:rsidRDefault="00926E75">
            <w:pPr>
              <w:pStyle w:val="Defaul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E75" w:rsidRDefault="00926E75">
            <w:pPr>
              <w:pStyle w:val="Defaul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48F" w:rsidRDefault="00926E75">
            <w:pPr>
              <w:pStyle w:val="Defaul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Доля освоения средств, выделенных на реализацию</w:t>
            </w:r>
          </w:p>
          <w:p w:rsidR="00926E75" w:rsidRDefault="00926E75">
            <w:pPr>
              <w:pStyle w:val="Defaul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мероприятий программы, (%) </w:t>
            </w:r>
          </w:p>
          <w:p w:rsidR="00926E75" w:rsidRDefault="00926E75">
            <w:pPr>
              <w:widowControl w:val="0"/>
              <w:tabs>
                <w:tab w:val="left" w:pos="61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192" w:rsidRDefault="00526192">
      <w:pPr>
        <w:pStyle w:val="15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6192" w:rsidRDefault="00526192">
      <w:pPr>
        <w:pStyle w:val="Defaul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>
        <w:rPr>
          <w:rFonts w:ascii="Times New Roman" w:hAnsi="Times New Roman"/>
          <w:b/>
          <w:bCs/>
          <w:sz w:val="26"/>
          <w:szCs w:val="26"/>
        </w:rPr>
        <w:t>. Общая характеристика сферы реализации муниципальной программы, в том числе формулировки основных проблем в указанной сфере, и прогноз ее развития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 городского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Пушкиногорье</w:t>
      </w:r>
      <w:proofErr w:type="spellEnd"/>
      <w:r>
        <w:rPr>
          <w:rFonts w:ascii="Times New Roman" w:hAnsi="Times New Roman" w:cs="Times New Roman"/>
          <w:sz w:val="26"/>
          <w:szCs w:val="26"/>
        </w:rPr>
        <w:t>» входит в состав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Пушкиногорский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Псковской области.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состав городской территории входят 1</w:t>
      </w:r>
      <w:r w:rsidR="000779B7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 населенных пунктов</w:t>
      </w:r>
      <w:r w:rsidR="000779B7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0779B7">
        <w:rPr>
          <w:rFonts w:ascii="Times New Roman" w:hAnsi="Times New Roman" w:cs="Times New Roman"/>
          <w:sz w:val="26"/>
          <w:szCs w:val="26"/>
        </w:rPr>
        <w:t>рп.Пушкинские</w:t>
      </w:r>
      <w:proofErr w:type="spellEnd"/>
      <w:r w:rsidR="000779B7">
        <w:rPr>
          <w:rFonts w:ascii="Times New Roman" w:hAnsi="Times New Roman" w:cs="Times New Roman"/>
          <w:sz w:val="26"/>
          <w:szCs w:val="26"/>
        </w:rPr>
        <w:t xml:space="preserve"> Горы</w:t>
      </w:r>
      <w:r>
        <w:rPr>
          <w:rFonts w:ascii="Times New Roman" w:hAnsi="Times New Roman" w:cs="Times New Roman"/>
          <w:sz w:val="26"/>
          <w:szCs w:val="26"/>
        </w:rPr>
        <w:t>. Общая площадь земель городского поселения – 308</w:t>
      </w:r>
      <w:r w:rsidR="000779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кв.км.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Особенности поселения, положительные и отрицательные факторы, влияющие на развитие территории городского поселения: </w:t>
      </w: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низкий уровень развития личных подсобных хозяйств жителей территории; </w:t>
      </w: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достойный потенциал природных ресурсов (пашни, сенокосы, пастбища), позволяющие и в дальнейшем наращивать объемы сельскохозяйственного производства, увеличить их в будущем в 1,5-2 раза; </w:t>
      </w:r>
    </w:p>
    <w:p w:rsidR="00526192" w:rsidRDefault="00526192">
      <w:pPr>
        <w:pStyle w:val="1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транспортная удаленность поселения от областного центра 120-130 км. </w:t>
      </w:r>
    </w:p>
    <w:p w:rsidR="00526192" w:rsidRDefault="005261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поселения работает </w:t>
      </w:r>
      <w:r w:rsidR="00C13C4E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хозяйства, которые занимаются выращиванием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городскохозяйственных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культур, производством молока и мяса. </w:t>
      </w:r>
    </w:p>
    <w:p w:rsidR="00526192" w:rsidRDefault="005261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Прогноз реализации программы основывается на достижении уровней ее основных показателей (индикаторов). </w:t>
      </w:r>
    </w:p>
    <w:p w:rsidR="00526192" w:rsidRDefault="00526192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Таким образом, наряду с положительной динамикой социально-экономических показателей городская территория испытывает ряд проблем: </w:t>
      </w:r>
    </w:p>
    <w:p w:rsidR="00526192" w:rsidRDefault="00526192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замедление темпов роста инвестиционной активности; </w:t>
      </w:r>
    </w:p>
    <w:p w:rsidR="00526192" w:rsidRDefault="00526192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отсутствие инновационной активности; </w:t>
      </w:r>
    </w:p>
    <w:p w:rsidR="00526192" w:rsidRDefault="00526192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недостаточное финансирование из бюджетных источников, отсутствие инструментов и стимулов для привлечения средств из внебюджетных источников.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Реализация стратегических приоритетов программы социально-экономического развития городского поселения позволит решить наиболее актуальные проблемы городского поселения, создать благоприятные социально-бытовые условия для проживания населения.</w:t>
      </w:r>
    </w:p>
    <w:p w:rsidR="00526192" w:rsidRDefault="005261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F20A1" w:rsidRDefault="00FF20A1">
      <w:pPr>
        <w:pStyle w:val="1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20A1" w:rsidRDefault="00FF20A1">
      <w:pPr>
        <w:pStyle w:val="1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20A1" w:rsidRDefault="00FF20A1">
      <w:pPr>
        <w:pStyle w:val="1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20A1" w:rsidRDefault="00FF20A1">
      <w:pPr>
        <w:pStyle w:val="1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20A1" w:rsidRDefault="00FF20A1">
      <w:pPr>
        <w:pStyle w:val="1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6192" w:rsidRDefault="00526192">
      <w:pPr>
        <w:pStyle w:val="16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6"/>
          <w:szCs w:val="26"/>
        </w:rPr>
        <w:t>. Приоритеты муниципальной политики в сфере реализации</w:t>
      </w:r>
    </w:p>
    <w:p w:rsidR="00526192" w:rsidRDefault="00526192">
      <w:pPr>
        <w:pStyle w:val="16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муниципальной программы, цели, задачи и показатели</w:t>
      </w:r>
    </w:p>
    <w:p w:rsidR="00526192" w:rsidRDefault="00526192">
      <w:pPr>
        <w:pStyle w:val="1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достижения целей и решения задач, описание основных </w:t>
      </w:r>
    </w:p>
    <w:p w:rsidR="00526192" w:rsidRDefault="00526192">
      <w:pPr>
        <w:pStyle w:val="1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конечных результатов муниципальной программы,</w:t>
      </w:r>
    </w:p>
    <w:p w:rsidR="00526192" w:rsidRDefault="00526192">
      <w:pPr>
        <w:pStyle w:val="16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сроков и этапов реализации муниципальной программы</w:t>
      </w:r>
    </w:p>
    <w:p w:rsidR="00526192" w:rsidRDefault="00526192">
      <w:pPr>
        <w:pStyle w:val="16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Основной целью реализации программы является повышение уровня жизни населения, создание на территории городского поселения благоприятных условий для жизни, работы и отдыха, обеспечивающих гармоничное сочетание интересов личности, общества и государства.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Показатели (индикаторы) реализации программы разработаны по каждой из подпрограмм.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Эти показатели предусмотрены для оценки наиболее существенных результатов реализации программы и включенных в нее подпрограмм.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Прогнозные значения показателей (индикаторов) достижения целей и решения задач программы приведены в приложении № 1 к программе.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Основные ожидаемые конечные результаты реализации программы: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содержание в надлежащем качестве и проведение ремонта объектов внешнего благоустройства территории;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проведение озеленения территории городского поселения;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увеличение численности посетителей культурно-массовых мероприятий;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необходимых условий для эффективной реализации муниципальной программы социально-экономического развития городского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Пушкиногорье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повышение уровня квалификации муниципальных служащих.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Сроки реализации программы – 201</w:t>
      </w:r>
      <w:r w:rsidR="00C13C4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4A5F1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годы. Этапы в реализации программы не выделяются.</w:t>
      </w:r>
    </w:p>
    <w:p w:rsidR="00526192" w:rsidRDefault="00526192">
      <w:pPr>
        <w:pStyle w:val="15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26192" w:rsidRDefault="00526192">
      <w:pPr>
        <w:pStyle w:val="15"/>
        <w:numPr>
          <w:ilvl w:val="0"/>
          <w:numId w:val="5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Перечень и краткое описание программ</w:t>
      </w:r>
      <w:r w:rsidR="00263447">
        <w:rPr>
          <w:rFonts w:ascii="Times New Roman" w:hAnsi="Times New Roman" w:cs="Times New Roman"/>
          <w:b/>
          <w:bCs/>
          <w:sz w:val="26"/>
          <w:szCs w:val="26"/>
        </w:rPr>
        <w:t>ы</w:t>
      </w: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Система подпрограмм муниципальной программы сформирована таким образом, чтобы достигнуть цели и обеспечить решение задач муниципальной программы, и состоит из 2 подпрограмм: </w:t>
      </w: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Подпрограмма    1 «Обеспечение функционирования администрации городского поселения». Цель подпрограммы: Эффективное выполнение муниципальных функций, обеспечение долгосрочной устойчивости бюджетной системы.</w:t>
      </w:r>
    </w:p>
    <w:p w:rsidR="00526192" w:rsidRDefault="00526192">
      <w:pPr>
        <w:pStyle w:val="1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Подпрограмма 2 «Комплексное благоустройство территории городского поселения». Цель подпрограммы: Комплексное решение проблем благоустройства, обеспечение и улучшение внешнего вида территории городского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Пушкиногорье</w:t>
      </w:r>
      <w:proofErr w:type="spellEnd"/>
      <w:r>
        <w:rPr>
          <w:rFonts w:ascii="Times New Roman" w:hAnsi="Times New Roman" w:cs="Times New Roman"/>
          <w:sz w:val="26"/>
          <w:szCs w:val="26"/>
        </w:rPr>
        <w:t>», способствующего комфортной жизнедеятельности.</w:t>
      </w:r>
    </w:p>
    <w:p w:rsidR="00526192" w:rsidRDefault="0052619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26192" w:rsidRDefault="00526192">
      <w:pPr>
        <w:pStyle w:val="1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Ресурсное обеспечение программы</w:t>
      </w:r>
    </w:p>
    <w:p w:rsidR="00526192" w:rsidRDefault="00526192">
      <w:pPr>
        <w:pStyle w:val="15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26192" w:rsidRDefault="00526192">
      <w:pPr>
        <w:pStyle w:val="15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Финансовое обеспечение программы осуществляется в пределах бюджетных ассигнований и лимитов бюджетных обязательств бюджета  городского поселения на соответствующий финансовый год и плановый период.</w:t>
      </w:r>
    </w:p>
    <w:p w:rsidR="00526192" w:rsidRDefault="00526192">
      <w:pPr>
        <w:pStyle w:val="15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объем финансирования программы на 201</w:t>
      </w:r>
      <w:r w:rsidR="00C13C4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- 20</w:t>
      </w:r>
      <w:r w:rsidR="00C13C4E">
        <w:rPr>
          <w:rFonts w:ascii="Times New Roman" w:hAnsi="Times New Roman" w:cs="Times New Roman"/>
          <w:sz w:val="26"/>
          <w:szCs w:val="26"/>
        </w:rPr>
        <w:t>2</w:t>
      </w:r>
      <w:r w:rsidR="00926E7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годы  составит </w:t>
      </w:r>
      <w:r w:rsidR="00E22B30">
        <w:rPr>
          <w:rFonts w:ascii="Times New Roman" w:hAnsi="Times New Roman" w:cs="Times New Roman"/>
          <w:sz w:val="26"/>
          <w:szCs w:val="26"/>
        </w:rPr>
        <w:t>86881,9</w:t>
      </w:r>
      <w:r w:rsidR="00C13C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 w:rsidR="00C13C4E">
        <w:rPr>
          <w:rFonts w:ascii="Times New Roman" w:hAnsi="Times New Roman" w:cs="Times New Roman"/>
          <w:sz w:val="26"/>
          <w:szCs w:val="26"/>
        </w:rPr>
        <w:t>ыс</w:t>
      </w:r>
      <w:r>
        <w:rPr>
          <w:rFonts w:ascii="Times New Roman" w:hAnsi="Times New Roman" w:cs="Times New Roman"/>
          <w:sz w:val="26"/>
          <w:szCs w:val="26"/>
        </w:rPr>
        <w:t>. рублей, в том числе:</w:t>
      </w:r>
    </w:p>
    <w:p w:rsidR="00526192" w:rsidRDefault="00526192">
      <w:pPr>
        <w:pStyle w:val="15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201</w:t>
      </w:r>
      <w:r w:rsidR="00C13C4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 </w:t>
      </w:r>
      <w:r w:rsidR="009274AE">
        <w:rPr>
          <w:rFonts w:ascii="Times New Roman" w:hAnsi="Times New Roman" w:cs="Times New Roman"/>
          <w:sz w:val="26"/>
          <w:szCs w:val="26"/>
        </w:rPr>
        <w:t xml:space="preserve"> 1</w:t>
      </w:r>
      <w:r w:rsidR="00E22B30">
        <w:rPr>
          <w:rFonts w:ascii="Times New Roman" w:hAnsi="Times New Roman" w:cs="Times New Roman"/>
          <w:sz w:val="26"/>
          <w:szCs w:val="26"/>
        </w:rPr>
        <w:t>6702,3</w:t>
      </w:r>
      <w:r>
        <w:rPr>
          <w:rFonts w:ascii="Times New Roman" w:hAnsi="Times New Roman" w:cs="Times New Roman"/>
          <w:sz w:val="26"/>
          <w:szCs w:val="26"/>
        </w:rPr>
        <w:t xml:space="preserve"> т</w:t>
      </w:r>
      <w:r w:rsidR="00C13C4E">
        <w:rPr>
          <w:rFonts w:ascii="Times New Roman" w:hAnsi="Times New Roman" w:cs="Times New Roman"/>
          <w:sz w:val="26"/>
          <w:szCs w:val="26"/>
        </w:rPr>
        <w:t>ыс</w:t>
      </w:r>
      <w:r>
        <w:rPr>
          <w:rFonts w:ascii="Times New Roman" w:hAnsi="Times New Roman" w:cs="Times New Roman"/>
          <w:sz w:val="26"/>
          <w:szCs w:val="26"/>
        </w:rPr>
        <w:t>.рублей;</w:t>
      </w:r>
    </w:p>
    <w:p w:rsidR="00526192" w:rsidRDefault="00526192">
      <w:pPr>
        <w:pStyle w:val="15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</w:t>
      </w:r>
      <w:r w:rsidR="00C13C4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 </w:t>
      </w:r>
      <w:r w:rsidR="009274AE">
        <w:rPr>
          <w:rFonts w:ascii="Times New Roman" w:hAnsi="Times New Roman" w:cs="Times New Roman"/>
          <w:sz w:val="26"/>
          <w:szCs w:val="26"/>
        </w:rPr>
        <w:t xml:space="preserve"> 1</w:t>
      </w:r>
      <w:r w:rsidR="00E22B30">
        <w:rPr>
          <w:rFonts w:ascii="Times New Roman" w:hAnsi="Times New Roman" w:cs="Times New Roman"/>
          <w:sz w:val="26"/>
          <w:szCs w:val="26"/>
        </w:rPr>
        <w:t>8666,8</w:t>
      </w:r>
      <w:r>
        <w:rPr>
          <w:rFonts w:ascii="Times New Roman" w:hAnsi="Times New Roman" w:cs="Times New Roman"/>
          <w:sz w:val="26"/>
          <w:szCs w:val="26"/>
        </w:rPr>
        <w:t xml:space="preserve"> т</w:t>
      </w:r>
      <w:r w:rsidR="00C13C4E">
        <w:rPr>
          <w:rFonts w:ascii="Times New Roman" w:hAnsi="Times New Roman" w:cs="Times New Roman"/>
          <w:sz w:val="26"/>
          <w:szCs w:val="26"/>
        </w:rPr>
        <w:t>ыс</w:t>
      </w:r>
      <w:r>
        <w:rPr>
          <w:rFonts w:ascii="Times New Roman" w:hAnsi="Times New Roman" w:cs="Times New Roman"/>
          <w:sz w:val="26"/>
          <w:szCs w:val="26"/>
        </w:rPr>
        <w:t>.рублей;</w:t>
      </w:r>
    </w:p>
    <w:p w:rsidR="00526192" w:rsidRDefault="00526192">
      <w:pPr>
        <w:pStyle w:val="15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</w:t>
      </w:r>
      <w:r w:rsidR="00C13C4E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год  </w:t>
      </w:r>
      <w:r w:rsidR="009274AE">
        <w:rPr>
          <w:rFonts w:ascii="Times New Roman" w:hAnsi="Times New Roman" w:cs="Times New Roman"/>
          <w:sz w:val="26"/>
          <w:szCs w:val="26"/>
        </w:rPr>
        <w:t>1</w:t>
      </w:r>
      <w:r w:rsidR="00E22B30">
        <w:rPr>
          <w:rFonts w:ascii="Times New Roman" w:hAnsi="Times New Roman" w:cs="Times New Roman"/>
          <w:sz w:val="26"/>
          <w:szCs w:val="26"/>
        </w:rPr>
        <w:t xml:space="preserve">6961,6 </w:t>
      </w:r>
      <w:r>
        <w:rPr>
          <w:rFonts w:ascii="Times New Roman" w:hAnsi="Times New Roman" w:cs="Times New Roman"/>
          <w:sz w:val="26"/>
          <w:szCs w:val="26"/>
        </w:rPr>
        <w:t>т</w:t>
      </w:r>
      <w:r w:rsidR="00C13C4E">
        <w:rPr>
          <w:rFonts w:ascii="Times New Roman" w:hAnsi="Times New Roman" w:cs="Times New Roman"/>
          <w:sz w:val="26"/>
          <w:szCs w:val="26"/>
        </w:rPr>
        <w:t>ыс</w:t>
      </w:r>
      <w:r>
        <w:rPr>
          <w:rFonts w:ascii="Times New Roman" w:hAnsi="Times New Roman" w:cs="Times New Roman"/>
          <w:sz w:val="26"/>
          <w:szCs w:val="26"/>
        </w:rPr>
        <w:t>.рублей</w:t>
      </w:r>
      <w:r w:rsidR="00926E75">
        <w:rPr>
          <w:rFonts w:ascii="Times New Roman" w:hAnsi="Times New Roman" w:cs="Times New Roman"/>
          <w:sz w:val="26"/>
          <w:szCs w:val="26"/>
        </w:rPr>
        <w:t>;</w:t>
      </w:r>
    </w:p>
    <w:p w:rsidR="00926E75" w:rsidRDefault="00926E75" w:rsidP="00926E75">
      <w:pPr>
        <w:pStyle w:val="15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на 2022 год  1</w:t>
      </w:r>
      <w:r w:rsidR="00E22B30">
        <w:rPr>
          <w:rFonts w:ascii="Times New Roman" w:hAnsi="Times New Roman" w:cs="Times New Roman"/>
          <w:sz w:val="26"/>
          <w:szCs w:val="26"/>
        </w:rPr>
        <w:t xml:space="preserve">7275,6 </w:t>
      </w:r>
      <w:r>
        <w:rPr>
          <w:rFonts w:ascii="Times New Roman" w:hAnsi="Times New Roman" w:cs="Times New Roman"/>
          <w:sz w:val="26"/>
          <w:szCs w:val="26"/>
        </w:rPr>
        <w:t>тыс.рублей;</w:t>
      </w:r>
    </w:p>
    <w:p w:rsidR="00926E75" w:rsidRDefault="00926E75" w:rsidP="00926E75">
      <w:pPr>
        <w:pStyle w:val="15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2023 год  1</w:t>
      </w:r>
      <w:r w:rsidR="00E22B30">
        <w:rPr>
          <w:rFonts w:ascii="Times New Roman" w:hAnsi="Times New Roman" w:cs="Times New Roman"/>
          <w:sz w:val="26"/>
          <w:szCs w:val="26"/>
        </w:rPr>
        <w:t xml:space="preserve">7275,6 </w:t>
      </w:r>
      <w:r>
        <w:rPr>
          <w:rFonts w:ascii="Times New Roman" w:hAnsi="Times New Roman" w:cs="Times New Roman"/>
          <w:sz w:val="26"/>
          <w:szCs w:val="26"/>
        </w:rPr>
        <w:t>тыс.рублей.</w:t>
      </w:r>
    </w:p>
    <w:p w:rsidR="00263447" w:rsidRDefault="00263447">
      <w:pPr>
        <w:pStyle w:val="15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Анализ рисков реализации муниципальной программы и описание мер управления рисками реализации Программы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основе анализа мероприятий, предлагаемых для реализации в рамках.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муниципальной программы, выделены следующие риски ее реализации: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Макроэкономические риски связаны с существующей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в том числе на энергоносители, железорудное сырье и металлопродукцию, которые могут привести к снижению объемов финансирования программных мероприятий из средств бюджетов всех уровней. Возникновение данных рисков может привести к недофинансированию запланированных мероприятий всех подпрограмм.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Финансовые риски связаны с возникновением бюджетного дефицита и недостаточным вследствие этого уровнем бюджетного финансирования, сокращением бюджетных расходов на курируемые сферы.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Возникновение данных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достижению не в полном объеме или не достижению как непосредственных, так и конечных результатов муниципальной программы.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Способами ограничения финансовых рисков выступают следующие меры: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определение приоритетов для первоочередного финансирования расходов;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планирование бюджетных расходов с применением методик оценки эффективности бюджетных расходов.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Правовые риски связаны с изменением федерального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федеральном законодательстве.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целью управления информационными рисками в ходе реализации муниципальной программы будет проводиться работа, направленная на: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использование статистических показателей, обеспечивающих объективность оценки хода и результатов реализации муниципальной программы;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выявление и идентификацию потенциальных рисков путем мониторинга социально-экономических и финансовых показателей;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муниципальной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государственной программы.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Основными условиями минимизации административных рисков являются: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создание системы мониторинга реализации муниципальной программы;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регулярное обнародование отчетов о ходе реализации муниципальной программы и подпрограмм;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повышение эффективности взаимодействия участников реализации муниципальной программы;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своевременная корректировка мероприятий муниципальной программы.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6.Кадровые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риски обусловлены определенным дефицитом высококвалифицированных кадров, что снижает эффективность работы и качество предоставляемых услуг.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Снижение влияния данной группы рисков предполагается посредством обеспечения подбора высококвалифицированных кадров и переподготовки (повышения квалификации) имеющихся специалистов.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рисками будет осуществляться в соответствии с федеральным и региональным законодательством.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26192" w:rsidRDefault="00526192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Ожидаемые результаты реализации Программы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Реализация </w:t>
      </w:r>
      <w:r w:rsidRPr="003F3A52">
        <w:rPr>
          <w:rFonts w:ascii="Times New Roman" w:hAnsi="Times New Roman" w:cs="Times New Roman"/>
          <w:sz w:val="26"/>
          <w:szCs w:val="26"/>
        </w:rPr>
        <w:t xml:space="preserve">программных </w:t>
      </w:r>
      <w:hyperlink r:id="rId7" w:history="1">
        <w:r w:rsidRPr="003F3A52">
          <w:rPr>
            <w:rStyle w:val="a4"/>
            <w:rFonts w:ascii="Times New Roman" w:hAnsi="Times New Roman"/>
            <w:color w:val="auto"/>
            <w:sz w:val="26"/>
            <w:szCs w:val="26"/>
          </w:rPr>
          <w:t>мероприятий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позволит: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повысить уровень доверия граждан к муниципальным служащим в городском поселении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Пушкиногорье</w:t>
      </w:r>
      <w:proofErr w:type="spellEnd"/>
      <w:r>
        <w:rPr>
          <w:rFonts w:ascii="Times New Roman" w:hAnsi="Times New Roman" w:cs="Times New Roman"/>
          <w:sz w:val="26"/>
          <w:szCs w:val="26"/>
        </w:rPr>
        <w:t>»;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повысить уровень удовлетворенности населения деятельностью органов местного самоуправления;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расширить участие гражданского общества в принятии управленческих решений в социально-экономической и политической сферах;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повысить уровень информационной открытости и прозрачности деятельности органов местного самоуправления;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снизить административные барьеры при осуществлении органами местного самоуправления контрольной деятельности;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повысить эффективность работы аппарата;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устойчивое развитие безопасности и хранения информации;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обеспечить долгосрочную сбалансированность бюджета городского поселения, усилить взаимосвязь стратегического и бюджетного планирования, повысить качество и объективность планирования бюджетных ассигнований;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улучшить качество прогнозирования основных параметров бюджета городского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Пушкиногорье</w:t>
      </w:r>
      <w:proofErr w:type="spellEnd"/>
      <w:r>
        <w:rPr>
          <w:rFonts w:ascii="Times New Roman" w:hAnsi="Times New Roman" w:cs="Times New Roman"/>
          <w:sz w:val="26"/>
          <w:szCs w:val="26"/>
        </w:rPr>
        <w:t>», соблюдать требования бюджетного законодательства;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повысить эффективность использования бюджетных средств;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обеспечить качественное управление муниципальными финансами, бюджетным процессом;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обеспечить эффективную организацию муниципального контроля за правомерным, целевым и эффективным использованием бюджетных средств путем сокращения неправомерных расходов бюджета, недопущения фактов нецелевого использования бюджетных средств, стопроцентного возмещения в доходы бюджета средств, использованных с нарушением бюджетного законодательства.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обеспечить предоставление мер социальной поддержки отдельным категориям граждан.</w:t>
      </w:r>
    </w:p>
    <w:p w:rsidR="00526192" w:rsidRDefault="005261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numPr>
          <w:ilvl w:val="0"/>
          <w:numId w:val="2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Методика оценки эффективности муниципальной программы</w:t>
      </w: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Методика оценки эффективности муниципальной программы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муниципальной программы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 проводится на основе:</w:t>
      </w:r>
    </w:p>
    <w:p w:rsidR="00526192" w:rsidRDefault="00526192">
      <w:pPr>
        <w:pStyle w:val="16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1) оценки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526192" w:rsidRDefault="004208D5">
      <w:pPr>
        <w:pStyle w:val="16"/>
        <w:ind w:firstLine="567"/>
        <w:jc w:val="both"/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00175" cy="2381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192" w:rsidRDefault="004208D5">
      <w:pPr>
        <w:pStyle w:val="16"/>
        <w:ind w:firstLine="567"/>
        <w:jc w:val="both"/>
      </w:pPr>
      <w:r>
        <w:rPr>
          <w:rFonts w:ascii="Times New Roman" w:hAnsi="Times New Roman" w:cs="Times New Roman"/>
          <w:noProof/>
          <w:position w:val="-6"/>
          <w:sz w:val="26"/>
          <w:szCs w:val="26"/>
          <w:lang w:eastAsia="ru-RU"/>
        </w:rPr>
        <w:drawing>
          <wp:inline distT="0" distB="0" distL="0" distR="0">
            <wp:extent cx="200025" cy="2286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192">
        <w:rPr>
          <w:rFonts w:ascii="Times New Roman" w:hAnsi="Times New Roman" w:cs="Times New Roman"/>
          <w:sz w:val="26"/>
          <w:szCs w:val="26"/>
        </w:rPr>
        <w:t xml:space="preserve"> - степень достижения целей (решения задач);</w:t>
      </w:r>
    </w:p>
    <w:p w:rsidR="00526192" w:rsidRDefault="004208D5">
      <w:pPr>
        <w:pStyle w:val="16"/>
        <w:ind w:firstLine="567"/>
        <w:jc w:val="both"/>
      </w:pPr>
      <w:r>
        <w:rPr>
          <w:rFonts w:ascii="Times New Roman" w:hAnsi="Times New Roman" w:cs="Times New Roman"/>
          <w:noProof/>
          <w:position w:val="-7"/>
          <w:sz w:val="26"/>
          <w:szCs w:val="26"/>
          <w:lang w:eastAsia="ru-RU"/>
        </w:rPr>
        <w:drawing>
          <wp:inline distT="0" distB="0" distL="0" distR="0">
            <wp:extent cx="190500" cy="228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192">
        <w:rPr>
          <w:rFonts w:ascii="Times New Roman" w:hAnsi="Times New Roman" w:cs="Times New Roman"/>
          <w:sz w:val="26"/>
          <w:szCs w:val="26"/>
        </w:rPr>
        <w:t xml:space="preserve"> - фактическое значение индикатора муниципальной программы;</w:t>
      </w:r>
    </w:p>
    <w:p w:rsidR="00526192" w:rsidRDefault="004208D5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6"/>
          <w:sz w:val="26"/>
          <w:szCs w:val="26"/>
          <w:lang w:eastAsia="ru-RU"/>
        </w:rPr>
        <w:drawing>
          <wp:inline distT="0" distB="0" distL="0" distR="0">
            <wp:extent cx="180975" cy="2286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192">
        <w:rPr>
          <w:rFonts w:ascii="Times New Roman" w:hAnsi="Times New Roman" w:cs="Times New Roman"/>
          <w:sz w:val="26"/>
          <w:szCs w:val="26"/>
        </w:rPr>
        <w:t xml:space="preserve"> - плановое значение индикатора;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по формуле: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4208D5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14475" cy="2381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4208D5">
      <w:pPr>
        <w:pStyle w:val="16"/>
        <w:ind w:firstLine="567"/>
        <w:jc w:val="both"/>
      </w:pPr>
      <w:r>
        <w:rPr>
          <w:rFonts w:ascii="Times New Roman" w:hAnsi="Times New Roman" w:cs="Times New Roman"/>
          <w:noProof/>
          <w:position w:val="-7"/>
          <w:sz w:val="26"/>
          <w:szCs w:val="26"/>
          <w:lang w:eastAsia="ru-RU"/>
        </w:rPr>
        <w:drawing>
          <wp:inline distT="0" distB="0" distL="0" distR="0">
            <wp:extent cx="228600" cy="228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192">
        <w:rPr>
          <w:rFonts w:ascii="Times New Roman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526192" w:rsidRDefault="004208D5">
      <w:pPr>
        <w:pStyle w:val="16"/>
        <w:ind w:firstLine="567"/>
        <w:jc w:val="both"/>
      </w:pPr>
      <w:r>
        <w:rPr>
          <w:rFonts w:ascii="Times New Roman" w:hAnsi="Times New Roman" w:cs="Times New Roman"/>
          <w:noProof/>
          <w:position w:val="-7"/>
          <w:sz w:val="26"/>
          <w:szCs w:val="26"/>
          <w:lang w:eastAsia="ru-RU"/>
        </w:rPr>
        <w:drawing>
          <wp:inline distT="0" distB="0" distL="0" distR="0">
            <wp:extent cx="228600" cy="2286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192">
        <w:rPr>
          <w:rFonts w:ascii="Times New Roman" w:hAnsi="Times New Roman" w:cs="Times New Roman"/>
          <w:sz w:val="26"/>
          <w:szCs w:val="26"/>
        </w:rPr>
        <w:t xml:space="preserve"> - фактический объем финансовых ресурсов, направленных на реализацию мероприятий муниципальной программы;</w:t>
      </w:r>
    </w:p>
    <w:p w:rsidR="00526192" w:rsidRDefault="004208D5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7"/>
          <w:sz w:val="26"/>
          <w:szCs w:val="26"/>
          <w:lang w:eastAsia="ru-RU"/>
        </w:rPr>
        <w:drawing>
          <wp:inline distT="0" distB="0" distL="0" distR="0">
            <wp:extent cx="228600" cy="2286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192">
        <w:rPr>
          <w:rFonts w:ascii="Times New Roman" w:hAnsi="Times New Roman" w:cs="Times New Roman"/>
          <w:sz w:val="26"/>
          <w:szCs w:val="26"/>
        </w:rPr>
        <w:t xml:space="preserve"> - плановый объем финансовых ресурсов на реализацию мероприятий муниципальной программы на соответствующий отчетный период.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проводится ответственным исполнителем ежегодно до 01 марта года, следующего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3729CC" w:rsidRDefault="003729CC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29CC" w:rsidRDefault="003729CC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29CC" w:rsidRDefault="003729CC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29CC" w:rsidRDefault="003729CC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5"/>
        <w:widowControl w:val="0"/>
        <w:numPr>
          <w:ilvl w:val="0"/>
          <w:numId w:val="4"/>
        </w:num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Подпрограмма  </w:t>
      </w:r>
    </w:p>
    <w:p w:rsidR="00526192" w:rsidRDefault="00526192">
      <w:pPr>
        <w:pStyle w:val="15"/>
        <w:widowControl w:val="0"/>
        <w:autoSpaceDE w:val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Обеспечение функционирования администрации городского поселения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526192" w:rsidRDefault="00526192">
      <w:pPr>
        <w:pStyle w:val="1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 программы городского поселения</w:t>
      </w:r>
    </w:p>
    <w:p w:rsidR="00526192" w:rsidRDefault="00526192">
      <w:pPr>
        <w:pStyle w:val="1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Комплексное социально-экономическое развитие </w:t>
      </w:r>
      <w:r>
        <w:rPr>
          <w:rFonts w:ascii="Times New Roman" w:hAnsi="Times New Roman" w:cs="Times New Roman"/>
          <w:sz w:val="26"/>
          <w:szCs w:val="26"/>
        </w:rPr>
        <w:t>городского поселения</w:t>
      </w:r>
    </w:p>
    <w:p w:rsidR="00526192" w:rsidRDefault="00526192">
      <w:pPr>
        <w:pStyle w:val="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Пушкиногорье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C4C58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="002C4C58">
        <w:rPr>
          <w:rFonts w:ascii="Times New Roman" w:hAnsi="Times New Roman" w:cs="Times New Roman"/>
          <w:sz w:val="26"/>
          <w:szCs w:val="26"/>
        </w:rPr>
        <w:t>2019-2023годы</w:t>
      </w:r>
      <w:proofErr w:type="spellEnd"/>
      <w:r w:rsidR="002C4C58">
        <w:rPr>
          <w:rFonts w:ascii="Times New Roman" w:hAnsi="Times New Roman" w:cs="Times New Roman"/>
          <w:sz w:val="26"/>
          <w:szCs w:val="26"/>
        </w:rPr>
        <w:t>»</w:t>
      </w:r>
    </w:p>
    <w:p w:rsidR="00526192" w:rsidRDefault="00526192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6192" w:rsidRDefault="00526192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526192" w:rsidRDefault="00526192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подпрограммы</w:t>
      </w:r>
    </w:p>
    <w:p w:rsidR="00526192" w:rsidRDefault="0052619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6" w:type="dxa"/>
        <w:tblInd w:w="-3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28"/>
        <w:gridCol w:w="1417"/>
        <w:gridCol w:w="1276"/>
        <w:gridCol w:w="1134"/>
        <w:gridCol w:w="992"/>
        <w:gridCol w:w="993"/>
        <w:gridCol w:w="992"/>
        <w:gridCol w:w="1134"/>
      </w:tblGrid>
      <w:tr w:rsidR="007672F8" w:rsidTr="00EC3198">
        <w:trPr>
          <w:trHeight w:val="400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2F8" w:rsidRDefault="007672F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2F8" w:rsidRDefault="007672F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F8" w:rsidRDefault="007672F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</w:t>
            </w:r>
            <w:r w:rsidR="00EC319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</w:tr>
      <w:tr w:rsidR="007672F8" w:rsidTr="00EC3198">
        <w:trPr>
          <w:trHeight w:val="600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2F8" w:rsidRDefault="007672F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2F8" w:rsidRDefault="007672F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F8" w:rsidRDefault="007672F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72F8" w:rsidTr="00EC3198">
        <w:trPr>
          <w:trHeight w:val="400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2F8" w:rsidRDefault="007672F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2F8" w:rsidRDefault="007672F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F8" w:rsidRDefault="007672F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72F8" w:rsidTr="00EC3198">
        <w:trPr>
          <w:trHeight w:val="400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2F8" w:rsidRDefault="007672F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муниципальной программы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2F8" w:rsidRDefault="007672F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F8" w:rsidRDefault="007672F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выполнение муниципальных функций, обеспечение долгосрочной устойчивости бюджетной системы.</w:t>
            </w:r>
          </w:p>
        </w:tc>
      </w:tr>
      <w:tr w:rsidR="007672F8" w:rsidTr="00EC3198">
        <w:trPr>
          <w:trHeight w:val="1252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2F8" w:rsidRDefault="007672F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2F8" w:rsidRDefault="007672F8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F8" w:rsidRDefault="007672F8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администрации городского поселения;</w:t>
            </w:r>
          </w:p>
          <w:p w:rsidR="007672F8" w:rsidRDefault="007672F8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образования;</w:t>
            </w:r>
          </w:p>
          <w:p w:rsidR="007672F8" w:rsidRDefault="007672F8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Обеспечение долгосрочной сбалансированности и устойчивости бюджетной системы, повышение качества управления муниципальными финансами</w:t>
            </w:r>
          </w:p>
          <w:p w:rsidR="007672F8" w:rsidRDefault="007672F8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F8" w:rsidTr="00EC3198">
        <w:trPr>
          <w:trHeight w:val="2072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2F8" w:rsidRDefault="007672F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2F8" w:rsidRDefault="007672F8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F8" w:rsidRDefault="007672F8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Численность муниципальных служащих на 1000 жителей, чел.;</w:t>
            </w:r>
          </w:p>
          <w:p w:rsidR="007672F8" w:rsidRDefault="007672F8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Доля регламентированных муниципальных услуг от общего количества муниципальных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услуг,%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72F8" w:rsidRDefault="007672F8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Уровень ежегодного обновления компьютерной и организационной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техники,%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72F8" w:rsidRDefault="007672F8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Уровень удовлетворенности граждан качеством предоставления качественных государственных и муниципальных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услуг,%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72F8" w:rsidRDefault="007672F8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Процент исполнения плана поступления налоговых и неналоговых доходов в бюджет муниципального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образования,%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72F8" w:rsidRDefault="007672F8"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Удельный вес участников, вдов участников, тружеников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тыла, и узников Великой Отечественной войны, получивших единовременную материальную помощь ко дню Победы.</w:t>
            </w:r>
          </w:p>
          <w:p w:rsidR="007672F8" w:rsidRDefault="007672F8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F8" w:rsidTr="00EC3198">
        <w:trPr>
          <w:trHeight w:val="908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2F8" w:rsidRDefault="007672F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мероприятия, входящие в состав подпрограммы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2F8" w:rsidRDefault="007672F8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F8" w:rsidRDefault="007672F8">
            <w:pPr>
              <w:pStyle w:val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  администрации муниципального образования, 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овершенствование и развитие бюджетного процесса;</w:t>
            </w:r>
          </w:p>
          <w:p w:rsidR="007672F8" w:rsidRDefault="007672F8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переданных государственных полномочий по первичному воинскому учету </w:t>
            </w:r>
          </w:p>
        </w:tc>
      </w:tr>
      <w:tr w:rsidR="007672F8" w:rsidTr="00EC3198">
        <w:trPr>
          <w:trHeight w:val="600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2F8" w:rsidRDefault="007672F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2F8" w:rsidRDefault="007672F8" w:rsidP="003518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2F8" w:rsidRDefault="007672F8" w:rsidP="003518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2019-2023 гг.</w:t>
            </w:r>
          </w:p>
        </w:tc>
      </w:tr>
      <w:tr w:rsidR="00E9109F" w:rsidTr="00EC3198">
        <w:trPr>
          <w:trHeight w:val="600"/>
        </w:trPr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Default="00E910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Default="00E9109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Default="00E9109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9109F" w:rsidRDefault="00E9109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Default="00E9109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  <w:p w:rsidR="00E9109F" w:rsidRDefault="00E9109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Default="00E9109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9109F" w:rsidRDefault="00E9109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09F" w:rsidRDefault="00E9109F" w:rsidP="00E029D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9109F" w:rsidRDefault="00E9109F" w:rsidP="00E029D8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9F" w:rsidRDefault="00E9109F" w:rsidP="00E9109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9109F" w:rsidRDefault="00E9109F" w:rsidP="00E9109F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9F" w:rsidRDefault="00E9109F" w:rsidP="00E9109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9109F" w:rsidRDefault="00E9109F" w:rsidP="00E9109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9109F" w:rsidRPr="00EF53BB" w:rsidTr="00EC3198">
        <w:trPr>
          <w:trHeight w:val="600"/>
        </w:trPr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Default="00E9109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Default="00EC31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9109F">
              <w:rPr>
                <w:rFonts w:ascii="Times New Roman" w:hAnsi="Times New Roman" w:cs="Times New Roman"/>
                <w:sz w:val="24"/>
                <w:szCs w:val="24"/>
              </w:rPr>
              <w:t>едераль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109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E9109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Pr="0058220D" w:rsidRDefault="00EF53BB" w:rsidP="00F15F3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Pr="00EF53BB" w:rsidRDefault="00263447" w:rsidP="0058220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Pr="00EF53BB" w:rsidRDefault="000D2B81" w:rsidP="00F15F3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09F" w:rsidRPr="00EF53BB" w:rsidRDefault="00EF53BB" w:rsidP="00E029D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9F" w:rsidRPr="00EF53BB" w:rsidRDefault="00EF53BB" w:rsidP="00F15F3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9F" w:rsidRPr="00EF53BB" w:rsidRDefault="00EF53BB" w:rsidP="00F15F3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</w:t>
            </w:r>
          </w:p>
        </w:tc>
      </w:tr>
      <w:tr w:rsidR="00E9109F" w:rsidRPr="00EF53BB" w:rsidTr="00EC3198">
        <w:trPr>
          <w:trHeight w:val="600"/>
        </w:trPr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Default="00E9109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Default="00E910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Pr="0058220D" w:rsidRDefault="00E9109F" w:rsidP="00F15F3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Pr="00EF53BB" w:rsidRDefault="00E9109F" w:rsidP="00F15F3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Pr="00EF53BB" w:rsidRDefault="00E9109F" w:rsidP="00F15F3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09F" w:rsidRPr="00EF53BB" w:rsidRDefault="00E9109F" w:rsidP="00E029D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9F" w:rsidRPr="00EF53BB" w:rsidRDefault="00E9109F" w:rsidP="00F15F3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9F" w:rsidRPr="00EF53BB" w:rsidRDefault="00E9109F" w:rsidP="00F15F3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109F" w:rsidRPr="00EF53BB" w:rsidTr="00EC3198">
        <w:trPr>
          <w:trHeight w:val="380"/>
        </w:trPr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Default="00E9109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Default="00E910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Pr="0058220D" w:rsidRDefault="00E9109F" w:rsidP="00F15F3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Pr="00EF53BB" w:rsidRDefault="00E9109F" w:rsidP="00F15F3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Pr="00EF53BB" w:rsidRDefault="00E9109F" w:rsidP="00F15F3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09F" w:rsidRPr="00EF53BB" w:rsidRDefault="00E9109F" w:rsidP="00E029D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9F" w:rsidRPr="00EF53BB" w:rsidRDefault="00E9109F" w:rsidP="00F15F3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9F" w:rsidRPr="00EF53BB" w:rsidRDefault="00E9109F" w:rsidP="00F15F3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109F" w:rsidRPr="00EF53BB" w:rsidTr="00EC3198">
        <w:trPr>
          <w:trHeight w:val="600"/>
        </w:trPr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Default="00E9109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Default="00E910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Pr="0058220D" w:rsidRDefault="00EF53BB" w:rsidP="00EF53BB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Pr="00EF53BB" w:rsidRDefault="00263447" w:rsidP="00F15F3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Pr="00EF53BB" w:rsidRDefault="000D2B81" w:rsidP="00303176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09F" w:rsidRPr="00EF53BB" w:rsidRDefault="00EF53BB" w:rsidP="00EF53BB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9F" w:rsidRPr="00EF53BB" w:rsidRDefault="00EF53BB" w:rsidP="00EF53BB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9F" w:rsidRPr="00EF53BB" w:rsidRDefault="00EF53BB" w:rsidP="00EF53BB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4437,0</w:t>
            </w:r>
          </w:p>
        </w:tc>
      </w:tr>
      <w:tr w:rsidR="00E9109F" w:rsidRPr="00EF53BB" w:rsidTr="00EC3198">
        <w:trPr>
          <w:trHeight w:val="600"/>
        </w:trPr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Default="00E9109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Default="00E910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Pr="0058220D" w:rsidRDefault="00E9109F" w:rsidP="00F15F39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Pr="00EF53BB" w:rsidRDefault="00E9109F" w:rsidP="00F15F39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Pr="00EF53BB" w:rsidRDefault="00E9109F" w:rsidP="00F15F39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09F" w:rsidRPr="00EF53BB" w:rsidRDefault="00E9109F" w:rsidP="00E029D8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9F" w:rsidRPr="00EF53BB" w:rsidRDefault="00E9109F" w:rsidP="00F15F39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9F" w:rsidRPr="00EF53BB" w:rsidRDefault="00E9109F" w:rsidP="00F15F39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9F" w:rsidRPr="00EF53BB" w:rsidTr="00EC3198">
        <w:trPr>
          <w:trHeight w:val="600"/>
        </w:trPr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Default="00E9109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Default="00E910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Pr="0058220D" w:rsidRDefault="00EF53BB" w:rsidP="00EF53BB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Pr="00EF53BB" w:rsidRDefault="00263447" w:rsidP="00F15F3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53BB">
              <w:rPr>
                <w:rFonts w:ascii="Times New Roman" w:hAnsi="Times New Roman" w:cs="Times New Roman"/>
                <w:sz w:val="24"/>
                <w:szCs w:val="24"/>
              </w:rPr>
              <w:t>4145,7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Pr="00EF53BB" w:rsidRDefault="000D2B81" w:rsidP="00F15F3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53BB">
              <w:rPr>
                <w:rFonts w:ascii="Times New Roman" w:hAnsi="Times New Roman" w:cs="Times New Roman"/>
                <w:sz w:val="24"/>
                <w:szCs w:val="24"/>
              </w:rPr>
              <w:t>4619,0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09F" w:rsidRPr="00EF53BB" w:rsidRDefault="00EF53BB" w:rsidP="00EF53BB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9F" w:rsidRPr="00EF53BB" w:rsidRDefault="00EF53BB" w:rsidP="00EF53BB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9F" w:rsidRPr="00EF53BB" w:rsidRDefault="00EF53BB" w:rsidP="00EF53BB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4658,0</w:t>
            </w:r>
          </w:p>
        </w:tc>
      </w:tr>
      <w:tr w:rsidR="00E9109F" w:rsidTr="00EC3198">
        <w:trPr>
          <w:trHeight w:val="600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9F" w:rsidRDefault="00E910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09F" w:rsidRDefault="00E9109F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9F" w:rsidRDefault="00E9109F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Численность муниципальных служащих на 1000 жителей, чел.;</w:t>
            </w:r>
          </w:p>
          <w:p w:rsidR="00E9109F" w:rsidRDefault="00E9109F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Доля регламентированных муниципальных услуг от общего количества муниципальных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услуг,%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109F" w:rsidRDefault="00E9109F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Уровень ежегодного обновления компьютерной и организационной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техники,%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109F" w:rsidRDefault="00E9109F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Уровень удовлетворенности граждан качеством предоставления качественных государственных и муниципальных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услуг,%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109F" w:rsidRDefault="00E9109F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5.Процент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плана поступления налоговых и неналоговых доходов в бюджет муниципального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образования,%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109F" w:rsidRDefault="00E9109F" w:rsidP="003729CC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Удельный вес участников, вдов участников, тружеников тыла, и узников Великой Отечественной войны, получивших единовременную материальную помощь ко дню Победы.</w:t>
            </w:r>
          </w:p>
        </w:tc>
      </w:tr>
    </w:tbl>
    <w:p w:rsidR="00526192" w:rsidRDefault="00526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6192" w:rsidRDefault="00526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6"/>
          <w:szCs w:val="26"/>
        </w:rPr>
        <w:t>Содержание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проблемы и обоснование необходимости ее решения программными методами</w:t>
      </w:r>
    </w:p>
    <w:p w:rsidR="00526192" w:rsidRDefault="00526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26192" w:rsidRPr="003F3A5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Основания для разработки подпрограммы: Федеральный </w:t>
      </w:r>
      <w:hyperlink r:id="rId16" w:history="1">
        <w:r w:rsidRPr="003F3A52">
          <w:rPr>
            <w:rStyle w:val="a4"/>
            <w:rFonts w:ascii="Times New Roman" w:hAnsi="Times New Roman"/>
            <w:color w:val="auto"/>
            <w:sz w:val="26"/>
            <w:szCs w:val="26"/>
          </w:rPr>
          <w:t>закон</w:t>
        </w:r>
      </w:hyperlink>
      <w:r w:rsidRPr="003F3A52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Федерации»; Федеральный </w:t>
      </w:r>
      <w:hyperlink r:id="rId17" w:history="1">
        <w:r w:rsidRPr="003F3A52">
          <w:rPr>
            <w:rStyle w:val="a4"/>
            <w:rFonts w:ascii="Times New Roman" w:hAnsi="Times New Roman"/>
            <w:color w:val="auto"/>
            <w:sz w:val="26"/>
            <w:szCs w:val="26"/>
          </w:rPr>
          <w:t>закон</w:t>
        </w:r>
      </w:hyperlink>
      <w:r w:rsidRPr="003F3A52">
        <w:rPr>
          <w:rFonts w:ascii="Times New Roman" w:hAnsi="Times New Roman" w:cs="Times New Roman"/>
          <w:sz w:val="26"/>
          <w:szCs w:val="26"/>
        </w:rPr>
        <w:t xml:space="preserve"> от 25.12.2008 N 273-ФЗ «О противодействии коррупции», </w:t>
      </w:r>
      <w:r w:rsidRPr="003F3A52">
        <w:rPr>
          <w:rFonts w:ascii="Times New Roman" w:hAnsi="Times New Roman" w:cs="Times New Roman"/>
          <w:bCs/>
          <w:sz w:val="26"/>
          <w:szCs w:val="26"/>
        </w:rPr>
        <w:t xml:space="preserve">Федеральный </w:t>
      </w:r>
      <w:hyperlink r:id="rId18" w:history="1">
        <w:r w:rsidRPr="003F3A52">
          <w:rPr>
            <w:rStyle w:val="a4"/>
            <w:rFonts w:ascii="Times New Roman" w:hAnsi="Times New Roman"/>
            <w:bCs/>
            <w:color w:val="auto"/>
            <w:sz w:val="26"/>
            <w:szCs w:val="26"/>
          </w:rPr>
          <w:t>закон</w:t>
        </w:r>
      </w:hyperlink>
      <w:r w:rsidRPr="003F3A52">
        <w:rPr>
          <w:rFonts w:ascii="Times New Roman" w:hAnsi="Times New Roman" w:cs="Times New Roman"/>
          <w:bCs/>
          <w:sz w:val="26"/>
          <w:szCs w:val="26"/>
        </w:rPr>
        <w:t xml:space="preserve">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526192" w:rsidRPr="003F3A5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3A52">
        <w:rPr>
          <w:rFonts w:ascii="Times New Roman" w:hAnsi="Times New Roman" w:cs="Times New Roman"/>
          <w:sz w:val="26"/>
          <w:szCs w:val="26"/>
        </w:rPr>
        <w:t xml:space="preserve">Повышение эффективности деятельности органов местного самоуправления является одним из приоритетных направлений, зафиксированных в </w:t>
      </w:r>
      <w:hyperlink r:id="rId19" w:history="1">
        <w:r w:rsidRPr="003F3A52">
          <w:rPr>
            <w:rStyle w:val="a4"/>
            <w:rFonts w:ascii="Times New Roman" w:hAnsi="Times New Roman"/>
            <w:color w:val="auto"/>
            <w:sz w:val="26"/>
            <w:szCs w:val="26"/>
          </w:rPr>
          <w:t>Концепции</w:t>
        </w:r>
      </w:hyperlink>
      <w:r w:rsidRPr="003F3A52">
        <w:rPr>
          <w:rFonts w:ascii="Times New Roman" w:hAnsi="Times New Roman" w:cs="Times New Roman"/>
          <w:sz w:val="26"/>
          <w:szCs w:val="26"/>
        </w:rPr>
        <w:t xml:space="preserve"> долгосрочного социально-экономического развития Российской Федерации на период до </w:t>
      </w:r>
      <w:proofErr w:type="spellStart"/>
      <w:r w:rsidRPr="003F3A52">
        <w:rPr>
          <w:rFonts w:ascii="Times New Roman" w:hAnsi="Times New Roman" w:cs="Times New Roman"/>
          <w:sz w:val="26"/>
          <w:szCs w:val="26"/>
        </w:rPr>
        <w:t>202</w:t>
      </w:r>
      <w:r w:rsidR="00C16B56">
        <w:rPr>
          <w:rFonts w:ascii="Times New Roman" w:hAnsi="Times New Roman" w:cs="Times New Roman"/>
          <w:sz w:val="26"/>
          <w:szCs w:val="26"/>
        </w:rPr>
        <w:t>3</w:t>
      </w:r>
      <w:r w:rsidRPr="003F3A52">
        <w:rPr>
          <w:rFonts w:ascii="Times New Roman" w:hAnsi="Times New Roman" w:cs="Times New Roman"/>
          <w:sz w:val="26"/>
          <w:szCs w:val="26"/>
        </w:rPr>
        <w:t>года</w:t>
      </w:r>
      <w:proofErr w:type="spellEnd"/>
      <w:r w:rsidRPr="003F3A52">
        <w:rPr>
          <w:rFonts w:ascii="Times New Roman" w:hAnsi="Times New Roman" w:cs="Times New Roman"/>
          <w:sz w:val="26"/>
          <w:szCs w:val="26"/>
        </w:rPr>
        <w:t>.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Указанной Концепцией предусматривается, в том числе, осуществление деятельности по следующим приоритетным направлениям: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кадровое обеспечение эффективного выполнения государственных функций и реализации государственных социальных гарантий;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качества и доступности государственных и муниципальных услуг, предоставляемых исполнительными органами и органами местного самоуправления, совершенствование системы государственного контроля (надзора), предполагающее сокращение административных ограничений предпринимательской деятельности, обеспечение эффективной регламентации полномочий органов по государственному контролю (надзору) и повышение гарантий защиты прав юридических лиц и индивидуальных предпринимателей при проведении государственного контроля (надзора);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формирование современной информационной и телекоммуникационной инфраструктуры, обеспечение высокого уровня доступности и качества предоставляемых на ее основе услуг;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существенное улучшение доступа к информации о деятельности государственных органов, обеспечение открытости деятельности государственных и муниципальных органов власти.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Указанные положения нашли </w:t>
      </w:r>
      <w:r w:rsidRPr="00EF38CC">
        <w:rPr>
          <w:rFonts w:ascii="Times New Roman" w:hAnsi="Times New Roman" w:cs="Times New Roman"/>
          <w:sz w:val="26"/>
          <w:szCs w:val="26"/>
        </w:rPr>
        <w:t xml:space="preserve">отражение в </w:t>
      </w:r>
      <w:r w:rsidR="003F3A52">
        <w:rPr>
          <w:rFonts w:ascii="Times New Roman" w:hAnsi="Times New Roman" w:cs="Times New Roman"/>
          <w:sz w:val="26"/>
          <w:szCs w:val="26"/>
        </w:rPr>
        <w:t xml:space="preserve">Основных направлениях </w:t>
      </w:r>
      <w:r w:rsidRPr="003F3A52">
        <w:rPr>
          <w:rFonts w:ascii="Times New Roman" w:hAnsi="Times New Roman" w:cs="Times New Roman"/>
          <w:sz w:val="26"/>
          <w:szCs w:val="26"/>
        </w:rPr>
        <w:t>деятельности Правительства Российской Федерации на период до 20</w:t>
      </w:r>
      <w:r w:rsidR="007B3338" w:rsidRPr="003F3A52">
        <w:rPr>
          <w:rFonts w:ascii="Times New Roman" w:hAnsi="Times New Roman" w:cs="Times New Roman"/>
          <w:sz w:val="26"/>
          <w:szCs w:val="26"/>
        </w:rPr>
        <w:t>2</w:t>
      </w:r>
      <w:r w:rsidR="00F124B5">
        <w:rPr>
          <w:rFonts w:ascii="Times New Roman" w:hAnsi="Times New Roman" w:cs="Times New Roman"/>
          <w:sz w:val="26"/>
          <w:szCs w:val="26"/>
        </w:rPr>
        <w:t>3</w:t>
      </w:r>
      <w:r w:rsidRPr="003F3A52">
        <w:rPr>
          <w:rFonts w:ascii="Times New Roman" w:hAnsi="Times New Roman" w:cs="Times New Roman"/>
          <w:sz w:val="26"/>
          <w:szCs w:val="26"/>
        </w:rPr>
        <w:t xml:space="preserve"> года, в </w:t>
      </w:r>
      <w:r w:rsidRPr="00EF38CC">
        <w:rPr>
          <w:rFonts w:ascii="Times New Roman" w:hAnsi="Times New Roman" w:cs="Times New Roman"/>
          <w:sz w:val="26"/>
          <w:szCs w:val="26"/>
        </w:rPr>
        <w:t>рамках которых для повышения эффективности деятельности органов государственной власти и повышения качества государственных</w:t>
      </w:r>
      <w:r>
        <w:rPr>
          <w:rFonts w:ascii="Times New Roman" w:hAnsi="Times New Roman" w:cs="Times New Roman"/>
          <w:sz w:val="26"/>
          <w:szCs w:val="26"/>
        </w:rPr>
        <w:t xml:space="preserve"> услуг предусматриваются: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внедрение новых принципов кадровой политики на государственной гражданской службе и совершенствование системы оплаты труда государственных гражданских служащих, развитие конкурсной системы замещения вакантных должностей в органах государственного управления;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реализация современных принципов работы контрольных (надзорных) органов, включая введение практики публичной отчетности об итогах проверок и оптимизацию затрачиваемых на их проведение ресурсов;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завершение внедрения технологий электронного правительства;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центров предоставления государственных услуг по принципу «одного окна» в каждом городском округе и муниципальном районе.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Коррупция,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представляет собой реальную угрозу нормальному функционированию органов местного самоуправления, верховенству закона, </w:t>
      </w:r>
      <w:r>
        <w:rPr>
          <w:rFonts w:ascii="Times New Roman" w:hAnsi="Times New Roman" w:cs="Times New Roman"/>
          <w:sz w:val="26"/>
          <w:szCs w:val="26"/>
        </w:rPr>
        <w:lastRenderedPageBreak/>
        <w:t>демократии, правам человека и социальной справедливости. Тем самым коррупция подрывает доверие населения к органам местного самоуправления, становится существенным тормозом экономического и социального развития.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нормой, поскольку фактором, способствующим живучести и распространению коррупции, является привыкание и терпимость к ней, недооценка общественным мнением ее опасности и вреда. На преодоление этих негативных явлений общественного сознания направлены предусмотренные программой меры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антикоррупционного</w:t>
      </w:r>
      <w:proofErr w:type="spellEnd"/>
      <w:r w:rsidR="00F124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просвещения, обучения и воспитания.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условиях современного бюджетного законодательства собственных доходов местного бюджета, получаемых в виде налоговых и неналоговых доходов, недостаточно для эффективного функционирования органов местного самоуправления  муниципального района, исполнения возложенных на них функций и решения социально-экономических задач.</w:t>
      </w:r>
    </w:p>
    <w:p w:rsidR="006711E1" w:rsidRDefault="00526192" w:rsidP="006711E1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Добиться улучшения текущей ситуации, связанной с недостаточной обеспеченностью местного бюджета финансовыми средствами, возможно </w:t>
      </w:r>
      <w:r w:rsidR="006711E1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путем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создания на местном уровне условий для увеличения доходного потенциала местного бюджета, повышения качества администрирования доходов местного бюджета, совершенствования межбюджетных отношений и механизмов эффективного управления муниципальным имуществом в рамках среднесрочных ориентиров. Значительную роль в повышении доходного потенциала местного бюджета также играет развитие на территории  муниципального района малого и среднего предпринимательства.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Органами местного самоуправления ведется работа по изменению правового статуса муниципальных учреждений с целью оптимизации расходов бюджетов, повышения эффективности и качества предоставления муниципальных услуг, создания стимулов и мотиваций для муниципальных учреждений к эффективному использованию финансовых ресурсов и муниципального имущества, а также повышения ответственности муниципальных учреждений за конечные результаты их деятельности.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Планирование и исполнение расходов местного бюджета в настоящее время осуществляется по целевому назначению, но без достаточного учета эффективности и результативности использования бюджетных средств, используемых муниципальными учреждениями для оказания муниципальных услуг. Переход к программному бюджету и внедрение новых форм финансового обеспечения муниципальных услуг, повышение результативности и эффективности использования бюджетных средств требуют комплексного реформирования муниципального финансового контроля.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обозначенных проблем позволит обеспечить согласованное по целям и ресурсам выполнение задач и мероприятий, направленных на укрепление доходной базы местного бюджета и повышение эффективности бюджетных расходов.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Социальная поддержка граждан представляет собой систему правовых, экономических, организационных и иных мер.</w:t>
      </w:r>
    </w:p>
    <w:p w:rsidR="00526192" w:rsidRDefault="00C16B56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Политика до 2023</w:t>
      </w:r>
      <w:r w:rsidR="00526192">
        <w:rPr>
          <w:rFonts w:ascii="Times New Roman" w:hAnsi="Times New Roman" w:cs="Times New Roman"/>
          <w:sz w:val="26"/>
          <w:szCs w:val="26"/>
        </w:rPr>
        <w:t xml:space="preserve"> года будет строиться на следующих принципах: забота о человеке, повышение благосостояния, создание комфортных условий для проживания и обеспечение социальных гарантий населения.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Социальная политика будет ориентирована на адресную поддержку малообеспеченных семей, людей, оказавшихся в трудной жизненной ситуации, </w:t>
      </w:r>
      <w:r>
        <w:rPr>
          <w:rFonts w:ascii="Times New Roman" w:hAnsi="Times New Roman" w:cs="Times New Roman"/>
          <w:sz w:val="26"/>
          <w:szCs w:val="26"/>
        </w:rPr>
        <w:lastRenderedPageBreak/>
        <w:t>пожилых граждан, инвалидов и участников Великой Отечественной войны, муниципальных служащих.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Меры социальной поддержки отдельных категорий граждан предусмотренные нормативными правовыми актами включают: выплату муниципальной пенсии за выслугу лет, ежемесячной доплаты к пенсии муниципальным служащим.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граждан.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 продолжить решение вопросов социальной поддержки пожилых людей программно-целевым методом, что позволит повысить социальную активность граждан старшего поколения и при этом повысить качество жизни пожилых.</w:t>
      </w:r>
    </w:p>
    <w:p w:rsidR="00E029D8" w:rsidRDefault="00E029D8">
      <w:pPr>
        <w:pStyle w:val="16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2.Цель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и задачи подпрограммы, показатели цели и задач подпрограммы сроки реализации подпрограммы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Цель: Эффективное выполнение муниципальных функций, обеспечение долгосрочной устойчивости бюджетной системы.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Задачи:</w:t>
      </w:r>
    </w:p>
    <w:p w:rsidR="00526192" w:rsidRDefault="00526192">
      <w:pPr>
        <w:pStyle w:val="16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1.Обеспечение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функционирования администрации городского поселения;</w:t>
      </w:r>
    </w:p>
    <w:p w:rsidR="00526192" w:rsidRDefault="00526192">
      <w:pPr>
        <w:pStyle w:val="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образования;</w:t>
      </w:r>
    </w:p>
    <w:p w:rsidR="00526192" w:rsidRDefault="00526192">
      <w:pPr>
        <w:pStyle w:val="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Обеспечение долгосрочной сбалансированности и устойчивости бюджетной системы, повышение качества управления муниципальными финансами</w:t>
      </w: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Формирование эффективной комплексной системы социальной поддержки отдельных категорий граждан на территории муниципального образования.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Период реализации программы с 20</w:t>
      </w:r>
      <w:r w:rsidR="00BB7B16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по 20</w:t>
      </w:r>
      <w:r w:rsidR="00BB7B16">
        <w:rPr>
          <w:rFonts w:ascii="Times New Roman" w:hAnsi="Times New Roman" w:cs="Times New Roman"/>
          <w:sz w:val="26"/>
          <w:szCs w:val="26"/>
        </w:rPr>
        <w:t>2</w:t>
      </w:r>
      <w:r w:rsidR="00F124B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 без разделения на этапы.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ind w:left="92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3.Перечень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и краткое описание  основных мероприятий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Подпрограмма направлена на создание необходимых условий для эффективной реализации муниципальной политики по социально-экономическому развитию Х городского поселения.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комплекса мероприятий подпрограммы позволит обеспечить эффективную деятельность администрации и подведомственных учреждений, обеспечить эффективное использование всех видов ресурсов.</w:t>
      </w:r>
    </w:p>
    <w:p w:rsidR="00526192" w:rsidRDefault="00526192">
      <w:pPr>
        <w:pStyle w:val="16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мероприятия подпрограммы: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Функционирование   администрации муниципального образования, с</w:t>
      </w:r>
      <w:r>
        <w:rPr>
          <w:rFonts w:ascii="Times New Roman" w:hAnsi="Times New Roman" w:cs="Times New Roman"/>
          <w:i/>
          <w:iCs/>
          <w:sz w:val="26"/>
          <w:szCs w:val="26"/>
        </w:rPr>
        <w:t>овершенствование и развитие бюджетного процесса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</w:p>
    <w:p w:rsidR="00526192" w:rsidRDefault="00526192">
      <w:pPr>
        <w:snapToGrid w:val="0"/>
        <w:spacing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повышения уровня удовлетворенности населения деятельностью органов местного самоуправления и уровня доверия органам местного самоуправления необходимо совершенствование деятельности городского поселения на основе ис</w:t>
      </w:r>
      <w:r>
        <w:rPr>
          <w:rFonts w:ascii="Times New Roman" w:hAnsi="Times New Roman" w:cs="Times New Roman"/>
          <w:sz w:val="26"/>
          <w:szCs w:val="26"/>
        </w:rPr>
        <w:softHyphen/>
        <w:t>пользования информационных и комму</w:t>
      </w:r>
      <w:r>
        <w:rPr>
          <w:rFonts w:ascii="Times New Roman" w:hAnsi="Times New Roman" w:cs="Times New Roman"/>
          <w:sz w:val="26"/>
          <w:szCs w:val="26"/>
        </w:rPr>
        <w:softHyphen/>
        <w:t>никационных технологий, включая ис</w:t>
      </w:r>
      <w:r>
        <w:rPr>
          <w:rFonts w:ascii="Times New Roman" w:hAnsi="Times New Roman" w:cs="Times New Roman"/>
          <w:sz w:val="26"/>
          <w:szCs w:val="26"/>
        </w:rPr>
        <w:softHyphen/>
        <w:t>пользование систем электронного доку</w:t>
      </w:r>
      <w:r>
        <w:rPr>
          <w:rFonts w:ascii="Times New Roman" w:hAnsi="Times New Roman" w:cs="Times New Roman"/>
          <w:sz w:val="26"/>
          <w:szCs w:val="26"/>
        </w:rPr>
        <w:softHyphen/>
        <w:t>ментооборота; информирование населения городского поселения о принятых муниципальных право</w:t>
      </w:r>
      <w:r>
        <w:rPr>
          <w:rFonts w:ascii="Times New Roman" w:hAnsi="Times New Roman" w:cs="Times New Roman"/>
          <w:sz w:val="26"/>
          <w:szCs w:val="26"/>
        </w:rPr>
        <w:softHyphen/>
        <w:t>вых актах органов местного самоуправле</w:t>
      </w:r>
      <w:r>
        <w:rPr>
          <w:rFonts w:ascii="Times New Roman" w:hAnsi="Times New Roman" w:cs="Times New Roman"/>
          <w:sz w:val="26"/>
          <w:szCs w:val="26"/>
        </w:rPr>
        <w:softHyphen/>
        <w:t xml:space="preserve">ния городского поселения и их обнародование; </w:t>
      </w:r>
      <w:r>
        <w:rPr>
          <w:rFonts w:ascii="Times New Roman" w:hAnsi="Times New Roman" w:cs="Times New Roman"/>
          <w:bCs/>
          <w:sz w:val="26"/>
          <w:szCs w:val="26"/>
        </w:rPr>
        <w:t>повышение профессионального уровня муниципальных служащих и специа</w:t>
      </w:r>
      <w:r>
        <w:rPr>
          <w:rFonts w:ascii="Times New Roman" w:hAnsi="Times New Roman" w:cs="Times New Roman"/>
          <w:bCs/>
          <w:sz w:val="26"/>
          <w:szCs w:val="26"/>
        </w:rPr>
        <w:softHyphen/>
        <w:t>листов администрации городского поселения путем профессиональной пере</w:t>
      </w:r>
      <w:r>
        <w:rPr>
          <w:rFonts w:ascii="Times New Roman" w:hAnsi="Times New Roman" w:cs="Times New Roman"/>
          <w:bCs/>
          <w:sz w:val="26"/>
          <w:szCs w:val="26"/>
        </w:rPr>
        <w:softHyphen/>
        <w:t>подготовки и повышения квалифика</w:t>
      </w:r>
      <w:r>
        <w:rPr>
          <w:rFonts w:ascii="Times New Roman" w:hAnsi="Times New Roman" w:cs="Times New Roman"/>
          <w:bCs/>
          <w:sz w:val="26"/>
          <w:szCs w:val="26"/>
        </w:rPr>
        <w:softHyphen/>
        <w:t xml:space="preserve">ции, </w:t>
      </w:r>
      <w:r>
        <w:rPr>
          <w:rFonts w:ascii="Times New Roman" w:hAnsi="Times New Roman" w:cs="Times New Roman"/>
          <w:sz w:val="26"/>
          <w:szCs w:val="26"/>
        </w:rPr>
        <w:t>обучающих семинарах, стажи</w:t>
      </w:r>
      <w:r>
        <w:rPr>
          <w:rFonts w:ascii="Times New Roman" w:hAnsi="Times New Roman" w:cs="Times New Roman"/>
          <w:sz w:val="26"/>
          <w:szCs w:val="26"/>
        </w:rPr>
        <w:softHyphen/>
        <w:t>ровках, конференциях</w:t>
      </w:r>
      <w:r>
        <w:rPr>
          <w:rFonts w:ascii="Times New Roman" w:hAnsi="Times New Roman" w:cs="Times New Roman"/>
          <w:bCs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lastRenderedPageBreak/>
        <w:t>привлечение населения к решению вопросов местного значения; формирование базы данных по учету на</w:t>
      </w:r>
      <w:r>
        <w:rPr>
          <w:rFonts w:ascii="Times New Roman" w:hAnsi="Times New Roman" w:cs="Times New Roman"/>
          <w:sz w:val="26"/>
          <w:szCs w:val="26"/>
        </w:rPr>
        <w:softHyphen/>
        <w:t>селения, ведение по хозяйственного уче</w:t>
      </w:r>
      <w:r>
        <w:rPr>
          <w:rFonts w:ascii="Times New Roman" w:hAnsi="Times New Roman" w:cs="Times New Roman"/>
          <w:sz w:val="26"/>
          <w:szCs w:val="26"/>
        </w:rPr>
        <w:softHyphen/>
        <w:t>та (учет жителей, земельных участков, жилых домов, квартир в многоквартир</w:t>
      </w:r>
      <w:r>
        <w:rPr>
          <w:rFonts w:ascii="Times New Roman" w:hAnsi="Times New Roman" w:cs="Times New Roman"/>
          <w:sz w:val="26"/>
          <w:szCs w:val="26"/>
        </w:rPr>
        <w:softHyphen/>
        <w:t>ных домах, хозяйственных построек, скота, технических средств в разрезе хо</w:t>
      </w:r>
      <w:r>
        <w:rPr>
          <w:rFonts w:ascii="Times New Roman" w:hAnsi="Times New Roman" w:cs="Times New Roman"/>
          <w:sz w:val="26"/>
          <w:szCs w:val="26"/>
        </w:rPr>
        <w:softHyphen/>
        <w:t>зяйств);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овышение качества ведения бухгал</w:t>
      </w:r>
      <w:r>
        <w:rPr>
          <w:rFonts w:ascii="Times New Roman" w:hAnsi="Times New Roman" w:cs="Times New Roman"/>
          <w:sz w:val="26"/>
          <w:szCs w:val="26"/>
        </w:rPr>
        <w:softHyphen/>
        <w:t>терского учета, способствование наибо</w:t>
      </w:r>
      <w:r>
        <w:rPr>
          <w:rFonts w:ascii="Times New Roman" w:hAnsi="Times New Roman" w:cs="Times New Roman"/>
          <w:sz w:val="26"/>
          <w:szCs w:val="26"/>
        </w:rPr>
        <w:softHyphen/>
        <w:t>лее эффективному и рациональному ис</w:t>
      </w:r>
      <w:r>
        <w:rPr>
          <w:rFonts w:ascii="Times New Roman" w:hAnsi="Times New Roman" w:cs="Times New Roman"/>
          <w:sz w:val="26"/>
          <w:szCs w:val="26"/>
        </w:rPr>
        <w:softHyphen/>
        <w:t>пользованию бюджетных средств.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>2.</w:t>
      </w:r>
      <w:r>
        <w:rPr>
          <w:rFonts w:ascii="Times New Roman" w:hAnsi="Times New Roman" w:cs="Times New Roman"/>
          <w:i/>
          <w:sz w:val="26"/>
          <w:szCs w:val="26"/>
        </w:rPr>
        <w:t xml:space="preserve"> Реализация переданных государственных полномочий по первичному воинскому учету на территориях, где отсутствуют военные комиссариаты</w:t>
      </w:r>
    </w:p>
    <w:p w:rsidR="00E029D8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Для осуществления первичного воинского учёта граждан, пребывающих в запасе призывников</w:t>
      </w:r>
      <w:r w:rsidR="001937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учётным картам призывников, прапорщиков, мичманов, старшин, сержантов, солдат и матросов запаса - по алфавитным карточкам и учётным  карточкам, офицеров запаса – по карточкам первичного учёта. Документальное оформление сведений воинского учёта о гражданах, состоящих на воинском учёте. </w:t>
      </w: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государства. Организацию воинского учёта организациями на территории городского поселения.</w:t>
      </w: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4.Ресурсное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обеспечение подпрограммы</w:t>
      </w:r>
    </w:p>
    <w:p w:rsidR="00526192" w:rsidRDefault="00526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26192" w:rsidRDefault="00526192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района на соответствующий финансовый год и плановый период.</w:t>
      </w:r>
    </w:p>
    <w:p w:rsidR="00526192" w:rsidRDefault="00526192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объем финансирования подпрограммы на 20</w:t>
      </w:r>
      <w:r w:rsidR="00BB7B16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- 20</w:t>
      </w:r>
      <w:r w:rsidR="00BB7B16">
        <w:rPr>
          <w:rFonts w:ascii="Times New Roman" w:hAnsi="Times New Roman" w:cs="Times New Roman"/>
          <w:sz w:val="26"/>
          <w:szCs w:val="26"/>
        </w:rPr>
        <w:t>2</w:t>
      </w:r>
      <w:r w:rsidR="0097649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годы составит </w:t>
      </w:r>
      <w:r w:rsidR="002A0D79">
        <w:rPr>
          <w:rFonts w:ascii="Times New Roman" w:hAnsi="Times New Roman" w:cs="Times New Roman"/>
          <w:sz w:val="26"/>
          <w:szCs w:val="26"/>
        </w:rPr>
        <w:t>22729,7</w:t>
      </w:r>
      <w:r w:rsidR="00B94352">
        <w:rPr>
          <w:rFonts w:ascii="Times New Roman" w:hAnsi="Times New Roman" w:cs="Times New Roman"/>
          <w:sz w:val="26"/>
          <w:szCs w:val="26"/>
        </w:rPr>
        <w:t xml:space="preserve"> </w:t>
      </w:r>
      <w:r w:rsidR="00B94352" w:rsidRPr="00B94352">
        <w:rPr>
          <w:rFonts w:ascii="Times New Roman" w:hAnsi="Times New Roman" w:cs="Times New Roman"/>
          <w:sz w:val="26"/>
          <w:szCs w:val="26"/>
        </w:rPr>
        <w:t>т</w:t>
      </w:r>
      <w:r w:rsidRPr="00B94352">
        <w:rPr>
          <w:rFonts w:ascii="Times New Roman" w:hAnsi="Times New Roman" w:cs="Times New Roman"/>
          <w:sz w:val="26"/>
          <w:szCs w:val="26"/>
        </w:rPr>
        <w:t>. рублей</w:t>
      </w:r>
      <w:r>
        <w:rPr>
          <w:rFonts w:ascii="Times New Roman" w:hAnsi="Times New Roman" w:cs="Times New Roman"/>
          <w:sz w:val="26"/>
          <w:szCs w:val="26"/>
        </w:rPr>
        <w:t>, в том числе:</w:t>
      </w:r>
    </w:p>
    <w:p w:rsidR="00526192" w:rsidRDefault="00526192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</w:t>
      </w:r>
      <w:r w:rsidR="00BB7B16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год –</w:t>
      </w:r>
      <w:r w:rsidR="002A0D79">
        <w:rPr>
          <w:rFonts w:ascii="Times New Roman" w:hAnsi="Times New Roman" w:cs="Times New Roman"/>
          <w:sz w:val="26"/>
          <w:szCs w:val="26"/>
        </w:rPr>
        <w:t xml:space="preserve"> </w:t>
      </w:r>
      <w:r w:rsidR="00B94352">
        <w:rPr>
          <w:rFonts w:ascii="Times New Roman" w:hAnsi="Times New Roman" w:cs="Times New Roman"/>
          <w:sz w:val="26"/>
          <w:szCs w:val="26"/>
        </w:rPr>
        <w:t>4</w:t>
      </w:r>
      <w:r w:rsidR="002A0D79">
        <w:rPr>
          <w:rFonts w:ascii="Times New Roman" w:hAnsi="Times New Roman" w:cs="Times New Roman"/>
          <w:sz w:val="26"/>
          <w:szCs w:val="26"/>
        </w:rPr>
        <w:t>145,7</w:t>
      </w:r>
      <w:r w:rsidR="00B94352">
        <w:rPr>
          <w:rFonts w:ascii="Times New Roman" w:hAnsi="Times New Roman" w:cs="Times New Roman"/>
          <w:sz w:val="26"/>
          <w:szCs w:val="26"/>
        </w:rPr>
        <w:t xml:space="preserve"> </w:t>
      </w:r>
      <w:r w:rsidR="003F3A52">
        <w:rPr>
          <w:rFonts w:ascii="Times New Roman" w:hAnsi="Times New Roman" w:cs="Times New Roman"/>
          <w:sz w:val="26"/>
          <w:szCs w:val="26"/>
        </w:rPr>
        <w:t>т.</w:t>
      </w:r>
      <w:r w:rsidRPr="00BB7B16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26192" w:rsidRDefault="00526192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</w:t>
      </w:r>
      <w:r w:rsidR="00BB7B16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 </w:t>
      </w:r>
      <w:r w:rsidR="003F3A52">
        <w:rPr>
          <w:rFonts w:ascii="Times New Roman" w:hAnsi="Times New Roman" w:cs="Times New Roman"/>
          <w:sz w:val="26"/>
          <w:szCs w:val="26"/>
        </w:rPr>
        <w:t>–</w:t>
      </w:r>
      <w:r w:rsidR="002A0D79">
        <w:rPr>
          <w:rFonts w:ascii="Times New Roman" w:hAnsi="Times New Roman" w:cs="Times New Roman"/>
          <w:sz w:val="26"/>
          <w:szCs w:val="26"/>
        </w:rPr>
        <w:t xml:space="preserve"> </w:t>
      </w:r>
      <w:r w:rsidR="00B94352">
        <w:rPr>
          <w:rFonts w:ascii="Times New Roman" w:hAnsi="Times New Roman" w:cs="Times New Roman"/>
          <w:sz w:val="26"/>
          <w:szCs w:val="26"/>
        </w:rPr>
        <w:t>4</w:t>
      </w:r>
      <w:r w:rsidR="002A0D79">
        <w:rPr>
          <w:rFonts w:ascii="Times New Roman" w:hAnsi="Times New Roman" w:cs="Times New Roman"/>
          <w:sz w:val="26"/>
          <w:szCs w:val="26"/>
        </w:rPr>
        <w:t>619,0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3A52">
        <w:rPr>
          <w:rFonts w:ascii="Times New Roman" w:hAnsi="Times New Roman" w:cs="Times New Roman"/>
          <w:sz w:val="26"/>
          <w:szCs w:val="26"/>
        </w:rPr>
        <w:t>т.</w:t>
      </w:r>
      <w:r w:rsidR="00A2507F">
        <w:rPr>
          <w:rFonts w:ascii="Times New Roman" w:hAnsi="Times New Roman" w:cs="Times New Roman"/>
          <w:sz w:val="26"/>
          <w:szCs w:val="26"/>
        </w:rPr>
        <w:t xml:space="preserve"> </w:t>
      </w:r>
      <w:r w:rsidRPr="00BB7B16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26192" w:rsidRDefault="00526192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</w:t>
      </w:r>
      <w:r w:rsidR="00BB7B16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год </w:t>
      </w:r>
      <w:r w:rsidR="00A2507F">
        <w:rPr>
          <w:rFonts w:ascii="Times New Roman" w:hAnsi="Times New Roman" w:cs="Times New Roman"/>
          <w:sz w:val="26"/>
          <w:szCs w:val="26"/>
        </w:rPr>
        <w:t>–</w:t>
      </w:r>
      <w:r w:rsidR="002A0D79">
        <w:rPr>
          <w:rFonts w:ascii="Times New Roman" w:hAnsi="Times New Roman" w:cs="Times New Roman"/>
          <w:sz w:val="26"/>
          <w:szCs w:val="26"/>
        </w:rPr>
        <w:t xml:space="preserve"> </w:t>
      </w:r>
      <w:r w:rsidR="00B94352">
        <w:rPr>
          <w:rFonts w:ascii="Times New Roman" w:hAnsi="Times New Roman" w:cs="Times New Roman"/>
          <w:sz w:val="26"/>
          <w:szCs w:val="26"/>
        </w:rPr>
        <w:t>4</w:t>
      </w:r>
      <w:r w:rsidR="002A0D79">
        <w:rPr>
          <w:rFonts w:ascii="Times New Roman" w:hAnsi="Times New Roman" w:cs="Times New Roman"/>
          <w:sz w:val="26"/>
          <w:szCs w:val="26"/>
        </w:rPr>
        <w:t>649,0</w:t>
      </w:r>
      <w:r w:rsidR="00B94352">
        <w:rPr>
          <w:rFonts w:ascii="Times New Roman" w:hAnsi="Times New Roman" w:cs="Times New Roman"/>
          <w:sz w:val="26"/>
          <w:szCs w:val="26"/>
        </w:rPr>
        <w:t xml:space="preserve"> </w:t>
      </w:r>
      <w:r w:rsidRPr="00B94352">
        <w:rPr>
          <w:rFonts w:ascii="Times New Roman" w:hAnsi="Times New Roman" w:cs="Times New Roman"/>
          <w:sz w:val="26"/>
          <w:szCs w:val="26"/>
        </w:rPr>
        <w:t>т.</w:t>
      </w:r>
      <w:r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E029D8" w:rsidRPr="002A0D79" w:rsidRDefault="00E029D8" w:rsidP="00E029D8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2022 год –</w:t>
      </w:r>
      <w:r w:rsidR="002A0D79">
        <w:rPr>
          <w:rFonts w:ascii="Times New Roman" w:hAnsi="Times New Roman" w:cs="Times New Roman"/>
          <w:sz w:val="26"/>
          <w:szCs w:val="26"/>
        </w:rPr>
        <w:t xml:space="preserve"> </w:t>
      </w:r>
      <w:r w:rsidRPr="002A0D79">
        <w:rPr>
          <w:rFonts w:ascii="Times New Roman" w:hAnsi="Times New Roman" w:cs="Times New Roman"/>
          <w:sz w:val="26"/>
          <w:szCs w:val="26"/>
        </w:rPr>
        <w:t>4</w:t>
      </w:r>
      <w:r w:rsidR="002A0D79" w:rsidRPr="002A0D79">
        <w:rPr>
          <w:rFonts w:ascii="Times New Roman" w:hAnsi="Times New Roman" w:cs="Times New Roman"/>
          <w:sz w:val="26"/>
          <w:szCs w:val="26"/>
        </w:rPr>
        <w:t>658,0</w:t>
      </w:r>
      <w:r w:rsidRPr="002A0D79">
        <w:rPr>
          <w:rFonts w:ascii="Times New Roman" w:hAnsi="Times New Roman" w:cs="Times New Roman"/>
          <w:sz w:val="26"/>
          <w:szCs w:val="26"/>
        </w:rPr>
        <w:t xml:space="preserve"> т. рублей;</w:t>
      </w:r>
    </w:p>
    <w:p w:rsidR="00E029D8" w:rsidRDefault="00E029D8" w:rsidP="00E029D8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A0D79">
        <w:rPr>
          <w:rFonts w:ascii="Times New Roman" w:hAnsi="Times New Roman" w:cs="Times New Roman"/>
          <w:sz w:val="26"/>
          <w:szCs w:val="26"/>
        </w:rPr>
        <w:t>на 2023 год –</w:t>
      </w:r>
      <w:r w:rsidR="002A0D79">
        <w:rPr>
          <w:rFonts w:ascii="Times New Roman" w:hAnsi="Times New Roman" w:cs="Times New Roman"/>
          <w:sz w:val="26"/>
          <w:szCs w:val="26"/>
        </w:rPr>
        <w:t xml:space="preserve"> </w:t>
      </w:r>
      <w:r w:rsidRPr="002A0D79">
        <w:rPr>
          <w:rFonts w:ascii="Times New Roman" w:hAnsi="Times New Roman" w:cs="Times New Roman"/>
          <w:sz w:val="26"/>
          <w:szCs w:val="26"/>
        </w:rPr>
        <w:t>4</w:t>
      </w:r>
      <w:r w:rsidR="002A0D79" w:rsidRPr="002A0D79">
        <w:rPr>
          <w:rFonts w:ascii="Times New Roman" w:hAnsi="Times New Roman" w:cs="Times New Roman"/>
          <w:sz w:val="26"/>
          <w:szCs w:val="26"/>
        </w:rPr>
        <w:t>658,0</w:t>
      </w:r>
      <w:r w:rsidRPr="002A0D79">
        <w:rPr>
          <w:rFonts w:ascii="Times New Roman" w:hAnsi="Times New Roman" w:cs="Times New Roman"/>
          <w:sz w:val="26"/>
          <w:szCs w:val="26"/>
        </w:rPr>
        <w:t xml:space="preserve"> т.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26192" w:rsidRDefault="00526192">
      <w:pPr>
        <w:pStyle w:val="15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26192" w:rsidRDefault="00526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5.Ожидаемые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результаты реализации подпрограммы</w:t>
      </w:r>
    </w:p>
    <w:p w:rsidR="00526192" w:rsidRDefault="00526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Реализация программных </w:t>
      </w:r>
      <w:hyperlink r:id="rId20" w:history="1">
        <w:r w:rsidRPr="003F3A52">
          <w:rPr>
            <w:rStyle w:val="a4"/>
            <w:rFonts w:ascii="Times New Roman" w:hAnsi="Times New Roman"/>
            <w:color w:val="auto"/>
            <w:sz w:val="26"/>
            <w:szCs w:val="26"/>
          </w:rPr>
          <w:t>мероприятий</w:t>
        </w:r>
      </w:hyperlink>
      <w:r w:rsidRPr="003F3A52">
        <w:rPr>
          <w:rFonts w:ascii="Times New Roman" w:hAnsi="Times New Roman" w:cs="Times New Roman"/>
          <w:sz w:val="26"/>
          <w:szCs w:val="26"/>
        </w:rPr>
        <w:t xml:space="preserve"> поз</w:t>
      </w:r>
      <w:r>
        <w:rPr>
          <w:rFonts w:ascii="Times New Roman" w:hAnsi="Times New Roman" w:cs="Times New Roman"/>
          <w:sz w:val="26"/>
          <w:szCs w:val="26"/>
        </w:rPr>
        <w:t>волит: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повысить уровень доверия граждан к муниципальным служащим в городском поселении;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повысить уровень удовлетворенности населения деятельностью органов местного самоуправления;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расширить участие гражданского общества в принятии управленческих решений в социально-экономической и политической сферах;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повысить уровень информационной открытости и прозрачности деятельности органов местного самоуправления;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снизить административные барьеры при осуществлении органами местного самоуправления контрольной деятельности;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повысить эффективность работы аппарата;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устойчивое развитие безопасности и хранения информации;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улучшить качество прогнозирования основных параметров бюджета поселения, соблюдать требования бюджетного законодательства;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повысить эффективность использования бюджетных средств;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обеспечить качественное управление муниципальными финансами, бюджетным процессом;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обеспечить эффективную организацию муниципального контроля за правомерным, целевым и эффективным использованием бюджетных средств путем сокращения неправомерных расходов бюджета, недопущения фактов нецелевого использования бюджетных средств, стопроцентного возмещения в доходы бюджета средств, использованных с нарушением бюджетного законодательства.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обеспечить предоставление мер социальной поддержки отдельным категориям граждан.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6.</w:t>
      </w:r>
      <w:r w:rsidR="00F124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Методика оценки эффективности подпрограммы</w:t>
      </w:r>
    </w:p>
    <w:p w:rsidR="00526192" w:rsidRDefault="0052619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эффективности реализации подпрограммы проводится на основе:</w:t>
      </w:r>
    </w:p>
    <w:p w:rsidR="00526192" w:rsidRDefault="005261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526192" w:rsidRDefault="0052619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>
        <w:rPr>
          <w:rFonts w:ascii="Times New Roman" w:hAnsi="Times New Roman" w:cs="Times New Roman"/>
          <w:sz w:val="26"/>
          <w:szCs w:val="26"/>
        </w:rPr>
        <w:t>Зф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>
        <w:rPr>
          <w:rFonts w:ascii="Times New Roman" w:hAnsi="Times New Roman" w:cs="Times New Roman"/>
          <w:sz w:val="26"/>
          <w:szCs w:val="26"/>
        </w:rPr>
        <w:t>Зп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100%,</w:t>
      </w:r>
    </w:p>
    <w:p w:rsidR="00526192" w:rsidRDefault="005261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526192" w:rsidRDefault="005261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степень достижения целей (решения задач);</w:t>
      </w:r>
    </w:p>
    <w:p w:rsidR="00526192" w:rsidRDefault="005261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фактическое значение показателя (индикатора) подпрограммы;</w:t>
      </w:r>
    </w:p>
    <w:p w:rsidR="00526192" w:rsidRDefault="005261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плановое значение показателя (индикатора);</w:t>
      </w:r>
    </w:p>
    <w:p w:rsidR="00526192" w:rsidRDefault="005261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526192" w:rsidRDefault="0052619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Уф = </w:t>
      </w:r>
      <w:proofErr w:type="spellStart"/>
      <w:r>
        <w:rPr>
          <w:rFonts w:ascii="Times New Roman" w:hAnsi="Times New Roman" w:cs="Times New Roman"/>
          <w:sz w:val="26"/>
          <w:szCs w:val="26"/>
        </w:rPr>
        <w:t>Фф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>
        <w:rPr>
          <w:rFonts w:ascii="Times New Roman" w:hAnsi="Times New Roman" w:cs="Times New Roman"/>
          <w:sz w:val="26"/>
          <w:szCs w:val="26"/>
        </w:rPr>
        <w:t>Фп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100%,</w:t>
      </w:r>
    </w:p>
    <w:p w:rsidR="00526192" w:rsidRDefault="005261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526192" w:rsidRDefault="005261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Уф - уровень финансирования реализации основных мероприятий подпрограммы;</w:t>
      </w:r>
    </w:p>
    <w:p w:rsidR="00526192" w:rsidRDefault="005261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Фф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526192" w:rsidRDefault="005261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Фп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526192" w:rsidRDefault="00526192" w:rsidP="00C16B56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>Оценка эффективности реализации подпрограммы проводится ответственным исполнителем ежегодно до 01 марта года, следующего за отчетным.</w:t>
      </w:r>
    </w:p>
    <w:p w:rsidR="00526192" w:rsidRDefault="00526192" w:rsidP="00C16B56">
      <w:pPr>
        <w:spacing w:line="240" w:lineRule="auto"/>
      </w:pPr>
    </w:p>
    <w:p w:rsidR="00526192" w:rsidRDefault="00526192" w:rsidP="00C16B56">
      <w:pPr>
        <w:pStyle w:val="15"/>
        <w:widowControl w:val="0"/>
        <w:numPr>
          <w:ilvl w:val="0"/>
          <w:numId w:val="3"/>
        </w:numPr>
        <w:autoSpaceDE w:val="0"/>
        <w:spacing w:line="240" w:lineRule="auto"/>
        <w:jc w:val="center"/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Подпрограмма</w:t>
      </w:r>
    </w:p>
    <w:p w:rsidR="00526192" w:rsidRDefault="00526192">
      <w:pPr>
        <w:pStyle w:val="ae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>Комплексное благоустройство территории городского поселения</w:t>
      </w:r>
      <w:r>
        <w:rPr>
          <w:b/>
          <w:bCs/>
          <w:sz w:val="26"/>
          <w:szCs w:val="26"/>
        </w:rPr>
        <w:t>»</w:t>
      </w:r>
    </w:p>
    <w:p w:rsidR="00526192" w:rsidRDefault="00526192">
      <w:pPr>
        <w:pStyle w:val="1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 программы городского поселения</w:t>
      </w:r>
    </w:p>
    <w:p w:rsidR="00526192" w:rsidRDefault="00526192">
      <w:pPr>
        <w:pStyle w:val="1"/>
        <w:spacing w:before="0" w:after="150"/>
        <w:ind w:left="-165" w:right="-63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>Комплексное социально-экономическое развитие муниципального образования</w:t>
      </w:r>
      <w:r w:rsidR="00F872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87245">
        <w:rPr>
          <w:rFonts w:ascii="Times New Roman" w:hAnsi="Times New Roman" w:cs="Times New Roman"/>
          <w:color w:val="000000"/>
          <w:sz w:val="26"/>
          <w:szCs w:val="26"/>
        </w:rPr>
        <w:t>Пушкиногорье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2C4C58">
        <w:rPr>
          <w:rFonts w:ascii="Times New Roman" w:hAnsi="Times New Roman" w:cs="Times New Roman"/>
          <w:sz w:val="26"/>
          <w:szCs w:val="26"/>
        </w:rPr>
        <w:t xml:space="preserve"> на 2019-2023 годы»</w:t>
      </w:r>
    </w:p>
    <w:p w:rsidR="00526192" w:rsidRDefault="00526192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526192" w:rsidRDefault="00526192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подпрограммы</w:t>
      </w:r>
    </w:p>
    <w:tbl>
      <w:tblPr>
        <w:tblW w:w="9824" w:type="dxa"/>
        <w:tblInd w:w="-3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44"/>
        <w:gridCol w:w="1701"/>
        <w:gridCol w:w="1134"/>
        <w:gridCol w:w="993"/>
        <w:gridCol w:w="992"/>
        <w:gridCol w:w="1134"/>
        <w:gridCol w:w="1134"/>
        <w:gridCol w:w="992"/>
      </w:tblGrid>
      <w:tr w:rsidR="009B693E" w:rsidTr="00A36252">
        <w:trPr>
          <w:trHeight w:val="40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Default="009B69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3E" w:rsidRDefault="009B69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Комплексное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благоустройство городского поселения</w:t>
            </w:r>
          </w:p>
        </w:tc>
      </w:tr>
      <w:tr w:rsidR="009B693E" w:rsidTr="00A36252">
        <w:trPr>
          <w:trHeight w:val="60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Default="009B69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подпрограммы муниципальной программы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3E" w:rsidRDefault="009B69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9B693E" w:rsidTr="00A36252">
        <w:trPr>
          <w:trHeight w:val="40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Default="009B69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3E" w:rsidRDefault="009B69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9B693E" w:rsidTr="00A36252">
        <w:trPr>
          <w:trHeight w:val="40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Default="009B69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муниципальной программы 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3E" w:rsidRDefault="009B69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проблем благоустройства, обеспечение и улучшение внешнего вида территории городского поселения, способствующего комфортной жизнедеятельности</w:t>
            </w:r>
          </w:p>
        </w:tc>
      </w:tr>
      <w:tr w:rsidR="009B693E" w:rsidTr="00A36252">
        <w:trPr>
          <w:trHeight w:val="40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Default="009B69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3E" w:rsidRDefault="009B693E">
            <w:pPr>
              <w:pStyle w:val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1.Активизации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 по содержанию,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9B693E" w:rsidRDefault="009B693E">
            <w:pPr>
              <w:pStyle w:val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благоустройства и озеленения территории городского поселения, использования, охраны, защиты, воспроизводства зеленых насаждений, устройство объектов озеленения, уборка аварийных деревьев. </w:t>
            </w:r>
          </w:p>
          <w:p w:rsidR="009B693E" w:rsidRDefault="009B693E">
            <w:pPr>
              <w:pStyle w:val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Совершенствование эстетического вида городского поселения, создание гармоничной архитектурно-ландшафтной среды;</w:t>
            </w:r>
          </w:p>
          <w:p w:rsidR="009B693E" w:rsidRDefault="009B693E">
            <w:pPr>
              <w:pStyle w:val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Организация санитарной очистки, сбора и вывоза твердых бытовых отходов с территории городского поселения.</w:t>
            </w:r>
          </w:p>
          <w:p w:rsidR="009B693E" w:rsidRDefault="009B693E">
            <w:pPr>
              <w:pStyle w:val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Улучшение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состояния территорий поселения.</w:t>
            </w:r>
          </w:p>
          <w:p w:rsidR="009B693E" w:rsidRDefault="009B693E">
            <w:pPr>
              <w:pStyle w:val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93E" w:rsidTr="00A36252">
        <w:trPr>
          <w:trHeight w:val="1379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Default="009B69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3E" w:rsidRPr="00534FD2" w:rsidRDefault="009B693E">
            <w:pPr>
              <w:widowControl w:val="0"/>
              <w:tabs>
                <w:tab w:val="left" w:pos="24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8F8F8"/>
              </w:rPr>
            </w:pPr>
            <w:proofErr w:type="spellStart"/>
            <w:r w:rsidRPr="00534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1.Уровень</w:t>
            </w:r>
            <w:proofErr w:type="spellEnd"/>
            <w:r w:rsidRPr="00534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использования денежных средств по наружному освещению 100%.</w:t>
            </w:r>
          </w:p>
          <w:p w:rsidR="009B693E" w:rsidRPr="00534FD2" w:rsidRDefault="009B693E">
            <w:pPr>
              <w:pStyle w:val="Default"/>
              <w:jc w:val="both"/>
              <w:rPr>
                <w:rFonts w:ascii="Times New Roman" w:hAnsi="Times New Roman"/>
                <w:shd w:val="clear" w:color="auto" w:fill="F8F8F8"/>
              </w:rPr>
            </w:pPr>
            <w:r w:rsidRPr="00534FD2">
              <w:rPr>
                <w:rFonts w:ascii="Times New Roman" w:hAnsi="Times New Roman"/>
                <w:shd w:val="clear" w:color="auto" w:fill="F8F8F8"/>
              </w:rPr>
              <w:t xml:space="preserve">2. Количество спиленных и убранных аварийных деревьев </w:t>
            </w:r>
            <w:proofErr w:type="spellStart"/>
            <w:r w:rsidRPr="00534FD2">
              <w:rPr>
                <w:rFonts w:ascii="Times New Roman" w:hAnsi="Times New Roman"/>
                <w:shd w:val="clear" w:color="auto" w:fill="F8F8F8"/>
              </w:rPr>
              <w:t>50ед</w:t>
            </w:r>
            <w:proofErr w:type="spellEnd"/>
            <w:r w:rsidRPr="00534FD2">
              <w:rPr>
                <w:rFonts w:ascii="Times New Roman" w:hAnsi="Times New Roman"/>
                <w:shd w:val="clear" w:color="auto" w:fill="F8F8F8"/>
              </w:rPr>
              <w:t>.;</w:t>
            </w:r>
          </w:p>
          <w:p w:rsidR="009B693E" w:rsidRPr="00534FD2" w:rsidRDefault="009B693E">
            <w:pPr>
              <w:pStyle w:val="Default"/>
              <w:jc w:val="both"/>
              <w:rPr>
                <w:rStyle w:val="apple-converted-space"/>
                <w:rFonts w:ascii="Times New Roman" w:hAnsi="Times New Roman"/>
                <w:shd w:val="clear" w:color="auto" w:fill="F5F5F5"/>
              </w:rPr>
            </w:pPr>
            <w:r w:rsidRPr="00534FD2">
              <w:rPr>
                <w:rFonts w:ascii="Times New Roman" w:hAnsi="Times New Roman"/>
                <w:shd w:val="clear" w:color="auto" w:fill="F8F8F8"/>
              </w:rPr>
              <w:t xml:space="preserve">3. </w:t>
            </w:r>
            <w:r w:rsidRPr="00534FD2">
              <w:rPr>
                <w:rFonts w:ascii="Times New Roman" w:hAnsi="Times New Roman"/>
                <w:shd w:val="clear" w:color="auto" w:fill="F5F5F5"/>
              </w:rPr>
              <w:t>Организация и скашивание травы</w:t>
            </w:r>
            <w:r w:rsidRPr="00534FD2">
              <w:rPr>
                <w:rStyle w:val="apple-converted-space"/>
                <w:rFonts w:ascii="Times New Roman" w:hAnsi="Times New Roman"/>
                <w:shd w:val="clear" w:color="auto" w:fill="F5F5F5"/>
              </w:rPr>
              <w:t>;</w:t>
            </w:r>
          </w:p>
          <w:p w:rsidR="009B693E" w:rsidRPr="00534FD2" w:rsidRDefault="009B693E">
            <w:pPr>
              <w:pStyle w:val="Default"/>
              <w:jc w:val="both"/>
              <w:rPr>
                <w:rFonts w:ascii="Times New Roman" w:hAnsi="Times New Roman"/>
                <w:shd w:val="clear" w:color="auto" w:fill="F8F8F8"/>
              </w:rPr>
            </w:pPr>
            <w:r w:rsidRPr="00534FD2">
              <w:rPr>
                <w:rStyle w:val="apple-converted-space"/>
                <w:rFonts w:ascii="Times New Roman" w:hAnsi="Times New Roman"/>
                <w:shd w:val="clear" w:color="auto" w:fill="F5F5F5"/>
              </w:rPr>
              <w:t xml:space="preserve">4. </w:t>
            </w:r>
            <w:r w:rsidRPr="00534FD2">
              <w:rPr>
                <w:rFonts w:ascii="Times New Roman" w:hAnsi="Times New Roman"/>
                <w:shd w:val="clear" w:color="auto" w:fill="F8F8F8"/>
              </w:rPr>
              <w:t>Проведение комплекса мероприятий по уничтожению борщевика Сосновского на территории городского поселения 1,5 га,</w:t>
            </w:r>
          </w:p>
          <w:p w:rsidR="009B693E" w:rsidRPr="00534FD2" w:rsidRDefault="009B693E">
            <w:pPr>
              <w:widowControl w:val="0"/>
              <w:tabs>
                <w:tab w:val="left" w:pos="24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proofErr w:type="spellStart"/>
            <w:r w:rsidRPr="00534F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5.Количество</w:t>
            </w:r>
            <w:proofErr w:type="spellEnd"/>
            <w:r w:rsidRPr="00534F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 отремонтированных братских захоронений, </w:t>
            </w:r>
            <w:proofErr w:type="spellStart"/>
            <w:r w:rsidRPr="00534F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1ед</w:t>
            </w:r>
            <w:proofErr w:type="spellEnd"/>
            <w:r w:rsidRPr="00534F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.</w:t>
            </w:r>
          </w:p>
          <w:p w:rsidR="009B693E" w:rsidRPr="00534FD2" w:rsidRDefault="009B693E">
            <w:pPr>
              <w:widowControl w:val="0"/>
              <w:tabs>
                <w:tab w:val="left" w:pos="24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8F8F8"/>
              </w:rPr>
            </w:pPr>
            <w:proofErr w:type="spellStart"/>
            <w:r w:rsidRPr="00534F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6.Количество</w:t>
            </w:r>
            <w:proofErr w:type="spellEnd"/>
            <w:r w:rsidRPr="00534F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братских захоронений, где проводились мероприятия по </w:t>
            </w:r>
            <w:proofErr w:type="spellStart"/>
            <w:r w:rsidRPr="00534F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благоустройству,1</w:t>
            </w:r>
            <w:proofErr w:type="spellEnd"/>
            <w:r w:rsidRPr="00534F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ед.</w:t>
            </w:r>
          </w:p>
          <w:p w:rsidR="009B693E" w:rsidRPr="00534FD2" w:rsidRDefault="009B693E">
            <w:pPr>
              <w:pStyle w:val="Default"/>
              <w:jc w:val="both"/>
              <w:rPr>
                <w:rFonts w:ascii="Times New Roman" w:hAnsi="Times New Roman"/>
              </w:rPr>
            </w:pPr>
            <w:r w:rsidRPr="00534FD2">
              <w:rPr>
                <w:rFonts w:ascii="Times New Roman" w:hAnsi="Times New Roman"/>
                <w:shd w:val="clear" w:color="auto" w:fill="F8F8F8"/>
              </w:rPr>
              <w:t xml:space="preserve">7. </w:t>
            </w:r>
            <w:r w:rsidRPr="00534FD2">
              <w:rPr>
                <w:rFonts w:ascii="Times New Roman" w:hAnsi="Times New Roman"/>
                <w:shd w:val="clear" w:color="auto" w:fill="F5F5F5"/>
              </w:rPr>
              <w:t xml:space="preserve">Количество убранных несанкционированных свалок, </w:t>
            </w:r>
            <w:proofErr w:type="spellStart"/>
            <w:r w:rsidRPr="00534FD2">
              <w:rPr>
                <w:rFonts w:ascii="Times New Roman" w:hAnsi="Times New Roman"/>
                <w:shd w:val="clear" w:color="auto" w:fill="F5F5F5"/>
              </w:rPr>
              <w:t>5ед</w:t>
            </w:r>
            <w:proofErr w:type="spellEnd"/>
            <w:r w:rsidRPr="00534FD2">
              <w:rPr>
                <w:rFonts w:ascii="Times New Roman" w:hAnsi="Times New Roman"/>
                <w:shd w:val="clear" w:color="auto" w:fill="F5F5F5"/>
              </w:rPr>
              <w:t>.</w:t>
            </w:r>
          </w:p>
          <w:p w:rsidR="009B693E" w:rsidRPr="00534FD2" w:rsidRDefault="009B693E">
            <w:pPr>
              <w:pStyle w:val="Default"/>
              <w:jc w:val="both"/>
              <w:rPr>
                <w:rFonts w:ascii="Times New Roman" w:hAnsi="Times New Roman"/>
              </w:rPr>
            </w:pPr>
            <w:proofErr w:type="spellStart"/>
            <w:r w:rsidRPr="00534FD2">
              <w:rPr>
                <w:rFonts w:ascii="Times New Roman" w:hAnsi="Times New Roman"/>
              </w:rPr>
              <w:t>8.Улучшение</w:t>
            </w:r>
            <w:proofErr w:type="spellEnd"/>
            <w:r w:rsidRPr="00534FD2">
              <w:rPr>
                <w:rFonts w:ascii="Times New Roman" w:hAnsi="Times New Roman"/>
              </w:rPr>
              <w:t xml:space="preserve"> эстетического облика внешнего благоустройства, озеленения и санитарного состояния территории городского поселения до 15 % </w:t>
            </w:r>
          </w:p>
          <w:p w:rsidR="009B693E" w:rsidRPr="00534FD2" w:rsidRDefault="009B693E">
            <w:pPr>
              <w:pStyle w:val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4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9.Доля</w:t>
            </w:r>
            <w:proofErr w:type="spellEnd"/>
            <w:r w:rsidRPr="00534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проведенных санитарных мероприятий в местах захоронения до 100%.</w:t>
            </w:r>
          </w:p>
          <w:p w:rsidR="009B693E" w:rsidRPr="00534FD2" w:rsidRDefault="009B693E">
            <w:pPr>
              <w:widowControl w:val="0"/>
              <w:tabs>
                <w:tab w:val="left" w:pos="24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4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10.Обустройство</w:t>
            </w:r>
            <w:proofErr w:type="spellEnd"/>
            <w:r w:rsidRPr="00534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новых пожарных водоёмов </w:t>
            </w:r>
            <w:proofErr w:type="spellStart"/>
            <w:r w:rsidRPr="00534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8шт</w:t>
            </w:r>
            <w:proofErr w:type="spellEnd"/>
            <w:r w:rsidRPr="00534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B693E" w:rsidTr="00A36252">
        <w:trPr>
          <w:trHeight w:val="60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Default="009B693E" w:rsidP="00534FD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программы, входящие</w:t>
            </w:r>
            <w:r w:rsidR="00534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состав подпрограммы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3E" w:rsidRPr="00534FD2" w:rsidRDefault="009B693E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D2">
              <w:rPr>
                <w:rFonts w:ascii="Times New Roman" w:hAnsi="Times New Roman" w:cs="Times New Roman"/>
                <w:sz w:val="24"/>
                <w:szCs w:val="24"/>
              </w:rPr>
              <w:t>1.Обслуживание</w:t>
            </w:r>
            <w:proofErr w:type="spellEnd"/>
            <w:r w:rsidRPr="00534FD2">
              <w:rPr>
                <w:rFonts w:ascii="Times New Roman" w:hAnsi="Times New Roman" w:cs="Times New Roman"/>
                <w:sz w:val="24"/>
                <w:szCs w:val="24"/>
              </w:rPr>
              <w:t xml:space="preserve"> уличного освещения;</w:t>
            </w:r>
          </w:p>
          <w:p w:rsidR="009B693E" w:rsidRPr="00534FD2" w:rsidRDefault="009B693E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D2">
              <w:rPr>
                <w:rFonts w:ascii="Times New Roman" w:hAnsi="Times New Roman" w:cs="Times New Roman"/>
                <w:sz w:val="24"/>
                <w:szCs w:val="24"/>
              </w:rPr>
              <w:t>2. Озеленение городского поселения;</w:t>
            </w:r>
          </w:p>
          <w:p w:rsidR="009B693E" w:rsidRPr="00534FD2" w:rsidRDefault="009B693E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D2">
              <w:rPr>
                <w:rFonts w:ascii="Times New Roman" w:hAnsi="Times New Roman" w:cs="Times New Roman"/>
                <w:sz w:val="24"/>
                <w:szCs w:val="24"/>
              </w:rPr>
              <w:t>3.Организация</w:t>
            </w:r>
            <w:proofErr w:type="spellEnd"/>
            <w:r w:rsidRPr="00534FD2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содержание мест захоронения;</w:t>
            </w:r>
          </w:p>
          <w:p w:rsidR="009B693E" w:rsidRPr="00534FD2" w:rsidRDefault="009B693E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FD2">
              <w:rPr>
                <w:rFonts w:ascii="Times New Roman" w:hAnsi="Times New Roman" w:cs="Times New Roman"/>
                <w:sz w:val="24"/>
                <w:szCs w:val="24"/>
              </w:rPr>
              <w:t>4. Прочие мероприятия по благоустройству</w:t>
            </w:r>
            <w:r w:rsidR="00976490" w:rsidRPr="00534F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6490" w:rsidRPr="00534FD2" w:rsidRDefault="00976490" w:rsidP="00976490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D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534FD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proofErr w:type="spellEnd"/>
            <w:r w:rsidRPr="00534FD2">
              <w:rPr>
                <w:rFonts w:ascii="Times New Roman" w:hAnsi="Times New Roman" w:cs="Times New Roman"/>
                <w:sz w:val="24"/>
                <w:szCs w:val="24"/>
              </w:rPr>
              <w:t>, реконструкция, капитальный ремонт, ремонт и содержание действующей сети автомобильных дорог общего пользования и искусственных сооружений на них;</w:t>
            </w:r>
          </w:p>
          <w:p w:rsidR="00976490" w:rsidRPr="00534FD2" w:rsidRDefault="00976490" w:rsidP="00976490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D2">
              <w:rPr>
                <w:rFonts w:ascii="Times New Roman" w:hAnsi="Times New Roman" w:cs="Times New Roman"/>
                <w:sz w:val="24"/>
                <w:szCs w:val="24"/>
              </w:rPr>
              <w:t>6.Обеспечение</w:t>
            </w:r>
            <w:proofErr w:type="spellEnd"/>
            <w:r w:rsidRPr="00534FD2">
              <w:rPr>
                <w:rFonts w:ascii="Times New Roman" w:hAnsi="Times New Roman" w:cs="Times New Roman"/>
                <w:sz w:val="24"/>
                <w:szCs w:val="24"/>
              </w:rPr>
              <w:t xml:space="preserve"> мер первичной пожарной безопасности;</w:t>
            </w:r>
          </w:p>
          <w:p w:rsidR="00976490" w:rsidRPr="00534FD2" w:rsidRDefault="00976490" w:rsidP="00976490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D2">
              <w:rPr>
                <w:rFonts w:ascii="Times New Roman" w:hAnsi="Times New Roman" w:cs="Times New Roman"/>
                <w:sz w:val="24"/>
                <w:szCs w:val="24"/>
              </w:rPr>
              <w:t>7.Организация</w:t>
            </w:r>
            <w:proofErr w:type="spellEnd"/>
            <w:r w:rsidRPr="00534FD2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поселения водоснабжения населения.</w:t>
            </w:r>
          </w:p>
          <w:p w:rsidR="00976490" w:rsidRPr="00534FD2" w:rsidRDefault="00976490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3E" w:rsidTr="00A36252">
        <w:trPr>
          <w:trHeight w:val="34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Default="009B69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proofErr w:type="spellEnd"/>
          </w:p>
          <w:p w:rsidR="009B693E" w:rsidRDefault="009B69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:rsidR="009B693E" w:rsidRDefault="009B69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3E" w:rsidRDefault="009B693E" w:rsidP="00E029D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2019-2023 гг.</w:t>
            </w:r>
          </w:p>
        </w:tc>
      </w:tr>
      <w:tr w:rsidR="009B693E" w:rsidTr="001C1CC7">
        <w:trPr>
          <w:trHeight w:val="577"/>
        </w:trPr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Default="009B69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proofErr w:type="spellEnd"/>
          </w:p>
          <w:p w:rsidR="009B693E" w:rsidRDefault="009B69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:rsidR="009B693E" w:rsidRDefault="009B69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Default="009B693E"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Default="009B693E"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9B693E" w:rsidRDefault="009B693E"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т.руб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Default="009B693E"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Default="009B693E"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3E" w:rsidRDefault="009B693E">
            <w:pPr>
              <w:pStyle w:val="16"/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3E" w:rsidRDefault="00964D22" w:rsidP="00964D22"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3E" w:rsidRDefault="00964D22" w:rsidP="00964D22"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</w:tr>
      <w:tr w:rsidR="009B693E" w:rsidTr="001C1CC7">
        <w:trPr>
          <w:trHeight w:val="384"/>
        </w:trPr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Default="009B693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Default="009B693E"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Default="001A5624" w:rsidP="001C1CC7">
            <w:pPr>
              <w:pStyle w:val="16"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Default="001C1CC7" w:rsidP="001C1CC7">
            <w:pPr>
              <w:pStyle w:val="16"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Default="009B693E" w:rsidP="001C1CC7">
            <w:pPr>
              <w:pStyle w:val="16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3E" w:rsidRDefault="009B693E" w:rsidP="001C1CC7">
            <w:pPr>
              <w:pStyle w:val="16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3E" w:rsidRDefault="009B693E" w:rsidP="001C1CC7">
            <w:pPr>
              <w:pStyle w:val="16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3E" w:rsidRDefault="009B693E" w:rsidP="001C1CC7">
            <w:pPr>
              <w:pStyle w:val="16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B693E" w:rsidTr="001C1CC7">
        <w:trPr>
          <w:trHeight w:val="554"/>
        </w:trPr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Default="009B693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Default="009B693E"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Default="009B693E" w:rsidP="001C1CC7">
            <w:pPr>
              <w:pStyle w:val="16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Default="009B693E" w:rsidP="001C1CC7">
            <w:pPr>
              <w:pStyle w:val="16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Default="009B693E" w:rsidP="001C1CC7">
            <w:pPr>
              <w:pStyle w:val="16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3E" w:rsidRDefault="009B693E" w:rsidP="001C1CC7">
            <w:pPr>
              <w:pStyle w:val="16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3E" w:rsidRDefault="009B693E" w:rsidP="001C1CC7">
            <w:pPr>
              <w:pStyle w:val="16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3E" w:rsidRDefault="009B693E" w:rsidP="001C1CC7">
            <w:pPr>
              <w:pStyle w:val="16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B693E" w:rsidTr="001C1CC7">
        <w:trPr>
          <w:trHeight w:val="253"/>
        </w:trPr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Default="009B693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Default="009B693E"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Pr="00F10688" w:rsidRDefault="001A5624" w:rsidP="001C1CC7">
            <w:pPr>
              <w:pStyle w:val="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61750,4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Pr="001C1CC7" w:rsidRDefault="001C1CC7" w:rsidP="001C1CC7">
            <w:pPr>
              <w:pStyle w:val="16"/>
              <w:jc w:val="right"/>
              <w:rPr>
                <w:rFonts w:ascii="Times New Roman" w:hAnsi="Times New Roman" w:cs="Times New Roman"/>
              </w:rPr>
            </w:pPr>
            <w:r w:rsidRPr="001C1CC7">
              <w:rPr>
                <w:rFonts w:ascii="Times New Roman" w:hAnsi="Times New Roman" w:cs="Times New Roman"/>
              </w:rPr>
              <w:t>10154,8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Pr="001C1CC7" w:rsidRDefault="001A5624" w:rsidP="001C1CC7">
            <w:pPr>
              <w:pStyle w:val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3E" w:rsidRPr="001C1CC7" w:rsidRDefault="001A5624" w:rsidP="001C1CC7">
            <w:pPr>
              <w:pStyle w:val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3E" w:rsidRPr="001C1CC7" w:rsidRDefault="001A5624" w:rsidP="001C1CC7">
            <w:pPr>
              <w:pStyle w:val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12617,6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3E" w:rsidRPr="001C1CC7" w:rsidRDefault="001A5624" w:rsidP="001C1CC7">
            <w:pPr>
              <w:pStyle w:val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12617,6</w:t>
            </w:r>
          </w:p>
        </w:tc>
      </w:tr>
      <w:tr w:rsidR="009B693E" w:rsidTr="001C1CC7">
        <w:trPr>
          <w:trHeight w:val="286"/>
        </w:trPr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Default="009B693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Default="009B693E"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Pr="00B93723" w:rsidRDefault="009B693E" w:rsidP="001C1CC7">
            <w:pPr>
              <w:pStyle w:val="16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Pr="001C1CC7" w:rsidRDefault="009B693E" w:rsidP="001C1CC7">
            <w:pPr>
              <w:pStyle w:val="16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Pr="001C1CC7" w:rsidRDefault="009B693E" w:rsidP="001C1CC7">
            <w:pPr>
              <w:pStyle w:val="16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3E" w:rsidRPr="001C1CC7" w:rsidRDefault="009B693E" w:rsidP="001C1CC7">
            <w:pPr>
              <w:pStyle w:val="16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3E" w:rsidRPr="001C1CC7" w:rsidRDefault="009B693E" w:rsidP="001C1CC7">
            <w:pPr>
              <w:pStyle w:val="16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3E" w:rsidRPr="001C1CC7" w:rsidRDefault="009B693E" w:rsidP="001C1CC7">
            <w:pPr>
              <w:pStyle w:val="16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B693E" w:rsidTr="001C1CC7">
        <w:trPr>
          <w:trHeight w:val="392"/>
        </w:trPr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Default="009B693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Default="009B693E"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Pr="00F10688" w:rsidRDefault="001A5624" w:rsidP="001C1CC7">
            <w:pPr>
              <w:pStyle w:val="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64152,2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Pr="001C1CC7" w:rsidRDefault="001C1CC7" w:rsidP="001C1CC7">
            <w:pPr>
              <w:pStyle w:val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Pr="001C1CC7" w:rsidRDefault="001A5624" w:rsidP="001C1CC7">
            <w:pPr>
              <w:pStyle w:val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3E" w:rsidRPr="001C1CC7" w:rsidRDefault="001A5624" w:rsidP="001C1CC7">
            <w:pPr>
              <w:pStyle w:val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3E" w:rsidRPr="001C1CC7" w:rsidRDefault="001A5624" w:rsidP="001C1CC7">
            <w:pPr>
              <w:pStyle w:val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12617,6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3E" w:rsidRPr="001C1CC7" w:rsidRDefault="001A5624" w:rsidP="001C1CC7">
            <w:pPr>
              <w:pStyle w:val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12617,6</w:t>
            </w:r>
          </w:p>
        </w:tc>
      </w:tr>
      <w:tr w:rsidR="009B693E" w:rsidTr="00A36252">
        <w:trPr>
          <w:trHeight w:val="2217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3E" w:rsidRDefault="009B69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3E" w:rsidRDefault="009B693E">
            <w:pPr>
              <w:widowControl w:val="0"/>
              <w:tabs>
                <w:tab w:val="left" w:pos="24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8F8F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использования денежных средств по наружному освещению 100%.</w:t>
            </w:r>
          </w:p>
          <w:p w:rsidR="009B693E" w:rsidRDefault="009B693E">
            <w:pPr>
              <w:pStyle w:val="Default"/>
              <w:jc w:val="both"/>
              <w:rPr>
                <w:rFonts w:ascii="Times New Roman" w:hAnsi="Times New Roman"/>
                <w:shd w:val="clear" w:color="auto" w:fill="F8F8F8"/>
              </w:rPr>
            </w:pPr>
            <w:r>
              <w:rPr>
                <w:rFonts w:ascii="Times New Roman" w:hAnsi="Times New Roman"/>
                <w:shd w:val="clear" w:color="auto" w:fill="F8F8F8"/>
              </w:rPr>
              <w:t xml:space="preserve">2. Количество спиленных и убранных аварийных деревьев </w:t>
            </w:r>
            <w:proofErr w:type="spellStart"/>
            <w:r>
              <w:rPr>
                <w:rFonts w:ascii="Times New Roman" w:hAnsi="Times New Roman"/>
                <w:shd w:val="clear" w:color="auto" w:fill="F8F8F8"/>
              </w:rPr>
              <w:t>50ед</w:t>
            </w:r>
            <w:proofErr w:type="spellEnd"/>
            <w:r>
              <w:rPr>
                <w:rFonts w:ascii="Times New Roman" w:hAnsi="Times New Roman"/>
                <w:shd w:val="clear" w:color="auto" w:fill="F8F8F8"/>
              </w:rPr>
              <w:t>.</w:t>
            </w:r>
          </w:p>
          <w:p w:rsidR="009B693E" w:rsidRDefault="009B693E">
            <w:pPr>
              <w:pStyle w:val="Default"/>
              <w:jc w:val="both"/>
              <w:rPr>
                <w:rStyle w:val="apple-converted-space"/>
                <w:rFonts w:ascii="Times New Roman" w:hAnsi="Times New Roman"/>
                <w:shd w:val="clear" w:color="auto" w:fill="F5F5F5"/>
              </w:rPr>
            </w:pPr>
            <w:r>
              <w:rPr>
                <w:rFonts w:ascii="Times New Roman" w:hAnsi="Times New Roman"/>
                <w:shd w:val="clear" w:color="auto" w:fill="F8F8F8"/>
              </w:rPr>
              <w:t xml:space="preserve">3. </w:t>
            </w:r>
            <w:r>
              <w:rPr>
                <w:rFonts w:ascii="Times New Roman" w:hAnsi="Times New Roman"/>
                <w:shd w:val="clear" w:color="auto" w:fill="F5F5F5"/>
              </w:rPr>
              <w:t>Организация и скашивание травы,</w:t>
            </w:r>
            <w:r>
              <w:rPr>
                <w:rStyle w:val="apple-converted-space"/>
                <w:rFonts w:ascii="Times New Roman" w:hAnsi="Times New Roman"/>
                <w:shd w:val="clear" w:color="auto" w:fill="F5F5F5"/>
              </w:rPr>
              <w:t> </w:t>
            </w:r>
            <w:r>
              <w:rPr>
                <w:rFonts w:ascii="Times New Roman" w:hAnsi="Times New Roman"/>
                <w:shd w:val="clear" w:color="auto" w:fill="F5F5F5"/>
              </w:rPr>
              <w:t>кв. м</w:t>
            </w:r>
            <w:r>
              <w:rPr>
                <w:rStyle w:val="apple-converted-space"/>
                <w:rFonts w:ascii="Times New Roman" w:hAnsi="Times New Roman"/>
                <w:shd w:val="clear" w:color="auto" w:fill="F5F5F5"/>
              </w:rPr>
              <w:t>;</w:t>
            </w:r>
          </w:p>
          <w:p w:rsidR="009B693E" w:rsidRDefault="009B693E">
            <w:pPr>
              <w:pStyle w:val="Default"/>
              <w:jc w:val="both"/>
              <w:rPr>
                <w:rFonts w:ascii="Times New Roman" w:hAnsi="Times New Roman"/>
                <w:shd w:val="clear" w:color="auto" w:fill="F8F8F8"/>
              </w:rPr>
            </w:pPr>
            <w:r>
              <w:rPr>
                <w:rStyle w:val="apple-converted-space"/>
                <w:rFonts w:ascii="Times New Roman" w:hAnsi="Times New Roman"/>
                <w:shd w:val="clear" w:color="auto" w:fill="F5F5F5"/>
              </w:rPr>
              <w:t xml:space="preserve">4. </w:t>
            </w:r>
            <w:r>
              <w:rPr>
                <w:rFonts w:ascii="Times New Roman" w:hAnsi="Times New Roman"/>
                <w:shd w:val="clear" w:color="auto" w:fill="F8F8F8"/>
              </w:rPr>
              <w:t xml:space="preserve">Проведение комплекса мероприятий по уничтожению борщевика Сосновского на территории городского поселения, </w:t>
            </w:r>
            <w:proofErr w:type="spellStart"/>
            <w:r>
              <w:rPr>
                <w:rFonts w:ascii="Times New Roman" w:hAnsi="Times New Roman"/>
                <w:shd w:val="clear" w:color="auto" w:fill="F8F8F8"/>
              </w:rPr>
              <w:t>1,5га</w:t>
            </w:r>
            <w:proofErr w:type="spellEnd"/>
          </w:p>
          <w:p w:rsidR="009B693E" w:rsidRDefault="009B693E">
            <w:pPr>
              <w:widowControl w:val="0"/>
              <w:tabs>
                <w:tab w:val="left" w:pos="24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5.Количество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 отремонтированных братских захоронений,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1ед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.</w:t>
            </w:r>
          </w:p>
          <w:p w:rsidR="009B693E" w:rsidRDefault="009B693E">
            <w:pPr>
              <w:widowControl w:val="0"/>
              <w:tabs>
                <w:tab w:val="left" w:pos="24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8F8F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6.Количество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братских захоронений, где проводились мероприятия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благоустройству,1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ед.</w:t>
            </w:r>
          </w:p>
          <w:p w:rsidR="009B693E" w:rsidRDefault="009B693E">
            <w:pPr>
              <w:pStyle w:val="Defaul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8F8F8"/>
              </w:rPr>
              <w:t xml:space="preserve">7. </w:t>
            </w:r>
            <w:r>
              <w:rPr>
                <w:rFonts w:ascii="Times New Roman" w:hAnsi="Times New Roman"/>
                <w:shd w:val="clear" w:color="auto" w:fill="F5F5F5"/>
              </w:rPr>
              <w:t xml:space="preserve">Количество убранных несанкционированных свалок, </w:t>
            </w:r>
            <w:proofErr w:type="spellStart"/>
            <w:r>
              <w:rPr>
                <w:rFonts w:ascii="Times New Roman" w:hAnsi="Times New Roman"/>
                <w:shd w:val="clear" w:color="auto" w:fill="F5F5F5"/>
              </w:rPr>
              <w:t>5ед</w:t>
            </w:r>
            <w:proofErr w:type="spellEnd"/>
            <w:r>
              <w:rPr>
                <w:rFonts w:ascii="Times New Roman" w:hAnsi="Times New Roman"/>
                <w:shd w:val="clear" w:color="auto" w:fill="F5F5F5"/>
              </w:rPr>
              <w:t>.</w:t>
            </w:r>
          </w:p>
          <w:p w:rsidR="009B693E" w:rsidRDefault="009B693E">
            <w:pPr>
              <w:pStyle w:val="Defaul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Улучшение эстетического облика внешнего благоустройства, озеленения и санитарного состояния территории городского поселения</w:t>
            </w:r>
          </w:p>
          <w:p w:rsidR="009B693E" w:rsidRDefault="009B693E">
            <w:pPr>
              <w:widowControl w:val="0"/>
              <w:tabs>
                <w:tab w:val="left" w:pos="24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Доля проведенных санитарных мероприятий в местах захоронения до 100%.</w:t>
            </w:r>
          </w:p>
          <w:p w:rsidR="009B693E" w:rsidRDefault="009B693E">
            <w:pPr>
              <w:widowControl w:val="0"/>
              <w:tabs>
                <w:tab w:val="left" w:pos="24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10.Обустройство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новых пожарных водоёмов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8шт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B295C" w:rsidRDefault="00AB2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26192" w:rsidRDefault="00526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1.Содержание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проблемы и обоснование необходимости ее решения программными методами</w:t>
      </w:r>
    </w:p>
    <w:p w:rsidR="00526192" w:rsidRDefault="00526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26192" w:rsidRDefault="00526192">
      <w:pPr>
        <w:pStyle w:val="16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последние годы в поселении проводилась целенаправленная работа по благоустройству и социальному развитию населенных пунктов.  В то же время в вопросах благоустройства территории поселения имеется ряд проблем.            </w:t>
      </w:r>
    </w:p>
    <w:p w:rsidR="00526192" w:rsidRDefault="00526192">
      <w:pPr>
        <w:pStyle w:val="ae"/>
        <w:spacing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</w:t>
      </w:r>
    </w:p>
    <w:p w:rsidR="00526192" w:rsidRDefault="00526192">
      <w:pPr>
        <w:pStyle w:val="ae"/>
        <w:spacing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526192" w:rsidRDefault="00526192">
      <w:pPr>
        <w:pStyle w:val="printj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</w:t>
      </w:r>
      <w:r>
        <w:rPr>
          <w:sz w:val="26"/>
          <w:szCs w:val="26"/>
        </w:rPr>
        <w:lastRenderedPageBreak/>
        <w:t>скверов, детских игровых площадок и т.д. оказывает  негативное воздействие на окружающую среду, является одной их главных проблем обращения с отходами.</w:t>
      </w:r>
    </w:p>
    <w:p w:rsidR="00526192" w:rsidRDefault="00526192">
      <w:pPr>
        <w:pStyle w:val="printj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526192" w:rsidRDefault="00526192">
      <w:pPr>
        <w:pStyle w:val="printj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93746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526192" w:rsidRDefault="00526192">
      <w:pPr>
        <w:pStyle w:val="printj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526192" w:rsidRDefault="00526192">
      <w:pPr>
        <w:pStyle w:val="printj"/>
        <w:spacing w:before="0" w:after="0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ab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526192" w:rsidRDefault="00526192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526192" w:rsidRDefault="00526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2.Цель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и задачи подпрограммы, показатели цели и задач подпрограммы сроки реализации подпрограммы</w:t>
      </w:r>
    </w:p>
    <w:p w:rsidR="00526192" w:rsidRDefault="005261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Основной целью подпрограммы является комплексное решение проблем благоустройства, обеспечение и улучшение внешнего вида территории  городского поселения, способствующего комфортной жизнедеятельности. </w:t>
      </w:r>
    </w:p>
    <w:p w:rsidR="00526192" w:rsidRDefault="005261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Достижение поставленной цели требует решения следующих задач:</w:t>
      </w:r>
    </w:p>
    <w:p w:rsidR="00526192" w:rsidRDefault="005261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Активизации работ по содержанию,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526192" w:rsidRDefault="005261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Совершенствование эстетического вида городского поселения, создание гармоничной архитектурно-ландшафтной среды;</w:t>
      </w:r>
    </w:p>
    <w:p w:rsidR="00526192" w:rsidRDefault="005261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Оздоровление санитарной экологической обстановки в местах санкционированного  и несанкционированного размещения ТБО. </w:t>
      </w:r>
    </w:p>
    <w:p w:rsidR="00193746" w:rsidRDefault="001937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26192" w:rsidRDefault="00526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 Перечень и краткое описание  основных мероприятий</w:t>
      </w: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 w:rsidP="002C4C58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мероприятиями Подпрограммы являются:</w:t>
      </w: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 обслуживание уличного освещения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Сетью наружного освещения не достаточно оснащена вся территория поселения. Помимо наружного уличного освещения, на некоторых осветительных опорах имеются светильники, которые не обеспечивают нормативное освещение территории.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 городского поселения.</w:t>
      </w:r>
    </w:p>
    <w:p w:rsidR="00526192" w:rsidRDefault="00526192">
      <w:pPr>
        <w:pStyle w:val="16"/>
        <w:ind w:firstLine="567"/>
        <w:jc w:val="both"/>
        <w:rPr>
          <w:i/>
          <w:iCs/>
          <w:color w:val="000000"/>
        </w:rPr>
      </w:pPr>
      <w:r>
        <w:rPr>
          <w:rFonts w:ascii="Times New Roman" w:hAnsi="Times New Roman" w:cs="Times New Roman"/>
          <w:sz w:val="26"/>
          <w:szCs w:val="26"/>
        </w:rPr>
        <w:t>Мероприятие включает текущий ремонт и содержание сетей уличного освещения, расходы за э</w:t>
      </w:r>
      <w:r>
        <w:rPr>
          <w:rFonts w:ascii="Times New Roman" w:hAnsi="Times New Roman" w:cs="Times New Roman"/>
          <w:color w:val="000000"/>
          <w:sz w:val="26"/>
          <w:szCs w:val="26"/>
        </w:rPr>
        <w:t>лектроэнергию для нужд уличного освещения.</w:t>
      </w:r>
      <w:r w:rsidR="00ED3C2D">
        <w:rPr>
          <w:rFonts w:ascii="Times New Roman" w:hAnsi="Times New Roman" w:cs="Times New Roman"/>
          <w:color w:val="000000"/>
          <w:sz w:val="26"/>
          <w:szCs w:val="26"/>
        </w:rPr>
        <w:t xml:space="preserve">  Проведения работ по замене ламп уличного освещение на энергосберегающие.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i/>
          <w:iCs/>
          <w:color w:val="000000"/>
        </w:rPr>
        <w:t xml:space="preserve">-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озеленение городского поселения.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формовочной обрезке, эксплуатация их бессистемна. Необходим систематический уход за существующими насаждениями: вырезка поросли, удаление аварийных и старых деревьев, декоративная обрезка, подсадка саженцев, разбивка клумб, скашивание газонов и обочин внутриквартальных проездов. Причин такого положения много и, прежде всего, в  отсутствии необходимого штата рабочих по благоустройству, недостаточном участии в этой работе предприятий, учреждений, жителей муниципального образования, учащихся, недостаточности средств, определяемых ежегодно бюджетом поселения.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526192" w:rsidRDefault="00526192">
      <w:pPr>
        <w:pStyle w:val="16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- организация и </w:t>
      </w:r>
      <w:r>
        <w:rPr>
          <w:rFonts w:ascii="Times New Roman" w:hAnsi="Times New Roman" w:cs="Times New Roman"/>
          <w:i/>
          <w:sz w:val="26"/>
          <w:szCs w:val="26"/>
        </w:rPr>
        <w:t xml:space="preserve">содержание мест захоронений. </w:t>
      </w:r>
    </w:p>
    <w:p w:rsidR="00526192" w:rsidRDefault="00526192">
      <w:pPr>
        <w:pStyle w:val="16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 территории поселения расположено 19 памятников воинской славы. Мероприятие п</w:t>
      </w:r>
      <w:r>
        <w:rPr>
          <w:rFonts w:ascii="Times New Roman" w:hAnsi="Times New Roman" w:cs="Times New Roman"/>
          <w:sz w:val="26"/>
          <w:szCs w:val="26"/>
        </w:rPr>
        <w:t>редусматривается комплекс работ содержанию и текущему ремонту мест захоронений, содержание кладбищ, с</w:t>
      </w:r>
      <w:r>
        <w:rPr>
          <w:rFonts w:ascii="Times New Roman" w:hAnsi="Times New Roman" w:cs="Times New Roman"/>
          <w:color w:val="000000"/>
          <w:sz w:val="26"/>
          <w:szCs w:val="26"/>
        </w:rPr>
        <w:t>одержание памятников</w:t>
      </w:r>
      <w:r>
        <w:rPr>
          <w:rFonts w:ascii="Times New Roman" w:hAnsi="Times New Roman" w:cs="Times New Roman"/>
          <w:sz w:val="26"/>
          <w:szCs w:val="26"/>
        </w:rPr>
        <w:t xml:space="preserve"> (Сбор мусора, окраска МАФ, текущий ремонт конструкций памятников и их ограждений).</w:t>
      </w:r>
    </w:p>
    <w:p w:rsidR="00526192" w:rsidRDefault="00526192" w:rsidP="00193746">
      <w:pPr>
        <w:pStyle w:val="16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прочие мероприятия по благоустройству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26192" w:rsidRDefault="00526192">
      <w:pPr>
        <w:pStyle w:val="1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Санитарная уборка улиц, тротуаров, мест отдыха (парков, скверов) лестничных сходов; текущий ремонт малых архитектурных форм( скамеек и урн) с заменой элементов; содержание общественного туалета находящегося в р.п.Пушкинские Горы; Уборка улиц, тротуаров, мест отдыха, парков и скверов</w:t>
      </w:r>
      <w:r w:rsidR="00BF42C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26192" w:rsidRDefault="00526192">
      <w:pPr>
        <w:pStyle w:val="1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Сбор, вывоз и утилизация твердых бытовых и промышленных отходов, размещённых на несанкционированных свалках.</w:t>
      </w:r>
      <w:r w:rsidR="00ED3C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872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26192" w:rsidRDefault="00526192">
      <w:pPr>
        <w:pStyle w:val="1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Притивоклещевая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обработка лесных массивов в местах массового пребывания людей( территория вокруг стадиона, территория вокруг "Борка",парк"Лукоморье").</w:t>
      </w:r>
    </w:p>
    <w:p w:rsidR="00526192" w:rsidRDefault="00526192">
      <w:pPr>
        <w:pStyle w:val="1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мероприятий  по уничтожению борщевика Сосновского с ис</w:t>
      </w:r>
      <w:r w:rsidR="00BB7B16">
        <w:rPr>
          <w:rFonts w:ascii="Times New Roman" w:hAnsi="Times New Roman" w:cs="Times New Roman"/>
          <w:color w:val="000000"/>
          <w:sz w:val="26"/>
          <w:szCs w:val="26"/>
        </w:rPr>
        <w:t>пользованием химических средств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Приобретение  и монтаж детского  спортивно-игрового оборудования.</w:t>
      </w:r>
    </w:p>
    <w:p w:rsidR="00ED3C2D" w:rsidRDefault="00ED3C2D" w:rsidP="00193746">
      <w:pPr>
        <w:pStyle w:val="16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первичные меры пожарной безопасности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D62C5" w:rsidRPr="00193746" w:rsidRDefault="00193746" w:rsidP="00ED3C2D">
      <w:pPr>
        <w:pStyle w:val="1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3746">
        <w:rPr>
          <w:rFonts w:ascii="Times New Roman" w:hAnsi="Times New Roman" w:cs="Times New Roman"/>
          <w:color w:val="000000"/>
          <w:sz w:val="26"/>
          <w:szCs w:val="26"/>
        </w:rPr>
        <w:t xml:space="preserve"> С</w:t>
      </w:r>
      <w:r w:rsidR="00BF42C2" w:rsidRPr="00193746">
        <w:rPr>
          <w:rFonts w:ascii="Times New Roman" w:hAnsi="Times New Roman" w:cs="Times New Roman"/>
          <w:color w:val="000000"/>
          <w:sz w:val="26"/>
          <w:szCs w:val="26"/>
        </w:rPr>
        <w:t>одержание  пожарных водоемов (  скашивание травы, очистка крышек,  уборка мусора, окрашивание элементов конструкций, прорубка прорубей в колодцах забора воды, очистка от снега и льда</w:t>
      </w:r>
      <w:r w:rsidR="004D62C5" w:rsidRPr="00193746">
        <w:rPr>
          <w:rFonts w:ascii="Times New Roman" w:hAnsi="Times New Roman" w:cs="Times New Roman"/>
          <w:color w:val="000000"/>
          <w:sz w:val="26"/>
          <w:szCs w:val="26"/>
        </w:rPr>
        <w:t xml:space="preserve">, на зиму утепление колодцев забора воды и другие мероприятия) в населенных пунктах:  </w:t>
      </w:r>
      <w:proofErr w:type="spellStart"/>
      <w:r w:rsidR="004D62C5" w:rsidRPr="00193746">
        <w:rPr>
          <w:rFonts w:ascii="Times New Roman" w:hAnsi="Times New Roman" w:cs="Times New Roman"/>
          <w:color w:val="000000"/>
          <w:sz w:val="26"/>
          <w:szCs w:val="26"/>
        </w:rPr>
        <w:t>д.Паренцево</w:t>
      </w:r>
      <w:proofErr w:type="spellEnd"/>
      <w:r w:rsidR="004D62C5" w:rsidRPr="00193746">
        <w:rPr>
          <w:rFonts w:ascii="Times New Roman" w:hAnsi="Times New Roman" w:cs="Times New Roman"/>
          <w:color w:val="000000"/>
          <w:sz w:val="26"/>
          <w:szCs w:val="26"/>
        </w:rPr>
        <w:t xml:space="preserve">, д.Козляки, </w:t>
      </w:r>
      <w:proofErr w:type="spellStart"/>
      <w:r w:rsidR="004D62C5" w:rsidRPr="00193746">
        <w:rPr>
          <w:rFonts w:ascii="Times New Roman" w:hAnsi="Times New Roman" w:cs="Times New Roman"/>
          <w:color w:val="000000"/>
          <w:sz w:val="26"/>
          <w:szCs w:val="26"/>
        </w:rPr>
        <w:t>д.Гарино</w:t>
      </w:r>
      <w:proofErr w:type="spellEnd"/>
      <w:r w:rsidR="004D62C5" w:rsidRPr="0019374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4D62C5" w:rsidRPr="00193746">
        <w:rPr>
          <w:rFonts w:ascii="Times New Roman" w:hAnsi="Times New Roman" w:cs="Times New Roman"/>
          <w:color w:val="000000"/>
          <w:sz w:val="26"/>
          <w:szCs w:val="26"/>
        </w:rPr>
        <w:t>д.Кокорино</w:t>
      </w:r>
      <w:proofErr w:type="spellEnd"/>
      <w:r w:rsidR="004D62C5" w:rsidRPr="0019374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4D62C5" w:rsidRPr="00193746">
        <w:rPr>
          <w:rFonts w:ascii="Times New Roman" w:hAnsi="Times New Roman" w:cs="Times New Roman"/>
          <w:color w:val="000000"/>
          <w:sz w:val="26"/>
          <w:szCs w:val="26"/>
        </w:rPr>
        <w:t>д.Подкрестье</w:t>
      </w:r>
      <w:proofErr w:type="spellEnd"/>
      <w:r w:rsidR="004D62C5" w:rsidRPr="00193746">
        <w:rPr>
          <w:rFonts w:ascii="Times New Roman" w:hAnsi="Times New Roman" w:cs="Times New Roman"/>
          <w:color w:val="000000"/>
          <w:sz w:val="26"/>
          <w:szCs w:val="26"/>
        </w:rPr>
        <w:t xml:space="preserve">, д.Блажи, п. Пушкинские Горы на ул. Комсомольская у </w:t>
      </w:r>
      <w:proofErr w:type="spellStart"/>
      <w:r w:rsidR="004D62C5" w:rsidRPr="00193746">
        <w:rPr>
          <w:rFonts w:ascii="Times New Roman" w:hAnsi="Times New Roman" w:cs="Times New Roman"/>
          <w:color w:val="000000"/>
          <w:sz w:val="26"/>
          <w:szCs w:val="26"/>
        </w:rPr>
        <w:t>д.32</w:t>
      </w:r>
      <w:proofErr w:type="spellEnd"/>
      <w:r w:rsidR="004D62C5" w:rsidRPr="00193746">
        <w:rPr>
          <w:rFonts w:ascii="Times New Roman" w:hAnsi="Times New Roman" w:cs="Times New Roman"/>
          <w:color w:val="000000"/>
          <w:sz w:val="26"/>
          <w:szCs w:val="26"/>
        </w:rPr>
        <w:t xml:space="preserve">,  ул.М.Патриотов,  переулок Колхозный, ул.Ермолаева у </w:t>
      </w:r>
      <w:proofErr w:type="spellStart"/>
      <w:r w:rsidR="004D62C5" w:rsidRPr="00193746">
        <w:rPr>
          <w:rFonts w:ascii="Times New Roman" w:hAnsi="Times New Roman" w:cs="Times New Roman"/>
          <w:color w:val="000000"/>
          <w:sz w:val="26"/>
          <w:szCs w:val="26"/>
        </w:rPr>
        <w:t>д.44</w:t>
      </w:r>
      <w:proofErr w:type="spellEnd"/>
      <w:r w:rsidR="004D62C5" w:rsidRPr="0019374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4D62C5" w:rsidRPr="00193746">
        <w:rPr>
          <w:rFonts w:ascii="Times New Roman" w:hAnsi="Times New Roman" w:cs="Times New Roman"/>
          <w:color w:val="000000"/>
          <w:sz w:val="26"/>
          <w:szCs w:val="26"/>
        </w:rPr>
        <w:t>ул.Новоржевская</w:t>
      </w:r>
      <w:proofErr w:type="spellEnd"/>
      <w:r w:rsidR="004D62C5" w:rsidRPr="00193746">
        <w:rPr>
          <w:rFonts w:ascii="Times New Roman" w:hAnsi="Times New Roman" w:cs="Times New Roman"/>
          <w:color w:val="000000"/>
          <w:sz w:val="26"/>
          <w:szCs w:val="26"/>
        </w:rPr>
        <w:t xml:space="preserve"> напротив </w:t>
      </w:r>
      <w:proofErr w:type="spellStart"/>
      <w:r w:rsidR="004D62C5" w:rsidRPr="00193746">
        <w:rPr>
          <w:rFonts w:ascii="Times New Roman" w:hAnsi="Times New Roman" w:cs="Times New Roman"/>
          <w:color w:val="000000"/>
          <w:sz w:val="26"/>
          <w:szCs w:val="26"/>
        </w:rPr>
        <w:t>д.18</w:t>
      </w:r>
      <w:proofErr w:type="spellEnd"/>
      <w:r w:rsidR="004D62C5" w:rsidRPr="00193746">
        <w:rPr>
          <w:rFonts w:ascii="Times New Roman" w:hAnsi="Times New Roman" w:cs="Times New Roman"/>
          <w:color w:val="000000"/>
          <w:sz w:val="26"/>
          <w:szCs w:val="26"/>
        </w:rPr>
        <w:t xml:space="preserve">, ул. Советская у </w:t>
      </w:r>
      <w:proofErr w:type="spellStart"/>
      <w:r w:rsidR="004D62C5" w:rsidRPr="00193746">
        <w:rPr>
          <w:rFonts w:ascii="Times New Roman" w:hAnsi="Times New Roman" w:cs="Times New Roman"/>
          <w:color w:val="000000"/>
          <w:sz w:val="26"/>
          <w:szCs w:val="26"/>
        </w:rPr>
        <w:t>д.17</w:t>
      </w:r>
      <w:proofErr w:type="spellEnd"/>
      <w:r w:rsidR="004D62C5" w:rsidRPr="0019374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87245" w:rsidRPr="00193746">
        <w:rPr>
          <w:rFonts w:ascii="Times New Roman" w:hAnsi="Times New Roman" w:cs="Times New Roman"/>
          <w:color w:val="000000"/>
          <w:sz w:val="26"/>
          <w:szCs w:val="26"/>
        </w:rPr>
        <w:t xml:space="preserve"> По предписанию  прокуратуры </w:t>
      </w:r>
      <w:proofErr w:type="spellStart"/>
      <w:r w:rsidR="00F87245" w:rsidRPr="00193746">
        <w:rPr>
          <w:rFonts w:ascii="Times New Roman" w:hAnsi="Times New Roman" w:cs="Times New Roman"/>
          <w:color w:val="000000"/>
          <w:sz w:val="26"/>
          <w:szCs w:val="26"/>
        </w:rPr>
        <w:t>Пушкиногорского</w:t>
      </w:r>
      <w:proofErr w:type="spellEnd"/>
      <w:r w:rsidR="00F87245" w:rsidRPr="00193746">
        <w:rPr>
          <w:rFonts w:ascii="Times New Roman" w:hAnsi="Times New Roman" w:cs="Times New Roman"/>
          <w:color w:val="000000"/>
          <w:sz w:val="26"/>
          <w:szCs w:val="26"/>
        </w:rPr>
        <w:t xml:space="preserve"> района  от </w:t>
      </w:r>
      <w:proofErr w:type="spellStart"/>
      <w:r w:rsidR="00F87245" w:rsidRPr="00193746">
        <w:rPr>
          <w:rFonts w:ascii="Times New Roman" w:hAnsi="Times New Roman" w:cs="Times New Roman"/>
          <w:color w:val="000000"/>
          <w:sz w:val="26"/>
          <w:szCs w:val="26"/>
        </w:rPr>
        <w:t>28.06.2019г</w:t>
      </w:r>
      <w:proofErr w:type="spellEnd"/>
      <w:r w:rsidR="00F87245" w:rsidRPr="00193746">
        <w:rPr>
          <w:rFonts w:ascii="Times New Roman" w:hAnsi="Times New Roman" w:cs="Times New Roman"/>
          <w:color w:val="000000"/>
          <w:sz w:val="26"/>
          <w:szCs w:val="26"/>
        </w:rPr>
        <w:t xml:space="preserve">. необходимо оборудовать  пожарные водоемы в </w:t>
      </w:r>
      <w:proofErr w:type="spellStart"/>
      <w:r w:rsidR="00F87245" w:rsidRPr="00193746">
        <w:rPr>
          <w:rFonts w:ascii="Times New Roman" w:hAnsi="Times New Roman" w:cs="Times New Roman"/>
          <w:color w:val="000000"/>
          <w:sz w:val="26"/>
          <w:szCs w:val="26"/>
        </w:rPr>
        <w:t>д.Подкрестье</w:t>
      </w:r>
      <w:proofErr w:type="spellEnd"/>
      <w:r w:rsidR="00F87245" w:rsidRPr="001937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F87245" w:rsidRPr="00193746">
        <w:rPr>
          <w:rFonts w:ascii="Times New Roman" w:hAnsi="Times New Roman" w:cs="Times New Roman"/>
          <w:color w:val="000000"/>
          <w:sz w:val="26"/>
          <w:szCs w:val="26"/>
        </w:rPr>
        <w:t>(установить твердое покрытие к водоемам,  очистить водоемы от растительности, установить  обозначения и указатель направления движения).</w:t>
      </w:r>
    </w:p>
    <w:p w:rsidR="00ED3C2D" w:rsidRDefault="004D62C5" w:rsidP="004D62C5">
      <w:pPr>
        <w:pStyle w:val="1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37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26192" w:rsidRDefault="00526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4.Ресурсное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обеспечение подпрограммы</w:t>
      </w:r>
    </w:p>
    <w:p w:rsidR="00526192" w:rsidRDefault="00526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26192" w:rsidRDefault="00526192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района на соответствующий финансовый год и плановый период.</w:t>
      </w:r>
    </w:p>
    <w:p w:rsidR="00526192" w:rsidRDefault="00526192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объем финансирования подпрограммы на 20</w:t>
      </w:r>
      <w:r w:rsidR="00BB7B16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- 20</w:t>
      </w:r>
      <w:r w:rsidR="00BB7B16">
        <w:rPr>
          <w:rFonts w:ascii="Times New Roman" w:hAnsi="Times New Roman" w:cs="Times New Roman"/>
          <w:sz w:val="26"/>
          <w:szCs w:val="26"/>
        </w:rPr>
        <w:t>2</w:t>
      </w:r>
      <w:r w:rsidR="00AB295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годы  составит  </w:t>
      </w:r>
      <w:r w:rsidR="00805C2C">
        <w:rPr>
          <w:rFonts w:ascii="Times New Roman" w:hAnsi="Times New Roman" w:cs="Times New Roman"/>
          <w:sz w:val="26"/>
          <w:szCs w:val="26"/>
        </w:rPr>
        <w:t>64152,2</w:t>
      </w:r>
      <w:r w:rsidRPr="001A0121">
        <w:rPr>
          <w:rFonts w:ascii="Times New Roman" w:hAnsi="Times New Roman" w:cs="Times New Roman"/>
          <w:sz w:val="26"/>
          <w:szCs w:val="26"/>
        </w:rPr>
        <w:t xml:space="preserve"> т.</w:t>
      </w:r>
      <w:r>
        <w:rPr>
          <w:rFonts w:ascii="Times New Roman" w:hAnsi="Times New Roman" w:cs="Times New Roman"/>
          <w:sz w:val="26"/>
          <w:szCs w:val="26"/>
        </w:rPr>
        <w:t xml:space="preserve"> рублей, в том числе:</w:t>
      </w:r>
    </w:p>
    <w:p w:rsidR="00526192" w:rsidRDefault="00526192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на 20</w:t>
      </w:r>
      <w:r w:rsidR="00BB7B16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год </w:t>
      </w:r>
      <w:r w:rsidR="001A0121">
        <w:rPr>
          <w:rFonts w:ascii="Times New Roman" w:hAnsi="Times New Roman" w:cs="Times New Roman"/>
          <w:sz w:val="26"/>
          <w:szCs w:val="26"/>
        </w:rPr>
        <w:t xml:space="preserve"> </w:t>
      </w:r>
      <w:r w:rsidR="00805C2C">
        <w:rPr>
          <w:rFonts w:ascii="Times New Roman" w:hAnsi="Times New Roman" w:cs="Times New Roman"/>
          <w:sz w:val="26"/>
          <w:szCs w:val="26"/>
        </w:rPr>
        <w:t>12556,6</w:t>
      </w:r>
      <w:r>
        <w:rPr>
          <w:rFonts w:ascii="Times New Roman" w:hAnsi="Times New Roman" w:cs="Times New Roman"/>
          <w:sz w:val="26"/>
          <w:szCs w:val="26"/>
        </w:rPr>
        <w:t xml:space="preserve"> т. рублей;</w:t>
      </w:r>
    </w:p>
    <w:p w:rsidR="00526192" w:rsidRDefault="001A5FB4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</w:t>
      </w:r>
      <w:r w:rsidR="00BB7B16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 </w:t>
      </w:r>
      <w:r w:rsidR="00526192">
        <w:rPr>
          <w:rFonts w:ascii="Times New Roman" w:hAnsi="Times New Roman" w:cs="Times New Roman"/>
          <w:sz w:val="26"/>
          <w:szCs w:val="26"/>
        </w:rPr>
        <w:t xml:space="preserve"> </w:t>
      </w:r>
      <w:r w:rsidR="00805C2C">
        <w:rPr>
          <w:rFonts w:ascii="Times New Roman" w:hAnsi="Times New Roman" w:cs="Times New Roman"/>
          <w:sz w:val="26"/>
          <w:szCs w:val="26"/>
        </w:rPr>
        <w:t>14047,8</w:t>
      </w:r>
      <w:r w:rsidR="001A0121">
        <w:rPr>
          <w:rFonts w:ascii="Times New Roman" w:hAnsi="Times New Roman" w:cs="Times New Roman"/>
          <w:sz w:val="26"/>
          <w:szCs w:val="26"/>
        </w:rPr>
        <w:t xml:space="preserve"> </w:t>
      </w:r>
      <w:r w:rsidR="00526192">
        <w:rPr>
          <w:rFonts w:ascii="Times New Roman" w:hAnsi="Times New Roman" w:cs="Times New Roman"/>
          <w:sz w:val="26"/>
          <w:szCs w:val="26"/>
        </w:rPr>
        <w:t>т. рублей;</w:t>
      </w:r>
    </w:p>
    <w:p w:rsidR="00526192" w:rsidRDefault="00526192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</w:t>
      </w:r>
      <w:r w:rsidR="00BB7B16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год  </w:t>
      </w:r>
      <w:r w:rsidR="00805C2C">
        <w:rPr>
          <w:rFonts w:ascii="Times New Roman" w:hAnsi="Times New Roman" w:cs="Times New Roman"/>
          <w:sz w:val="26"/>
          <w:szCs w:val="26"/>
        </w:rPr>
        <w:t>12312,6</w:t>
      </w:r>
      <w:r w:rsidR="001A0121">
        <w:rPr>
          <w:rFonts w:ascii="Times New Roman" w:hAnsi="Times New Roman" w:cs="Times New Roman"/>
          <w:sz w:val="26"/>
          <w:szCs w:val="26"/>
        </w:rPr>
        <w:t xml:space="preserve"> т.р</w:t>
      </w:r>
      <w:r>
        <w:rPr>
          <w:rFonts w:ascii="Times New Roman" w:hAnsi="Times New Roman" w:cs="Times New Roman"/>
          <w:sz w:val="26"/>
          <w:szCs w:val="26"/>
        </w:rPr>
        <w:t>ублей</w:t>
      </w:r>
      <w:r w:rsidR="00AB295C">
        <w:rPr>
          <w:rFonts w:ascii="Times New Roman" w:hAnsi="Times New Roman" w:cs="Times New Roman"/>
          <w:sz w:val="26"/>
          <w:szCs w:val="26"/>
        </w:rPr>
        <w:t>;</w:t>
      </w:r>
    </w:p>
    <w:p w:rsidR="00AB295C" w:rsidRDefault="00AB295C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</w:t>
      </w:r>
      <w:r w:rsidR="00C16B5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  </w:t>
      </w:r>
      <w:r w:rsidR="00805C2C">
        <w:rPr>
          <w:rFonts w:ascii="Times New Roman" w:hAnsi="Times New Roman" w:cs="Times New Roman"/>
          <w:sz w:val="26"/>
          <w:szCs w:val="26"/>
        </w:rPr>
        <w:t>12617,6</w:t>
      </w:r>
      <w:r>
        <w:rPr>
          <w:rFonts w:ascii="Times New Roman" w:hAnsi="Times New Roman" w:cs="Times New Roman"/>
          <w:sz w:val="26"/>
          <w:szCs w:val="26"/>
        </w:rPr>
        <w:t xml:space="preserve"> т.рублей;</w:t>
      </w:r>
    </w:p>
    <w:p w:rsidR="00AB295C" w:rsidRDefault="00AB295C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</w:t>
      </w:r>
      <w:r w:rsidR="00C16B5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  </w:t>
      </w:r>
      <w:r w:rsidR="00805C2C">
        <w:rPr>
          <w:rFonts w:ascii="Times New Roman" w:hAnsi="Times New Roman" w:cs="Times New Roman"/>
          <w:sz w:val="26"/>
          <w:szCs w:val="26"/>
        </w:rPr>
        <w:t>12617,6</w:t>
      </w:r>
      <w:r w:rsidR="00E24C06">
        <w:rPr>
          <w:rFonts w:ascii="Times New Roman" w:hAnsi="Times New Roman" w:cs="Times New Roman"/>
          <w:sz w:val="26"/>
          <w:szCs w:val="26"/>
        </w:rPr>
        <w:t xml:space="preserve"> т.</w:t>
      </w:r>
      <w:r>
        <w:rPr>
          <w:rFonts w:ascii="Times New Roman" w:hAnsi="Times New Roman" w:cs="Times New Roman"/>
          <w:sz w:val="26"/>
          <w:szCs w:val="26"/>
        </w:rPr>
        <w:t>рублей.</w:t>
      </w:r>
    </w:p>
    <w:p w:rsidR="00AB295C" w:rsidRDefault="00AB2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26192" w:rsidRDefault="00526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5.Ожидаемые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результаты реализации подпрограммы</w:t>
      </w:r>
    </w:p>
    <w:p w:rsidR="00526192" w:rsidRDefault="0052619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реализации подпрограммы предполагается:</w:t>
      </w: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улучшение экологической обстановки и создание среды, комфортной для проживания жителей поселения;</w:t>
      </w: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совершенствование эстетического состояния  территории поселения;</w:t>
      </w: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увеличение площадей благоустройства   в поселении;</w:t>
      </w: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зон для отдыха и занятием сортом и физической культурой жителей поселения;</w:t>
      </w: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нормативное содержание зелёных насаждений</w:t>
      </w:r>
    </w:p>
    <w:p w:rsidR="00526192" w:rsidRDefault="00526192">
      <w:pPr>
        <w:pStyle w:val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улучшения внешнего вида поселения.</w:t>
      </w:r>
    </w:p>
    <w:p w:rsidR="00526192" w:rsidRDefault="0052619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sz w:val="26"/>
          <w:szCs w:val="26"/>
        </w:rPr>
        <w:t>Методика оценки эффективности подпрограммы</w:t>
      </w:r>
    </w:p>
    <w:p w:rsidR="00526192" w:rsidRDefault="0052619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6192" w:rsidRDefault="005261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эффективности реализации подпрограммы проводится на основе:</w:t>
      </w:r>
    </w:p>
    <w:p w:rsidR="00526192" w:rsidRDefault="005261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526192" w:rsidRDefault="0052619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>
        <w:rPr>
          <w:rFonts w:ascii="Times New Roman" w:hAnsi="Times New Roman" w:cs="Times New Roman"/>
          <w:sz w:val="26"/>
          <w:szCs w:val="26"/>
        </w:rPr>
        <w:t>Зф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>
        <w:rPr>
          <w:rFonts w:ascii="Times New Roman" w:hAnsi="Times New Roman" w:cs="Times New Roman"/>
          <w:sz w:val="26"/>
          <w:szCs w:val="26"/>
        </w:rPr>
        <w:t>Зп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100%,</w:t>
      </w:r>
    </w:p>
    <w:p w:rsidR="00526192" w:rsidRDefault="005261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где:Сд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степень достижения целей (решения задач);</w:t>
      </w:r>
    </w:p>
    <w:p w:rsidR="00526192" w:rsidRDefault="005261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фактическое значение показателя (индикатора) подпрограммы;</w:t>
      </w:r>
    </w:p>
    <w:p w:rsidR="00526192" w:rsidRDefault="005261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плановое значение показателя (индикатора);</w:t>
      </w:r>
    </w:p>
    <w:p w:rsidR="00526192" w:rsidRDefault="005261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526192" w:rsidRDefault="0052619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Уф = </w:t>
      </w:r>
      <w:proofErr w:type="spellStart"/>
      <w:r>
        <w:rPr>
          <w:rFonts w:ascii="Times New Roman" w:hAnsi="Times New Roman" w:cs="Times New Roman"/>
          <w:sz w:val="26"/>
          <w:szCs w:val="26"/>
        </w:rPr>
        <w:t>Фф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>
        <w:rPr>
          <w:rFonts w:ascii="Times New Roman" w:hAnsi="Times New Roman" w:cs="Times New Roman"/>
          <w:sz w:val="26"/>
          <w:szCs w:val="26"/>
        </w:rPr>
        <w:t>Фп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100%,</w:t>
      </w:r>
    </w:p>
    <w:p w:rsidR="00526192" w:rsidRDefault="005261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526192" w:rsidRDefault="005261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Уф - уровень финансирования реализации основных мероприятий подпрограммы;</w:t>
      </w:r>
    </w:p>
    <w:p w:rsidR="00526192" w:rsidRDefault="005261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Фф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526192" w:rsidRDefault="0052619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Фп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526192" w:rsidRDefault="00526192" w:rsidP="00FF20A1">
      <w:pPr>
        <w:autoSpaceDE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Оценка эффективности реализации подпрограммы проводится ответственным исполнителем ежегодно до 01 марта года, следующего за отчетным.</w:t>
      </w:r>
    </w:p>
    <w:p w:rsidR="00526192" w:rsidRDefault="00526192">
      <w:pPr>
        <w:sectPr w:rsidR="00526192" w:rsidSect="00193746">
          <w:pgSz w:w="11906" w:h="16838"/>
          <w:pgMar w:top="851" w:right="567" w:bottom="851" w:left="1701" w:header="720" w:footer="720" w:gutter="0"/>
          <w:cols w:space="720"/>
          <w:docGrid w:linePitch="600" w:charSpace="36864"/>
        </w:sectPr>
      </w:pPr>
    </w:p>
    <w:p w:rsidR="00526192" w:rsidRDefault="0052619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526192" w:rsidRDefault="00526192">
      <w:pPr>
        <w:pStyle w:val="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526192" w:rsidRDefault="00526192">
      <w:pPr>
        <w:pStyle w:val="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целевых показателях и их значениях муниципальной программы</w:t>
      </w:r>
    </w:p>
    <w:p w:rsidR="00526192" w:rsidRDefault="00526192" w:rsidP="00193746">
      <w:pPr>
        <w:pStyle w:val="1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Комплексное социально-экономическое развитие </w:t>
      </w:r>
      <w:r>
        <w:rPr>
          <w:rFonts w:ascii="Times New Roman" w:hAnsi="Times New Roman" w:cs="Times New Roman"/>
          <w:b/>
          <w:sz w:val="26"/>
          <w:szCs w:val="26"/>
        </w:rPr>
        <w:t>городского поселения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Пушкиногорье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2C4C58">
        <w:rPr>
          <w:rFonts w:ascii="Times New Roman" w:hAnsi="Times New Roman" w:cs="Times New Roman"/>
          <w:b/>
          <w:sz w:val="26"/>
          <w:szCs w:val="26"/>
        </w:rPr>
        <w:t>2019-2023 годы»</w:t>
      </w:r>
    </w:p>
    <w:tbl>
      <w:tblPr>
        <w:tblW w:w="0" w:type="auto"/>
        <w:tblInd w:w="-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85"/>
        <w:gridCol w:w="7525"/>
        <w:gridCol w:w="1207"/>
        <w:gridCol w:w="1221"/>
        <w:gridCol w:w="851"/>
        <w:gridCol w:w="141"/>
        <w:gridCol w:w="993"/>
        <w:gridCol w:w="1134"/>
        <w:gridCol w:w="1134"/>
        <w:gridCol w:w="12"/>
      </w:tblGrid>
      <w:tr w:rsidR="00786544" w:rsidTr="00386FA5">
        <w:trPr>
          <w:gridAfter w:val="1"/>
          <w:wAfter w:w="12" w:type="dxa"/>
          <w:tblHeader/>
        </w:trPr>
        <w:tc>
          <w:tcPr>
            <w:tcW w:w="48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54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2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(наименование)</w:t>
            </w:r>
          </w:p>
        </w:tc>
        <w:tc>
          <w:tcPr>
            <w:tcW w:w="1207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5474" w:type="dxa"/>
            <w:gridSpan w:val="6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целевых показателей </w:t>
            </w:r>
          </w:p>
        </w:tc>
      </w:tr>
      <w:tr w:rsidR="00786544" w:rsidTr="00786544">
        <w:trPr>
          <w:gridAfter w:val="1"/>
          <w:wAfter w:w="12" w:type="dxa"/>
          <w:tblHeader/>
        </w:trPr>
        <w:tc>
          <w:tcPr>
            <w:tcW w:w="485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6544" w:rsidRDefault="0078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6544" w:rsidRDefault="0078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6544" w:rsidRDefault="0078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786544" w:rsidRDefault="00786544">
            <w:pPr>
              <w:spacing w:after="119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786544" w:rsidP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786544" w:rsidP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86544" w:rsidTr="00786544">
        <w:trPr>
          <w:gridAfter w:val="1"/>
          <w:wAfter w:w="12" w:type="dxa"/>
          <w:trHeight w:val="90"/>
        </w:trPr>
        <w:tc>
          <w:tcPr>
            <w:tcW w:w="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9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 на 1000 жителей</w:t>
            </w:r>
          </w:p>
        </w:tc>
        <w:tc>
          <w:tcPr>
            <w:tcW w:w="12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9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9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9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9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534FD2">
            <w:pPr>
              <w:spacing w:after="119" w:line="9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534FD2">
            <w:pPr>
              <w:spacing w:after="119" w:line="9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544" w:rsidTr="00786544">
        <w:trPr>
          <w:gridAfter w:val="1"/>
          <w:wAfter w:w="12" w:type="dxa"/>
          <w:trHeight w:val="240"/>
        </w:trPr>
        <w:tc>
          <w:tcPr>
            <w:tcW w:w="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регламентированных муниципальных услуг от общего количества муниципальных услуг </w:t>
            </w:r>
          </w:p>
        </w:tc>
        <w:tc>
          <w:tcPr>
            <w:tcW w:w="12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534FD2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534FD2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6544" w:rsidTr="00786544">
        <w:trPr>
          <w:gridAfter w:val="1"/>
          <w:wAfter w:w="12" w:type="dxa"/>
        </w:trPr>
        <w:tc>
          <w:tcPr>
            <w:tcW w:w="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ежегодного обновления компьютерной и организационной техники</w:t>
            </w:r>
          </w:p>
        </w:tc>
        <w:tc>
          <w:tcPr>
            <w:tcW w:w="12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534FD2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534FD2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6544" w:rsidTr="00786544">
        <w:trPr>
          <w:gridAfter w:val="1"/>
          <w:wAfter w:w="12" w:type="dxa"/>
        </w:trPr>
        <w:tc>
          <w:tcPr>
            <w:tcW w:w="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качественных государственных и муниципальных услуг</w:t>
            </w:r>
          </w:p>
        </w:tc>
        <w:tc>
          <w:tcPr>
            <w:tcW w:w="12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534FD2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534FD2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544" w:rsidTr="00786544">
        <w:trPr>
          <w:gridAfter w:val="1"/>
          <w:wAfter w:w="12" w:type="dxa"/>
        </w:trPr>
        <w:tc>
          <w:tcPr>
            <w:tcW w:w="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 плана поступления налоговых и неналоговых доходов в бюджет муниципального образования</w:t>
            </w:r>
          </w:p>
        </w:tc>
        <w:tc>
          <w:tcPr>
            <w:tcW w:w="12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534FD2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534FD2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6544" w:rsidTr="00786544">
        <w:trPr>
          <w:gridAfter w:val="1"/>
          <w:wAfter w:w="12" w:type="dxa"/>
        </w:trPr>
        <w:tc>
          <w:tcPr>
            <w:tcW w:w="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участников, вдов участников, тружеников тыла, и узников Великой Отечественной войны, получивших единовременную материальную помощь ко дню Победы.</w:t>
            </w:r>
          </w:p>
        </w:tc>
        <w:tc>
          <w:tcPr>
            <w:tcW w:w="12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534FD2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534FD2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6544" w:rsidTr="00386FA5">
        <w:trPr>
          <w:gridAfter w:val="1"/>
          <w:wAfter w:w="12" w:type="dxa"/>
        </w:trPr>
        <w:tc>
          <w:tcPr>
            <w:tcW w:w="14691" w:type="dxa"/>
            <w:gridSpan w:val="9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2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городского поселения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86544" w:rsidTr="00786544">
        <w:trPr>
          <w:trHeight w:val="1069"/>
        </w:trPr>
        <w:tc>
          <w:tcPr>
            <w:tcW w:w="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отремонтированных автомобильных дорог общего пользования местного значения (прирост относительно предыдущего года), +1% ежегодно;</w:t>
            </w:r>
          </w:p>
        </w:tc>
        <w:tc>
          <w:tcPr>
            <w:tcW w:w="12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786544" w:rsidP="00386FA5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786544" w:rsidP="00386FA5">
            <w:pPr>
              <w:spacing w:after="119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534FD2" w:rsidP="00534FD2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4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86544" w:rsidRPr="00534FD2" w:rsidRDefault="00534FD2" w:rsidP="00534FD2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D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786544" w:rsidTr="00786544">
        <w:tc>
          <w:tcPr>
            <w:tcW w:w="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12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534FD2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86544" w:rsidRPr="00534FD2" w:rsidRDefault="00534FD2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86544" w:rsidTr="00786544">
        <w:tc>
          <w:tcPr>
            <w:tcW w:w="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widowControl w:val="0"/>
              <w:tabs>
                <w:tab w:val="left" w:pos="24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786544" w:rsidRDefault="00786544">
            <w:pPr>
              <w:spacing w:before="280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786544" w:rsidP="00386FA5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786544" w:rsidP="00386FA5">
            <w:pPr>
              <w:spacing w:after="119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534FD2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86544" w:rsidRPr="00534FD2" w:rsidRDefault="00534FD2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86544" w:rsidTr="00786544">
        <w:tc>
          <w:tcPr>
            <w:tcW w:w="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Количество замененных ламп</w:t>
            </w:r>
          </w:p>
        </w:tc>
        <w:tc>
          <w:tcPr>
            <w:tcW w:w="12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2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786544" w:rsidP="00386FA5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786544" w:rsidP="00386FA5">
            <w:pPr>
              <w:spacing w:after="119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534FD2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86544" w:rsidRPr="00534FD2" w:rsidRDefault="00534FD2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D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86544" w:rsidTr="00786544">
        <w:tc>
          <w:tcPr>
            <w:tcW w:w="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Количество освещенных населенных пунктов</w:t>
            </w:r>
          </w:p>
        </w:tc>
        <w:tc>
          <w:tcPr>
            <w:tcW w:w="12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2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786544" w:rsidP="00386FA5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786544" w:rsidP="00386FA5">
            <w:pPr>
              <w:spacing w:after="119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534FD2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86544" w:rsidRPr="00534FD2" w:rsidRDefault="00534FD2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86544" w:rsidTr="00786544">
        <w:tc>
          <w:tcPr>
            <w:tcW w:w="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widowControl w:val="0"/>
              <w:tabs>
                <w:tab w:val="left" w:pos="24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использования денежных средств по наружному освещению 100%.</w:t>
            </w:r>
          </w:p>
          <w:p w:rsidR="00786544" w:rsidRDefault="00786544">
            <w:pPr>
              <w:spacing w:before="280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napToGrid w:val="0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napToGrid w:val="0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786544">
            <w:pPr>
              <w:snapToGrid w:val="0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786544">
            <w:pPr>
              <w:snapToGrid w:val="0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napToGrid w:val="0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86544" w:rsidRPr="00534FD2" w:rsidRDefault="00786544">
            <w:pPr>
              <w:snapToGrid w:val="0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544" w:rsidTr="00786544">
        <w:tc>
          <w:tcPr>
            <w:tcW w:w="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Количество спиленных и убранных аварийных деревьев</w:t>
            </w:r>
          </w:p>
        </w:tc>
        <w:tc>
          <w:tcPr>
            <w:tcW w:w="12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2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786544" w:rsidP="00386FA5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786544" w:rsidP="00386FA5">
            <w:pPr>
              <w:spacing w:after="119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534FD2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86544" w:rsidRPr="00534FD2" w:rsidRDefault="00534FD2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86544" w:rsidTr="00786544">
        <w:tc>
          <w:tcPr>
            <w:tcW w:w="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Количество приобретенных и посаженных деревьев</w:t>
            </w:r>
          </w:p>
        </w:tc>
        <w:tc>
          <w:tcPr>
            <w:tcW w:w="12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napToGrid w:val="0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786544" w:rsidP="00386FA5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786544" w:rsidP="00386FA5">
            <w:pPr>
              <w:spacing w:after="119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534FD2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86544" w:rsidRPr="00534FD2" w:rsidRDefault="00534FD2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544" w:rsidTr="00786544">
        <w:tc>
          <w:tcPr>
            <w:tcW w:w="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rPr>
                <w:rFonts w:ascii="Times New Roman" w:hAnsi="Times New Roman" w:cs="Times New Roman"/>
                <w:color w:val="000000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Организация и скашивание сорной растительности</w:t>
            </w:r>
          </w:p>
        </w:tc>
        <w:tc>
          <w:tcPr>
            <w:tcW w:w="12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кв. м</w:t>
            </w:r>
          </w:p>
        </w:tc>
        <w:tc>
          <w:tcPr>
            <w:tcW w:w="12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786544" w:rsidP="00386FA5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786544" w:rsidP="00386FA5">
            <w:pPr>
              <w:spacing w:after="119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534FD2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14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86544" w:rsidRPr="00534FD2" w:rsidRDefault="00534FD2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D2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786544" w:rsidTr="00786544">
        <w:tc>
          <w:tcPr>
            <w:tcW w:w="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pStyle w:val="Default"/>
              <w:jc w:val="both"/>
              <w:rPr>
                <w:rFonts w:ascii="Times New Roman" w:hAnsi="Times New Roman"/>
                <w:shd w:val="clear" w:color="auto" w:fill="F8F8F8"/>
              </w:rPr>
            </w:pPr>
            <w:r>
              <w:rPr>
                <w:rFonts w:ascii="Times New Roman" w:hAnsi="Times New Roman"/>
                <w:shd w:val="clear" w:color="auto" w:fill="F8F8F8"/>
              </w:rPr>
              <w:t>Проведение комплекса мероприятий по уничтожению борщевика Сосновского на территории городского поселения</w:t>
            </w:r>
          </w:p>
          <w:p w:rsidR="00786544" w:rsidRDefault="00786544">
            <w:pPr>
              <w:widowControl w:val="0"/>
              <w:tabs>
                <w:tab w:val="left" w:pos="24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Количество отремонтированных братских захоронений, ед.</w:t>
            </w:r>
          </w:p>
        </w:tc>
        <w:tc>
          <w:tcPr>
            <w:tcW w:w="12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га</w:t>
            </w:r>
          </w:p>
        </w:tc>
        <w:tc>
          <w:tcPr>
            <w:tcW w:w="12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786544" w:rsidP="00386FA5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786544" w:rsidP="00386FA5">
            <w:pPr>
              <w:spacing w:after="119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534FD2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4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86544" w:rsidRPr="00534FD2" w:rsidRDefault="00534FD2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786544" w:rsidTr="00786544">
        <w:tc>
          <w:tcPr>
            <w:tcW w:w="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widowControl w:val="0"/>
              <w:tabs>
                <w:tab w:val="left" w:pos="24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Количество братских захоронений, где проводились мероприятия по благоустройству, ед.</w:t>
            </w:r>
          </w:p>
        </w:tc>
        <w:tc>
          <w:tcPr>
            <w:tcW w:w="12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2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786544" w:rsidP="00386FA5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786544" w:rsidP="00386FA5">
            <w:pPr>
              <w:spacing w:after="119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534FD2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86544" w:rsidRPr="00534FD2" w:rsidRDefault="00534FD2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544" w:rsidTr="00786544">
        <w:tc>
          <w:tcPr>
            <w:tcW w:w="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pStyle w:val="Defaul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5F5F5"/>
              </w:rPr>
              <w:t>Количество убранных несанкционированных свалок, ед.</w:t>
            </w:r>
          </w:p>
        </w:tc>
        <w:tc>
          <w:tcPr>
            <w:tcW w:w="12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napToGrid w:val="0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786544" w:rsidP="00386FA5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786544" w:rsidP="00386FA5">
            <w:pPr>
              <w:spacing w:after="119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534FD2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86544" w:rsidRPr="00534FD2" w:rsidRDefault="00534FD2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6544" w:rsidTr="00786544">
        <w:tc>
          <w:tcPr>
            <w:tcW w:w="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pStyle w:val="Defaul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Улучшение эстетического облика внешнего благоустройства, озеленения и санитарного состояния территории городского поселения до 15 % </w:t>
            </w:r>
          </w:p>
        </w:tc>
        <w:tc>
          <w:tcPr>
            <w:tcW w:w="12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napToGrid w:val="0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napToGrid w:val="0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786544">
            <w:pPr>
              <w:snapToGrid w:val="0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786544">
            <w:pPr>
              <w:snapToGrid w:val="0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napToGrid w:val="0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86544" w:rsidRPr="00534FD2" w:rsidRDefault="00786544">
            <w:pPr>
              <w:snapToGrid w:val="0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544" w:rsidTr="00786544">
        <w:tc>
          <w:tcPr>
            <w:tcW w:w="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pacing w:after="119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widowControl w:val="0"/>
              <w:tabs>
                <w:tab w:val="left" w:pos="24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проведенных санитарных мероприятий в местах захоронения до 100%.</w:t>
            </w:r>
          </w:p>
        </w:tc>
        <w:tc>
          <w:tcPr>
            <w:tcW w:w="12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napToGrid w:val="0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napToGrid w:val="0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786544">
            <w:pPr>
              <w:snapToGrid w:val="0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86544" w:rsidRDefault="00786544">
            <w:pPr>
              <w:snapToGrid w:val="0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6544" w:rsidRDefault="00786544">
            <w:pPr>
              <w:snapToGrid w:val="0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86544" w:rsidRDefault="00786544">
            <w:pPr>
              <w:snapToGrid w:val="0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192" w:rsidRDefault="00526192">
      <w:pPr>
        <w:spacing w:after="280"/>
        <w:ind w:right="68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1" w:name="_GoBack"/>
      <w:bookmarkEnd w:id="1"/>
    </w:p>
    <w:p w:rsidR="00526192" w:rsidRDefault="00526192">
      <w:pPr>
        <w:jc w:val="right"/>
        <w:rPr>
          <w:rFonts w:ascii="Times New Roman" w:hAnsi="Times New Roman" w:cs="Times New Roman"/>
        </w:rPr>
      </w:pPr>
    </w:p>
    <w:p w:rsidR="00526192" w:rsidRDefault="00526192">
      <w:pPr>
        <w:jc w:val="right"/>
        <w:rPr>
          <w:rFonts w:ascii="Times New Roman" w:hAnsi="Times New Roman" w:cs="Times New Roman"/>
        </w:rPr>
      </w:pPr>
    </w:p>
    <w:p w:rsidR="00526192" w:rsidRDefault="00526192">
      <w:pPr>
        <w:jc w:val="right"/>
        <w:rPr>
          <w:rFonts w:ascii="Times New Roman" w:hAnsi="Times New Roman" w:cs="Times New Roman"/>
        </w:rPr>
      </w:pPr>
    </w:p>
    <w:p w:rsidR="00526192" w:rsidRDefault="00526192">
      <w:pPr>
        <w:jc w:val="right"/>
        <w:rPr>
          <w:rFonts w:ascii="Times New Roman" w:hAnsi="Times New Roman" w:cs="Times New Roman"/>
        </w:rPr>
      </w:pPr>
    </w:p>
    <w:p w:rsidR="00526192" w:rsidRDefault="00526192">
      <w:pPr>
        <w:jc w:val="right"/>
        <w:rPr>
          <w:rFonts w:ascii="Times New Roman" w:hAnsi="Times New Roman" w:cs="Times New Roman"/>
        </w:rPr>
      </w:pPr>
    </w:p>
    <w:p w:rsidR="00526192" w:rsidRDefault="00526192">
      <w:pPr>
        <w:jc w:val="right"/>
        <w:rPr>
          <w:rFonts w:ascii="Times New Roman" w:hAnsi="Times New Roman" w:cs="Times New Roman"/>
        </w:rPr>
      </w:pPr>
    </w:p>
    <w:p w:rsidR="00526192" w:rsidRDefault="00526192">
      <w:pPr>
        <w:jc w:val="right"/>
        <w:rPr>
          <w:rFonts w:ascii="Times New Roman" w:hAnsi="Times New Roman" w:cs="Times New Roman"/>
        </w:rPr>
      </w:pPr>
    </w:p>
    <w:p w:rsidR="00526192" w:rsidRDefault="00526192">
      <w:pPr>
        <w:jc w:val="right"/>
        <w:rPr>
          <w:rFonts w:ascii="Times New Roman" w:hAnsi="Times New Roman" w:cs="Times New Roman"/>
        </w:rPr>
      </w:pPr>
    </w:p>
    <w:p w:rsidR="00526192" w:rsidRDefault="00526192">
      <w:pPr>
        <w:jc w:val="right"/>
        <w:rPr>
          <w:rFonts w:ascii="Times New Roman" w:hAnsi="Times New Roman" w:cs="Times New Roman"/>
        </w:rPr>
      </w:pPr>
    </w:p>
    <w:p w:rsidR="00526192" w:rsidRDefault="00526192">
      <w:pPr>
        <w:jc w:val="right"/>
        <w:rPr>
          <w:rFonts w:ascii="Times New Roman" w:hAnsi="Times New Roman" w:cs="Times New Roman"/>
        </w:rPr>
      </w:pPr>
    </w:p>
    <w:p w:rsidR="00526192" w:rsidRDefault="00526192">
      <w:pPr>
        <w:jc w:val="right"/>
        <w:rPr>
          <w:rFonts w:ascii="Times New Roman" w:hAnsi="Times New Roman" w:cs="Times New Roman"/>
        </w:rPr>
      </w:pPr>
    </w:p>
    <w:p w:rsidR="00526192" w:rsidRDefault="00526192">
      <w:pPr>
        <w:jc w:val="right"/>
        <w:rPr>
          <w:rFonts w:ascii="Times New Roman" w:hAnsi="Times New Roman" w:cs="Times New Roman"/>
        </w:rPr>
      </w:pPr>
    </w:p>
    <w:sectPr w:rsidR="00526192" w:rsidSect="00B9362F">
      <w:pgSz w:w="16838" w:h="11906" w:orient="landscape"/>
      <w:pgMar w:top="1276" w:right="1134" w:bottom="850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9"/>
    <w:lvl w:ilvl="0">
      <w:start w:val="5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ascii="Times New Roman" w:eastAsia="Times New Roman" w:hAnsi="Times New Roman" w:cs="Times New Roman"/>
        <w:b/>
        <w:bCs/>
        <w:sz w:val="26"/>
        <w:szCs w:val="26"/>
      </w:rPr>
    </w:lvl>
  </w:abstractNum>
  <w:abstractNum w:abstractNumId="2">
    <w:nsid w:val="00000003"/>
    <w:multiLevelType w:val="singleLevel"/>
    <w:tmpl w:val="00000003"/>
    <w:name w:val="WW8Num2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4">
    <w:nsid w:val="00000005"/>
    <w:multiLevelType w:val="singleLevel"/>
    <w:tmpl w:val="00000005"/>
    <w:name w:val="WW8Num35"/>
    <w:lvl w:ilvl="0">
      <w:start w:val="4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/>
        <w:bCs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668F5"/>
    <w:rsid w:val="00060DA1"/>
    <w:rsid w:val="000779B7"/>
    <w:rsid w:val="000C5B2A"/>
    <w:rsid w:val="000D2B81"/>
    <w:rsid w:val="00122521"/>
    <w:rsid w:val="00190830"/>
    <w:rsid w:val="00193746"/>
    <w:rsid w:val="001A0121"/>
    <w:rsid w:val="001A5624"/>
    <w:rsid w:val="001A5FB4"/>
    <w:rsid w:val="001C1CC7"/>
    <w:rsid w:val="001D1A7A"/>
    <w:rsid w:val="00223B76"/>
    <w:rsid w:val="00247A4B"/>
    <w:rsid w:val="002606CE"/>
    <w:rsid w:val="00263447"/>
    <w:rsid w:val="002A0D79"/>
    <w:rsid w:val="002C08C6"/>
    <w:rsid w:val="002C4C58"/>
    <w:rsid w:val="002D5C7B"/>
    <w:rsid w:val="00303176"/>
    <w:rsid w:val="00315DC3"/>
    <w:rsid w:val="00351884"/>
    <w:rsid w:val="003729CC"/>
    <w:rsid w:val="00386FA5"/>
    <w:rsid w:val="003A25EC"/>
    <w:rsid w:val="003F3A52"/>
    <w:rsid w:val="004208D5"/>
    <w:rsid w:val="00485EA7"/>
    <w:rsid w:val="004A548F"/>
    <w:rsid w:val="004A5F18"/>
    <w:rsid w:val="004B068F"/>
    <w:rsid w:val="004D62C5"/>
    <w:rsid w:val="004E09B6"/>
    <w:rsid w:val="00526192"/>
    <w:rsid w:val="00534FD2"/>
    <w:rsid w:val="005571FF"/>
    <w:rsid w:val="005736DF"/>
    <w:rsid w:val="0058220D"/>
    <w:rsid w:val="00596D98"/>
    <w:rsid w:val="00605B02"/>
    <w:rsid w:val="006711E1"/>
    <w:rsid w:val="00687C5C"/>
    <w:rsid w:val="006A5D6B"/>
    <w:rsid w:val="006A68BC"/>
    <w:rsid w:val="006B223D"/>
    <w:rsid w:val="006E06D6"/>
    <w:rsid w:val="007048BA"/>
    <w:rsid w:val="00754B79"/>
    <w:rsid w:val="007672F8"/>
    <w:rsid w:val="00786544"/>
    <w:rsid w:val="007B3338"/>
    <w:rsid w:val="007F44FB"/>
    <w:rsid w:val="007F5D59"/>
    <w:rsid w:val="00805C2C"/>
    <w:rsid w:val="00853E54"/>
    <w:rsid w:val="008B74B5"/>
    <w:rsid w:val="008F4806"/>
    <w:rsid w:val="00924D23"/>
    <w:rsid w:val="00926E75"/>
    <w:rsid w:val="009274AE"/>
    <w:rsid w:val="0094048B"/>
    <w:rsid w:val="00941C10"/>
    <w:rsid w:val="00954E6B"/>
    <w:rsid w:val="00964D22"/>
    <w:rsid w:val="00976490"/>
    <w:rsid w:val="0098420B"/>
    <w:rsid w:val="00992B93"/>
    <w:rsid w:val="009B693E"/>
    <w:rsid w:val="009E33DB"/>
    <w:rsid w:val="00A1079F"/>
    <w:rsid w:val="00A2507F"/>
    <w:rsid w:val="00A36252"/>
    <w:rsid w:val="00AB295C"/>
    <w:rsid w:val="00AC3DFC"/>
    <w:rsid w:val="00AF1C22"/>
    <w:rsid w:val="00B26152"/>
    <w:rsid w:val="00B668F5"/>
    <w:rsid w:val="00B9362F"/>
    <w:rsid w:val="00B93723"/>
    <w:rsid w:val="00B94352"/>
    <w:rsid w:val="00BB7B16"/>
    <w:rsid w:val="00BD7D64"/>
    <w:rsid w:val="00BF42C2"/>
    <w:rsid w:val="00C13C4E"/>
    <w:rsid w:val="00C16B56"/>
    <w:rsid w:val="00C52DD0"/>
    <w:rsid w:val="00D677E0"/>
    <w:rsid w:val="00E023AA"/>
    <w:rsid w:val="00E029D8"/>
    <w:rsid w:val="00E22B30"/>
    <w:rsid w:val="00E24C06"/>
    <w:rsid w:val="00E56210"/>
    <w:rsid w:val="00E9109F"/>
    <w:rsid w:val="00EC3198"/>
    <w:rsid w:val="00EC74F7"/>
    <w:rsid w:val="00ED3C2D"/>
    <w:rsid w:val="00EF38CC"/>
    <w:rsid w:val="00EF53BB"/>
    <w:rsid w:val="00F01101"/>
    <w:rsid w:val="00F10688"/>
    <w:rsid w:val="00F124B5"/>
    <w:rsid w:val="00F15F39"/>
    <w:rsid w:val="00F87245"/>
    <w:rsid w:val="00FF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2F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B9362F"/>
    <w:pPr>
      <w:keepNext/>
      <w:numPr>
        <w:numId w:val="1"/>
      </w:numPr>
      <w:spacing w:before="240" w:after="60" w:line="240" w:lineRule="auto"/>
      <w:outlineLvl w:val="0"/>
    </w:pPr>
    <w:rPr>
      <w:rFonts w:ascii="Arial" w:eastAsia="Calibri" w:hAnsi="Arial"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qFormat/>
    <w:rsid w:val="00B9362F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B9362F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Calibri" w:hAnsi="Cambria" w:cs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qFormat/>
    <w:rsid w:val="00B9362F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Calibri" w:hAnsi="Cambria" w:cs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9362F"/>
    <w:rPr>
      <w:rFonts w:cs="Times New Roman" w:hint="default"/>
      <w:b/>
      <w:bCs/>
    </w:rPr>
  </w:style>
  <w:style w:type="character" w:customStyle="1" w:styleId="WW8Num1z1">
    <w:name w:val="WW8Num1z1"/>
    <w:rsid w:val="00B9362F"/>
    <w:rPr>
      <w:rFonts w:cs="Times New Roman"/>
    </w:rPr>
  </w:style>
  <w:style w:type="character" w:customStyle="1" w:styleId="WW8Num2z0">
    <w:name w:val="WW8Num2z0"/>
    <w:rsid w:val="00B9362F"/>
    <w:rPr>
      <w:rFonts w:cs="Times New Roman" w:hint="default"/>
    </w:rPr>
  </w:style>
  <w:style w:type="character" w:customStyle="1" w:styleId="WW8Num3z0">
    <w:name w:val="WW8Num3z0"/>
    <w:rsid w:val="00B9362F"/>
    <w:rPr>
      <w:rFonts w:cs="Times New Roman" w:hint="default"/>
    </w:rPr>
  </w:style>
  <w:style w:type="character" w:customStyle="1" w:styleId="WW8Num4z0">
    <w:name w:val="WW8Num4z0"/>
    <w:rsid w:val="00B9362F"/>
    <w:rPr>
      <w:rFonts w:cs="Times New Roman"/>
    </w:rPr>
  </w:style>
  <w:style w:type="character" w:customStyle="1" w:styleId="WW8Num5z0">
    <w:name w:val="WW8Num5z0"/>
    <w:rsid w:val="00B9362F"/>
    <w:rPr>
      <w:rFonts w:cs="Times New Roman" w:hint="default"/>
    </w:rPr>
  </w:style>
  <w:style w:type="character" w:customStyle="1" w:styleId="WW8Num5z1">
    <w:name w:val="WW8Num5z1"/>
    <w:rsid w:val="00B9362F"/>
    <w:rPr>
      <w:rFonts w:cs="Times New Roman"/>
    </w:rPr>
  </w:style>
  <w:style w:type="character" w:customStyle="1" w:styleId="WW8Num6z0">
    <w:name w:val="WW8Num6z0"/>
    <w:rsid w:val="00B9362F"/>
    <w:rPr>
      <w:rFonts w:cs="Times New Roman" w:hint="default"/>
    </w:rPr>
  </w:style>
  <w:style w:type="character" w:customStyle="1" w:styleId="WW8Num7z0">
    <w:name w:val="WW8Num7z0"/>
    <w:rsid w:val="00B9362F"/>
    <w:rPr>
      <w:rFonts w:cs="Times New Roman" w:hint="default"/>
    </w:rPr>
  </w:style>
  <w:style w:type="character" w:customStyle="1" w:styleId="WW8Num7z1">
    <w:name w:val="WW8Num7z1"/>
    <w:rsid w:val="00B9362F"/>
    <w:rPr>
      <w:rFonts w:cs="Times New Roman"/>
    </w:rPr>
  </w:style>
  <w:style w:type="character" w:customStyle="1" w:styleId="WW8Num8z0">
    <w:name w:val="WW8Num8z0"/>
    <w:rsid w:val="00B9362F"/>
    <w:rPr>
      <w:rFonts w:cs="Times New Roman" w:hint="default"/>
    </w:rPr>
  </w:style>
  <w:style w:type="character" w:customStyle="1" w:styleId="WW8Num8z1">
    <w:name w:val="WW8Num8z1"/>
    <w:rsid w:val="00B9362F"/>
    <w:rPr>
      <w:rFonts w:cs="Times New Roman"/>
    </w:rPr>
  </w:style>
  <w:style w:type="character" w:customStyle="1" w:styleId="WW8Num9z0">
    <w:name w:val="WW8Num9z0"/>
    <w:rsid w:val="00B9362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WW8Num9z1">
    <w:name w:val="WW8Num9z1"/>
    <w:rsid w:val="00B9362F"/>
    <w:rPr>
      <w:rFonts w:cs="Times New Roman"/>
    </w:rPr>
  </w:style>
  <w:style w:type="character" w:customStyle="1" w:styleId="WW8Num10z0">
    <w:name w:val="WW8Num10z0"/>
    <w:rsid w:val="00B9362F"/>
    <w:rPr>
      <w:rFonts w:cs="Times New Roman" w:hint="default"/>
    </w:rPr>
  </w:style>
  <w:style w:type="character" w:customStyle="1" w:styleId="WW8Num10z1">
    <w:name w:val="WW8Num10z1"/>
    <w:rsid w:val="00B9362F"/>
    <w:rPr>
      <w:rFonts w:cs="Times New Roman"/>
    </w:rPr>
  </w:style>
  <w:style w:type="character" w:customStyle="1" w:styleId="WW8Num11z0">
    <w:name w:val="WW8Num11z0"/>
    <w:rsid w:val="00B9362F"/>
    <w:rPr>
      <w:rFonts w:cs="Times New Roman" w:hint="default"/>
    </w:rPr>
  </w:style>
  <w:style w:type="character" w:customStyle="1" w:styleId="WW8Num11z1">
    <w:name w:val="WW8Num11z1"/>
    <w:rsid w:val="00B9362F"/>
    <w:rPr>
      <w:rFonts w:cs="Times New Roman"/>
    </w:rPr>
  </w:style>
  <w:style w:type="character" w:customStyle="1" w:styleId="WW8Num12z0">
    <w:name w:val="WW8Num12z0"/>
    <w:rsid w:val="00B9362F"/>
    <w:rPr>
      <w:rFonts w:cs="Times New Roman" w:hint="default"/>
    </w:rPr>
  </w:style>
  <w:style w:type="character" w:customStyle="1" w:styleId="WW8Num12z1">
    <w:name w:val="WW8Num12z1"/>
    <w:rsid w:val="00B9362F"/>
    <w:rPr>
      <w:rFonts w:cs="Times New Roman"/>
    </w:rPr>
  </w:style>
  <w:style w:type="character" w:customStyle="1" w:styleId="WW8Num13z0">
    <w:name w:val="WW8Num13z0"/>
    <w:rsid w:val="00B9362F"/>
    <w:rPr>
      <w:rFonts w:cs="Times New Roman"/>
    </w:rPr>
  </w:style>
  <w:style w:type="character" w:customStyle="1" w:styleId="WW8Num14z0">
    <w:name w:val="WW8Num14z0"/>
    <w:rsid w:val="00B9362F"/>
    <w:rPr>
      <w:rFonts w:cs="Times New Roman" w:hint="default"/>
    </w:rPr>
  </w:style>
  <w:style w:type="character" w:customStyle="1" w:styleId="WW8Num14z1">
    <w:name w:val="WW8Num14z1"/>
    <w:rsid w:val="00B9362F"/>
    <w:rPr>
      <w:rFonts w:cs="Times New Roman"/>
    </w:rPr>
  </w:style>
  <w:style w:type="character" w:customStyle="1" w:styleId="WW8Num15z0">
    <w:name w:val="WW8Num15z0"/>
    <w:rsid w:val="00B9362F"/>
    <w:rPr>
      <w:rFonts w:ascii="Symbol" w:hAnsi="Symbol" w:cs="Symbol" w:hint="default"/>
    </w:rPr>
  </w:style>
  <w:style w:type="character" w:customStyle="1" w:styleId="WW8Num15z1">
    <w:name w:val="WW8Num15z1"/>
    <w:rsid w:val="00B9362F"/>
    <w:rPr>
      <w:rFonts w:ascii="Courier New" w:hAnsi="Courier New" w:cs="Courier New" w:hint="default"/>
    </w:rPr>
  </w:style>
  <w:style w:type="character" w:customStyle="1" w:styleId="WW8Num15z2">
    <w:name w:val="WW8Num15z2"/>
    <w:rsid w:val="00B9362F"/>
    <w:rPr>
      <w:rFonts w:ascii="Wingdings" w:hAnsi="Wingdings" w:cs="Wingdings" w:hint="default"/>
    </w:rPr>
  </w:style>
  <w:style w:type="character" w:customStyle="1" w:styleId="WW8Num16z0">
    <w:name w:val="WW8Num16z0"/>
    <w:rsid w:val="00B9362F"/>
    <w:rPr>
      <w:rFonts w:cs="Times New Roman" w:hint="default"/>
    </w:rPr>
  </w:style>
  <w:style w:type="character" w:customStyle="1" w:styleId="WW8Num16z1">
    <w:name w:val="WW8Num16z1"/>
    <w:rsid w:val="00B9362F"/>
    <w:rPr>
      <w:rFonts w:cs="Times New Roman"/>
    </w:rPr>
  </w:style>
  <w:style w:type="character" w:customStyle="1" w:styleId="WW8Num17z0">
    <w:name w:val="WW8Num17z0"/>
    <w:rsid w:val="00B9362F"/>
    <w:rPr>
      <w:rFonts w:cs="Times New Roman" w:hint="default"/>
    </w:rPr>
  </w:style>
  <w:style w:type="character" w:customStyle="1" w:styleId="WW8Num17z1">
    <w:name w:val="WW8Num17z1"/>
    <w:rsid w:val="00B9362F"/>
    <w:rPr>
      <w:rFonts w:cs="Times New Roman"/>
    </w:rPr>
  </w:style>
  <w:style w:type="character" w:customStyle="1" w:styleId="WW8Num18z0">
    <w:name w:val="WW8Num18z0"/>
    <w:rsid w:val="00B9362F"/>
    <w:rPr>
      <w:rFonts w:cs="Times New Roman" w:hint="default"/>
    </w:rPr>
  </w:style>
  <w:style w:type="character" w:customStyle="1" w:styleId="WW8Num19z0">
    <w:name w:val="WW8Num19z0"/>
    <w:rsid w:val="00B9362F"/>
    <w:rPr>
      <w:rFonts w:cs="Times New Roman"/>
    </w:rPr>
  </w:style>
  <w:style w:type="character" w:customStyle="1" w:styleId="WW8Num20z0">
    <w:name w:val="WW8Num20z0"/>
    <w:rsid w:val="00B9362F"/>
    <w:rPr>
      <w:rFonts w:cs="Times New Roman" w:hint="default"/>
    </w:rPr>
  </w:style>
  <w:style w:type="character" w:customStyle="1" w:styleId="WW8Num20z1">
    <w:name w:val="WW8Num20z1"/>
    <w:rsid w:val="00B9362F"/>
    <w:rPr>
      <w:rFonts w:cs="Times New Roman"/>
    </w:rPr>
  </w:style>
  <w:style w:type="character" w:customStyle="1" w:styleId="WW8Num21z0">
    <w:name w:val="WW8Num21z0"/>
    <w:rsid w:val="00B9362F"/>
    <w:rPr>
      <w:rFonts w:cs="Times New Roman" w:hint="default"/>
    </w:rPr>
  </w:style>
  <w:style w:type="character" w:customStyle="1" w:styleId="WW8Num22z0">
    <w:name w:val="WW8Num22z0"/>
    <w:rsid w:val="00B9362F"/>
    <w:rPr>
      <w:rFonts w:cs="Times New Roman" w:hint="default"/>
      <w:sz w:val="26"/>
      <w:szCs w:val="26"/>
    </w:rPr>
  </w:style>
  <w:style w:type="character" w:customStyle="1" w:styleId="WW8Num23z0">
    <w:name w:val="WW8Num23z0"/>
    <w:rsid w:val="00B9362F"/>
    <w:rPr>
      <w:rFonts w:cs="Times New Roman" w:hint="default"/>
      <w:b/>
      <w:bCs/>
    </w:rPr>
  </w:style>
  <w:style w:type="character" w:customStyle="1" w:styleId="WW8Num23z1">
    <w:name w:val="WW8Num23z1"/>
    <w:rsid w:val="00B9362F"/>
    <w:rPr>
      <w:rFonts w:cs="Times New Roman"/>
    </w:rPr>
  </w:style>
  <w:style w:type="character" w:customStyle="1" w:styleId="WW8Num24z0">
    <w:name w:val="WW8Num24z0"/>
    <w:rsid w:val="00B9362F"/>
    <w:rPr>
      <w:rFonts w:cs="Times New Roman" w:hint="default"/>
    </w:rPr>
  </w:style>
  <w:style w:type="character" w:customStyle="1" w:styleId="WW8Num24z1">
    <w:name w:val="WW8Num24z1"/>
    <w:rsid w:val="00B9362F"/>
    <w:rPr>
      <w:rFonts w:cs="Times New Roman"/>
    </w:rPr>
  </w:style>
  <w:style w:type="character" w:customStyle="1" w:styleId="WW8Num25z0">
    <w:name w:val="WW8Num25z0"/>
    <w:rsid w:val="00B9362F"/>
    <w:rPr>
      <w:rFonts w:cs="Times New Roman" w:hint="default"/>
    </w:rPr>
  </w:style>
  <w:style w:type="character" w:customStyle="1" w:styleId="WW8Num25z1">
    <w:name w:val="WW8Num25z1"/>
    <w:rsid w:val="00B9362F"/>
    <w:rPr>
      <w:rFonts w:cs="Times New Roman"/>
    </w:rPr>
  </w:style>
  <w:style w:type="character" w:customStyle="1" w:styleId="WW8Num26z0">
    <w:name w:val="WW8Num26z0"/>
    <w:rsid w:val="00B9362F"/>
    <w:rPr>
      <w:rFonts w:cs="Times New Roman" w:hint="default"/>
    </w:rPr>
  </w:style>
  <w:style w:type="character" w:customStyle="1" w:styleId="WW8Num26z1">
    <w:name w:val="WW8Num26z1"/>
    <w:rsid w:val="00B9362F"/>
    <w:rPr>
      <w:rFonts w:cs="Times New Roman"/>
    </w:rPr>
  </w:style>
  <w:style w:type="character" w:customStyle="1" w:styleId="WW8Num27z0">
    <w:name w:val="WW8Num27z0"/>
    <w:rsid w:val="00B9362F"/>
    <w:rPr>
      <w:rFonts w:cs="Times New Roman" w:hint="default"/>
    </w:rPr>
  </w:style>
  <w:style w:type="character" w:customStyle="1" w:styleId="WW8Num27z1">
    <w:name w:val="WW8Num27z1"/>
    <w:rsid w:val="00B9362F"/>
    <w:rPr>
      <w:rFonts w:cs="Times New Roman"/>
    </w:rPr>
  </w:style>
  <w:style w:type="character" w:customStyle="1" w:styleId="WW8Num28z0">
    <w:name w:val="WW8Num28z0"/>
    <w:rsid w:val="00B9362F"/>
    <w:rPr>
      <w:rFonts w:cs="Times New Roman" w:hint="default"/>
    </w:rPr>
  </w:style>
  <w:style w:type="character" w:customStyle="1" w:styleId="WW8Num29z0">
    <w:name w:val="WW8Num29z0"/>
    <w:rsid w:val="00B9362F"/>
    <w:rPr>
      <w:rFonts w:cs="Times New Roman" w:hint="default"/>
    </w:rPr>
  </w:style>
  <w:style w:type="character" w:customStyle="1" w:styleId="WW8Num29z1">
    <w:name w:val="WW8Num29z1"/>
    <w:rsid w:val="00B9362F"/>
    <w:rPr>
      <w:rFonts w:cs="Times New Roman"/>
    </w:rPr>
  </w:style>
  <w:style w:type="character" w:customStyle="1" w:styleId="WW8Num30z0">
    <w:name w:val="WW8Num30z0"/>
    <w:rsid w:val="00B9362F"/>
    <w:rPr>
      <w:rFonts w:cs="Times New Roman" w:hint="default"/>
    </w:rPr>
  </w:style>
  <w:style w:type="character" w:customStyle="1" w:styleId="WW8Num30z1">
    <w:name w:val="WW8Num30z1"/>
    <w:rsid w:val="00B9362F"/>
    <w:rPr>
      <w:rFonts w:cs="Times New Roman"/>
    </w:rPr>
  </w:style>
  <w:style w:type="character" w:customStyle="1" w:styleId="WW8Num31z0">
    <w:name w:val="WW8Num31z0"/>
    <w:rsid w:val="00B9362F"/>
    <w:rPr>
      <w:rFonts w:cs="Times New Roman" w:hint="default"/>
    </w:rPr>
  </w:style>
  <w:style w:type="character" w:customStyle="1" w:styleId="WW8Num31z1">
    <w:name w:val="WW8Num31z1"/>
    <w:rsid w:val="00B9362F"/>
    <w:rPr>
      <w:rFonts w:cs="Times New Roman"/>
    </w:rPr>
  </w:style>
  <w:style w:type="character" w:customStyle="1" w:styleId="WW8Num32z0">
    <w:name w:val="WW8Num32z0"/>
    <w:rsid w:val="00B9362F"/>
    <w:rPr>
      <w:rFonts w:cs="Times New Roman" w:hint="default"/>
    </w:rPr>
  </w:style>
  <w:style w:type="character" w:customStyle="1" w:styleId="WW8Num32z1">
    <w:name w:val="WW8Num32z1"/>
    <w:rsid w:val="00B9362F"/>
    <w:rPr>
      <w:rFonts w:cs="Times New Roman"/>
    </w:rPr>
  </w:style>
  <w:style w:type="character" w:customStyle="1" w:styleId="WW8Num33z0">
    <w:name w:val="WW8Num33z0"/>
    <w:rsid w:val="00B9362F"/>
    <w:rPr>
      <w:rFonts w:cs="Times New Roman" w:hint="default"/>
      <w:b/>
      <w:bCs/>
    </w:rPr>
  </w:style>
  <w:style w:type="character" w:customStyle="1" w:styleId="WW8Num33z1">
    <w:name w:val="WW8Num33z1"/>
    <w:rsid w:val="00B9362F"/>
    <w:rPr>
      <w:rFonts w:cs="Times New Roman"/>
    </w:rPr>
  </w:style>
  <w:style w:type="character" w:customStyle="1" w:styleId="WW8Num34z0">
    <w:name w:val="WW8Num34z0"/>
    <w:rsid w:val="00B9362F"/>
    <w:rPr>
      <w:rFonts w:cs="Times New Roman" w:hint="default"/>
    </w:rPr>
  </w:style>
  <w:style w:type="character" w:customStyle="1" w:styleId="WW8Num35z0">
    <w:name w:val="WW8Num35z0"/>
    <w:rsid w:val="00B936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WW8Num35z1">
    <w:name w:val="WW8Num35z1"/>
    <w:rsid w:val="00B9362F"/>
    <w:rPr>
      <w:rFonts w:cs="Times New Roman"/>
    </w:rPr>
  </w:style>
  <w:style w:type="character" w:customStyle="1" w:styleId="WW8Num36z0">
    <w:name w:val="WW8Num36z0"/>
    <w:rsid w:val="00B9362F"/>
    <w:rPr>
      <w:rFonts w:cs="Times New Roman" w:hint="default"/>
      <w:b/>
      <w:bCs/>
    </w:rPr>
  </w:style>
  <w:style w:type="character" w:customStyle="1" w:styleId="WW8Num36z1">
    <w:name w:val="WW8Num36z1"/>
    <w:rsid w:val="00B9362F"/>
    <w:rPr>
      <w:rFonts w:cs="Times New Roman"/>
    </w:rPr>
  </w:style>
  <w:style w:type="character" w:customStyle="1" w:styleId="WW8Num37z0">
    <w:name w:val="WW8Num37z0"/>
    <w:rsid w:val="00B9362F"/>
    <w:rPr>
      <w:rFonts w:cs="Times New Roman" w:hint="default"/>
    </w:rPr>
  </w:style>
  <w:style w:type="character" w:customStyle="1" w:styleId="WW8Num37z1">
    <w:name w:val="WW8Num37z1"/>
    <w:rsid w:val="00B9362F"/>
    <w:rPr>
      <w:rFonts w:cs="Times New Roman"/>
    </w:rPr>
  </w:style>
  <w:style w:type="character" w:customStyle="1" w:styleId="WW8Num38z0">
    <w:name w:val="WW8Num38z0"/>
    <w:rsid w:val="00B9362F"/>
    <w:rPr>
      <w:rFonts w:cs="Times New Roman" w:hint="default"/>
      <w:sz w:val="24"/>
      <w:szCs w:val="24"/>
    </w:rPr>
  </w:style>
  <w:style w:type="character" w:customStyle="1" w:styleId="WW8Num38z1">
    <w:name w:val="WW8Num38z1"/>
    <w:rsid w:val="00B9362F"/>
    <w:rPr>
      <w:rFonts w:cs="Times New Roman" w:hint="default"/>
    </w:rPr>
  </w:style>
  <w:style w:type="character" w:customStyle="1" w:styleId="WW8Num39z0">
    <w:name w:val="WW8Num39z0"/>
    <w:rsid w:val="00B9362F"/>
    <w:rPr>
      <w:rFonts w:cs="Times New Roman"/>
    </w:rPr>
  </w:style>
  <w:style w:type="character" w:customStyle="1" w:styleId="WW8Num40z0">
    <w:name w:val="WW8Num40z0"/>
    <w:rsid w:val="00B9362F"/>
    <w:rPr>
      <w:rFonts w:cs="Times New Roman" w:hint="default"/>
    </w:rPr>
  </w:style>
  <w:style w:type="character" w:customStyle="1" w:styleId="WW8Num40z1">
    <w:name w:val="WW8Num40z1"/>
    <w:rsid w:val="00B9362F"/>
    <w:rPr>
      <w:rFonts w:cs="Times New Roman"/>
    </w:rPr>
  </w:style>
  <w:style w:type="character" w:customStyle="1" w:styleId="WW8Num41z0">
    <w:name w:val="WW8Num41z0"/>
    <w:rsid w:val="00B9362F"/>
    <w:rPr>
      <w:rFonts w:cs="Times New Roman" w:hint="default"/>
    </w:rPr>
  </w:style>
  <w:style w:type="character" w:customStyle="1" w:styleId="WW8Num41z1">
    <w:name w:val="WW8Num41z1"/>
    <w:rsid w:val="00B9362F"/>
    <w:rPr>
      <w:rFonts w:cs="Times New Roman"/>
    </w:rPr>
  </w:style>
  <w:style w:type="character" w:customStyle="1" w:styleId="WW8Num42z0">
    <w:name w:val="WW8Num42z0"/>
    <w:rsid w:val="00B9362F"/>
    <w:rPr>
      <w:rFonts w:cs="Times New Roman" w:hint="default"/>
    </w:rPr>
  </w:style>
  <w:style w:type="character" w:customStyle="1" w:styleId="WW8Num43z0">
    <w:name w:val="WW8Num43z0"/>
    <w:rsid w:val="00B9362F"/>
    <w:rPr>
      <w:rFonts w:cs="Times New Roman" w:hint="default"/>
    </w:rPr>
  </w:style>
  <w:style w:type="character" w:customStyle="1" w:styleId="WW8Num43z1">
    <w:name w:val="WW8Num43z1"/>
    <w:rsid w:val="00B9362F"/>
    <w:rPr>
      <w:rFonts w:cs="Times New Roman"/>
    </w:rPr>
  </w:style>
  <w:style w:type="character" w:customStyle="1" w:styleId="WW8Num44z0">
    <w:name w:val="WW8Num44z0"/>
    <w:rsid w:val="00B9362F"/>
    <w:rPr>
      <w:rFonts w:cs="Times New Roman" w:hint="default"/>
    </w:rPr>
  </w:style>
  <w:style w:type="character" w:customStyle="1" w:styleId="WW8Num44z1">
    <w:name w:val="WW8Num44z1"/>
    <w:rsid w:val="00B9362F"/>
    <w:rPr>
      <w:rFonts w:cs="Times New Roman"/>
    </w:rPr>
  </w:style>
  <w:style w:type="character" w:customStyle="1" w:styleId="WW8Num45z0">
    <w:name w:val="WW8Num45z0"/>
    <w:rsid w:val="00B9362F"/>
    <w:rPr>
      <w:rFonts w:eastAsia="Times New Roman" w:cs="Times New Roman" w:hint="default"/>
    </w:rPr>
  </w:style>
  <w:style w:type="character" w:customStyle="1" w:styleId="WW8Num45z1">
    <w:name w:val="WW8Num45z1"/>
    <w:rsid w:val="00B9362F"/>
    <w:rPr>
      <w:rFonts w:cs="Times New Roman"/>
    </w:rPr>
  </w:style>
  <w:style w:type="character" w:customStyle="1" w:styleId="10">
    <w:name w:val="Основной шрифт абзаца1"/>
    <w:rsid w:val="00B9362F"/>
  </w:style>
  <w:style w:type="character" w:customStyle="1" w:styleId="Heading1Char">
    <w:name w:val="Heading 1 Char"/>
    <w:basedOn w:val="10"/>
    <w:rsid w:val="00B9362F"/>
    <w:rPr>
      <w:rFonts w:ascii="Arial" w:hAnsi="Arial" w:cs="Arial"/>
      <w:b/>
      <w:bCs/>
      <w:kern w:val="1"/>
      <w:sz w:val="28"/>
      <w:szCs w:val="28"/>
    </w:rPr>
  </w:style>
  <w:style w:type="character" w:customStyle="1" w:styleId="Heading2Char">
    <w:name w:val="Heading 2 Char"/>
    <w:basedOn w:val="10"/>
    <w:rsid w:val="00B9362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10"/>
    <w:rsid w:val="00B9362F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4Char">
    <w:name w:val="Heading 4 Char"/>
    <w:basedOn w:val="10"/>
    <w:rsid w:val="00B9362F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FontStyle27">
    <w:name w:val="Font Style27"/>
    <w:rsid w:val="00B9362F"/>
    <w:rPr>
      <w:rFonts w:ascii="Times New Roman" w:hAnsi="Times New Roman" w:cs="Times New Roman"/>
      <w:b/>
      <w:sz w:val="26"/>
    </w:rPr>
  </w:style>
  <w:style w:type="character" w:customStyle="1" w:styleId="TitleChar">
    <w:name w:val="Title Char"/>
    <w:basedOn w:val="10"/>
    <w:rsid w:val="00B9362F"/>
    <w:rPr>
      <w:rFonts w:ascii="Times New Roman" w:hAnsi="Times New Roman" w:cs="Times New Roman"/>
      <w:b/>
      <w:bCs/>
      <w:sz w:val="28"/>
      <w:szCs w:val="28"/>
    </w:rPr>
  </w:style>
  <w:style w:type="character" w:customStyle="1" w:styleId="SubtitleChar">
    <w:name w:val="Subtitle Char"/>
    <w:basedOn w:val="10"/>
    <w:rsid w:val="00B9362F"/>
    <w:rPr>
      <w:rFonts w:ascii="Cambria" w:hAnsi="Cambria" w:cs="Cambria"/>
      <w:sz w:val="24"/>
      <w:szCs w:val="24"/>
    </w:rPr>
  </w:style>
  <w:style w:type="character" w:customStyle="1" w:styleId="FooterChar">
    <w:name w:val="Footer Char"/>
    <w:basedOn w:val="10"/>
    <w:rsid w:val="00B9362F"/>
    <w:rPr>
      <w:rFonts w:ascii="Times New Roman" w:hAnsi="Times New Roman" w:cs="Times New Roman"/>
      <w:sz w:val="20"/>
      <w:szCs w:val="20"/>
    </w:rPr>
  </w:style>
  <w:style w:type="character" w:styleId="a3">
    <w:name w:val="page number"/>
    <w:basedOn w:val="10"/>
    <w:rsid w:val="00B9362F"/>
    <w:rPr>
      <w:rFonts w:cs="Times New Roman"/>
    </w:rPr>
  </w:style>
  <w:style w:type="character" w:customStyle="1" w:styleId="BalloonTextChar">
    <w:name w:val="Balloon Text Char"/>
    <w:basedOn w:val="10"/>
    <w:rsid w:val="00B9362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10"/>
    <w:rsid w:val="00B9362F"/>
    <w:rPr>
      <w:rFonts w:ascii="Times New Roman" w:hAnsi="Times New Roman" w:cs="Times New Roman"/>
      <w:sz w:val="20"/>
      <w:szCs w:val="20"/>
    </w:rPr>
  </w:style>
  <w:style w:type="character" w:customStyle="1" w:styleId="BodyText2">
    <w:name w:val="Body Text 2 Знак Знак"/>
    <w:rsid w:val="00B9362F"/>
    <w:rPr>
      <w:rFonts w:ascii="Times New Roman" w:hAnsi="Times New Roman" w:cs="Times New Roman"/>
      <w:sz w:val="24"/>
    </w:rPr>
  </w:style>
  <w:style w:type="character" w:styleId="a4">
    <w:name w:val="Hyperlink"/>
    <w:basedOn w:val="10"/>
    <w:rsid w:val="00B9362F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B9362F"/>
  </w:style>
  <w:style w:type="character" w:styleId="a5">
    <w:name w:val="Emphasis"/>
    <w:basedOn w:val="10"/>
    <w:qFormat/>
    <w:rsid w:val="00B9362F"/>
    <w:rPr>
      <w:rFonts w:cs="Times New Roman"/>
      <w:i/>
      <w:iCs/>
    </w:rPr>
  </w:style>
  <w:style w:type="character" w:customStyle="1" w:styleId="QuoteChar">
    <w:name w:val="Quote Char"/>
    <w:basedOn w:val="10"/>
    <w:rsid w:val="00B9362F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11">
    <w:name w:val="Слабое выделение1"/>
    <w:rsid w:val="00B9362F"/>
    <w:rPr>
      <w:i/>
      <w:color w:val="808080"/>
    </w:rPr>
  </w:style>
  <w:style w:type="character" w:styleId="a6">
    <w:name w:val="Strong"/>
    <w:basedOn w:val="10"/>
    <w:qFormat/>
    <w:rsid w:val="00B9362F"/>
    <w:rPr>
      <w:rFonts w:cs="Times New Roman"/>
      <w:b/>
      <w:bCs/>
    </w:rPr>
  </w:style>
  <w:style w:type="character" w:customStyle="1" w:styleId="12">
    <w:name w:val="Знак примечания1"/>
    <w:basedOn w:val="10"/>
    <w:rsid w:val="00B9362F"/>
    <w:rPr>
      <w:rFonts w:cs="Times New Roman"/>
      <w:sz w:val="16"/>
      <w:szCs w:val="16"/>
    </w:rPr>
  </w:style>
  <w:style w:type="character" w:customStyle="1" w:styleId="WW8Num2z2">
    <w:name w:val="WW8Num2z2"/>
    <w:rsid w:val="00B9362F"/>
    <w:rPr>
      <w:rFonts w:ascii="Wingdings" w:hAnsi="Wingdings" w:cs="Wingdings"/>
    </w:rPr>
  </w:style>
  <w:style w:type="paragraph" w:customStyle="1" w:styleId="a7">
    <w:name w:val="Заголовок"/>
    <w:basedOn w:val="a"/>
    <w:next w:val="a8"/>
    <w:rsid w:val="00B9362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B9362F"/>
    <w:pPr>
      <w:spacing w:after="120"/>
    </w:pPr>
  </w:style>
  <w:style w:type="paragraph" w:styleId="a9">
    <w:name w:val="List"/>
    <w:basedOn w:val="a8"/>
    <w:rsid w:val="00B9362F"/>
    <w:rPr>
      <w:rFonts w:cs="Mangal"/>
    </w:rPr>
  </w:style>
  <w:style w:type="paragraph" w:customStyle="1" w:styleId="13">
    <w:name w:val="Название1"/>
    <w:basedOn w:val="a"/>
    <w:rsid w:val="00B93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B9362F"/>
    <w:pPr>
      <w:suppressLineNumbers/>
    </w:pPr>
    <w:rPr>
      <w:rFonts w:cs="Mangal"/>
    </w:rPr>
  </w:style>
  <w:style w:type="paragraph" w:customStyle="1" w:styleId="15">
    <w:name w:val="Абзац списка1"/>
    <w:basedOn w:val="a"/>
    <w:rsid w:val="00B9362F"/>
    <w:pPr>
      <w:ind w:left="720"/>
    </w:pPr>
  </w:style>
  <w:style w:type="paragraph" w:customStyle="1" w:styleId="16">
    <w:name w:val="Без интервала1"/>
    <w:rsid w:val="00B9362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7">
    <w:name w:val="Знак1"/>
    <w:basedOn w:val="a"/>
    <w:rsid w:val="00B9362F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a">
    <w:name w:val="Знак"/>
    <w:basedOn w:val="a"/>
    <w:rsid w:val="00B9362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b">
    <w:name w:val="Title"/>
    <w:basedOn w:val="a"/>
    <w:next w:val="ac"/>
    <w:link w:val="ad"/>
    <w:uiPriority w:val="99"/>
    <w:qFormat/>
    <w:rsid w:val="00B9362F"/>
    <w:pPr>
      <w:spacing w:after="0" w:line="240" w:lineRule="auto"/>
      <w:ind w:hanging="1394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Subtitle"/>
    <w:basedOn w:val="a"/>
    <w:next w:val="a"/>
    <w:qFormat/>
    <w:rsid w:val="00B9362F"/>
    <w:pPr>
      <w:spacing w:after="60" w:line="240" w:lineRule="auto"/>
      <w:jc w:val="center"/>
    </w:pPr>
    <w:rPr>
      <w:rFonts w:ascii="Cambria" w:eastAsia="Calibri" w:hAnsi="Cambria" w:cs="Cambria"/>
      <w:sz w:val="24"/>
      <w:szCs w:val="24"/>
    </w:rPr>
  </w:style>
  <w:style w:type="paragraph" w:customStyle="1" w:styleId="ConsPlusNormal">
    <w:name w:val="ConsPlusNormal"/>
    <w:rsid w:val="00B9362F"/>
    <w:pPr>
      <w:suppressAutoHyphens/>
      <w:autoSpaceDE w:val="0"/>
      <w:ind w:firstLine="720"/>
    </w:pPr>
    <w:rPr>
      <w:rFonts w:ascii="Arial" w:hAnsi="Arial" w:cs="Arial"/>
      <w:w w:val="150"/>
      <w:lang w:eastAsia="ar-SA"/>
    </w:rPr>
  </w:style>
  <w:style w:type="paragraph" w:styleId="ae">
    <w:name w:val="Normal (Web)"/>
    <w:basedOn w:val="a"/>
    <w:rsid w:val="00B9362F"/>
    <w:pPr>
      <w:spacing w:before="280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0">
    <w:name w:val="Знак3"/>
    <w:basedOn w:val="a"/>
    <w:rsid w:val="00B9362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Cell">
    <w:name w:val="ConsPlusCell"/>
    <w:rsid w:val="00B9362F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B9362F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ConsPlusTitle">
    <w:name w:val="ConsPlusTitle"/>
    <w:rsid w:val="00B9362F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styleId="af">
    <w:name w:val="footer"/>
    <w:basedOn w:val="a"/>
    <w:rsid w:val="00B9362F"/>
    <w:pPr>
      <w:tabs>
        <w:tab w:val="center" w:pos="4677"/>
        <w:tab w:val="right" w:pos="9355"/>
      </w:tabs>
      <w:overflowPunct w:val="0"/>
      <w:autoSpaceDE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paragraph" w:styleId="af0">
    <w:name w:val="Balloon Text"/>
    <w:basedOn w:val="a"/>
    <w:rsid w:val="00B9362F"/>
    <w:pPr>
      <w:overflowPunct w:val="0"/>
      <w:autoSpaceDE w:val="0"/>
      <w:spacing w:after="0" w:line="240" w:lineRule="auto"/>
      <w:textAlignment w:val="baseline"/>
    </w:pPr>
    <w:rPr>
      <w:rFonts w:ascii="Tahoma" w:eastAsia="Calibri" w:hAnsi="Tahoma" w:cs="Tahoma"/>
      <w:sz w:val="16"/>
      <w:szCs w:val="16"/>
    </w:rPr>
  </w:style>
  <w:style w:type="paragraph" w:customStyle="1" w:styleId="af1">
    <w:name w:val="Знак Знак Знак Знак"/>
    <w:basedOn w:val="a"/>
    <w:rsid w:val="00B9362F"/>
    <w:pPr>
      <w:spacing w:after="160" w:line="240" w:lineRule="exact"/>
    </w:pPr>
    <w:rPr>
      <w:rFonts w:ascii="Verdana" w:eastAsia="Calibri" w:hAnsi="Verdana" w:cs="Verdana"/>
      <w:sz w:val="24"/>
      <w:szCs w:val="24"/>
      <w:lang w:val="en-US"/>
    </w:rPr>
  </w:style>
  <w:style w:type="paragraph" w:styleId="af2">
    <w:name w:val="header"/>
    <w:basedOn w:val="a"/>
    <w:rsid w:val="00B9362F"/>
    <w:pPr>
      <w:tabs>
        <w:tab w:val="center" w:pos="4677"/>
        <w:tab w:val="right" w:pos="9355"/>
      </w:tabs>
      <w:overflowPunct w:val="0"/>
      <w:autoSpaceDE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0">
    <w:name w:val="Знак2"/>
    <w:basedOn w:val="a"/>
    <w:rsid w:val="00B9362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8">
    <w:name w:val="Абзац списка1"/>
    <w:basedOn w:val="a"/>
    <w:rsid w:val="00B9362F"/>
    <w:pPr>
      <w:ind w:left="720"/>
    </w:pPr>
    <w:rPr>
      <w:rFonts w:eastAsia="Calibri"/>
    </w:rPr>
  </w:style>
  <w:style w:type="paragraph" w:customStyle="1" w:styleId="Default">
    <w:name w:val="Default"/>
    <w:rsid w:val="00B9362F"/>
    <w:pPr>
      <w:suppressAutoHyphens/>
      <w:autoSpaceDE w:val="0"/>
    </w:pPr>
    <w:rPr>
      <w:rFonts w:ascii="Calibri" w:hAnsi="Calibri"/>
      <w:color w:val="000000"/>
      <w:sz w:val="24"/>
      <w:szCs w:val="24"/>
      <w:lang w:eastAsia="ar-SA"/>
    </w:rPr>
  </w:style>
  <w:style w:type="paragraph" w:customStyle="1" w:styleId="BodyText20">
    <w:name w:val="Body Text 2 Знак"/>
    <w:basedOn w:val="a"/>
    <w:rsid w:val="00B9362F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3">
    <w:name w:val="Обычный (паспорт)"/>
    <w:basedOn w:val="a"/>
    <w:rsid w:val="00B9362F"/>
    <w:pPr>
      <w:spacing w:before="120" w:after="0" w:line="240" w:lineRule="auto"/>
      <w:jc w:val="both"/>
    </w:pPr>
    <w:rPr>
      <w:rFonts w:cs="Times New Roman"/>
      <w:sz w:val="28"/>
      <w:szCs w:val="28"/>
    </w:rPr>
  </w:style>
  <w:style w:type="paragraph" w:customStyle="1" w:styleId="af4">
    <w:name w:val="Жирный (паспорт)"/>
    <w:basedOn w:val="a"/>
    <w:rsid w:val="00B9362F"/>
    <w:pPr>
      <w:spacing w:before="120" w:after="0" w:line="240" w:lineRule="auto"/>
      <w:jc w:val="both"/>
    </w:pPr>
    <w:rPr>
      <w:rFonts w:cs="Times New Roman"/>
      <w:b/>
      <w:bCs/>
      <w:sz w:val="28"/>
      <w:szCs w:val="28"/>
    </w:rPr>
  </w:style>
  <w:style w:type="paragraph" w:customStyle="1" w:styleId="21">
    <w:name w:val="Основной текст 21"/>
    <w:basedOn w:val="a"/>
    <w:rsid w:val="00B9362F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10">
    <w:name w:val="Цитата 21"/>
    <w:basedOn w:val="a"/>
    <w:next w:val="a"/>
    <w:rsid w:val="00B9362F"/>
    <w:pPr>
      <w:spacing w:after="0" w:line="240" w:lineRule="auto"/>
    </w:pPr>
    <w:rPr>
      <w:rFonts w:ascii="Times New Roman" w:eastAsia="Calibri" w:hAnsi="Times New Roman" w:cs="Times New Roman"/>
      <w:i/>
      <w:iCs/>
      <w:color w:val="000000"/>
      <w:sz w:val="24"/>
      <w:szCs w:val="24"/>
    </w:rPr>
  </w:style>
  <w:style w:type="paragraph" w:customStyle="1" w:styleId="printj">
    <w:name w:val="printj"/>
    <w:basedOn w:val="a"/>
    <w:rsid w:val="00B9362F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">
    <w:name w:val="Знак5"/>
    <w:basedOn w:val="a"/>
    <w:rsid w:val="00B9362F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consplusnormal0">
    <w:name w:val="consplusnormal"/>
    <w:basedOn w:val="a"/>
    <w:rsid w:val="00B9362F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0">
    <w:name w:val="Знак4"/>
    <w:basedOn w:val="a"/>
    <w:rsid w:val="00B9362F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9">
    <w:name w:val="Текст примечания1"/>
    <w:basedOn w:val="a"/>
    <w:rsid w:val="00B9362F"/>
    <w:rPr>
      <w:sz w:val="20"/>
      <w:szCs w:val="20"/>
    </w:rPr>
  </w:style>
  <w:style w:type="paragraph" w:styleId="af5">
    <w:name w:val="annotation subject"/>
    <w:basedOn w:val="19"/>
    <w:next w:val="19"/>
    <w:rsid w:val="00B9362F"/>
    <w:rPr>
      <w:b/>
      <w:bCs/>
    </w:rPr>
  </w:style>
  <w:style w:type="paragraph" w:customStyle="1" w:styleId="af6">
    <w:name w:val="Содержимое таблицы"/>
    <w:basedOn w:val="a"/>
    <w:rsid w:val="00B9362F"/>
    <w:pPr>
      <w:suppressLineNumbers/>
    </w:pPr>
  </w:style>
  <w:style w:type="paragraph" w:customStyle="1" w:styleId="af7">
    <w:name w:val="Заголовок таблицы"/>
    <w:basedOn w:val="af6"/>
    <w:rsid w:val="00B9362F"/>
    <w:pPr>
      <w:jc w:val="center"/>
    </w:pPr>
    <w:rPr>
      <w:b/>
      <w:bCs/>
    </w:rPr>
  </w:style>
  <w:style w:type="paragraph" w:customStyle="1" w:styleId="22">
    <w:name w:val="Без интервала2"/>
    <w:rsid w:val="00976490"/>
    <w:pPr>
      <w:suppressAutoHyphens/>
      <w:autoSpaceDN w:val="0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character" w:customStyle="1" w:styleId="ad">
    <w:name w:val="Название Знак"/>
    <w:basedOn w:val="a0"/>
    <w:link w:val="ab"/>
    <w:uiPriority w:val="99"/>
    <w:rsid w:val="00534FD2"/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hyperlink" Target="consultantplus://offline/ref=78999C29F64B0B8D0F96AC61D55BA00DDF3646A12152CAB6F73A52E15902kB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89121992E96E1E43ED451C00472616A12327DBDD9B46DE33AF9E8F2D48AEE37397CC91228FCBCC28079B3C059M" TargetMode="External"/><Relationship Id="rId12" Type="http://schemas.openxmlformats.org/officeDocument/2006/relationships/image" Target="media/image6.wmf"/><Relationship Id="rId17" Type="http://schemas.openxmlformats.org/officeDocument/2006/relationships/hyperlink" Target="consultantplus://offline/ref=C4A58EACE001454A7058E54DB5D635CDBF383A2D7C1FFF21BEBCECA842DBd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4A58EACE001454A7058E54DB5D635CDBF383F2A7C15FF21BEBCECA842DBdBN" TargetMode="External"/><Relationship Id="rId20" Type="http://schemas.openxmlformats.org/officeDocument/2006/relationships/hyperlink" Target="consultantplus://offline/ref=189121992E96E1E43ED451C00472616A12327DBDD9B46DE33AF9E8F2D48AEE37397CC91228FCBCC28079B3C059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hyperlink" Target="consultantplus://offline/ref=88844B20EF7016E3DD4D55FD11763DB0D242922F21154518B4221CFD3DA23F682201B55742A021HAg2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54E5C-C473-4798-8E3B-CE3FDE2F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7365</Words>
  <Characters>41981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Krokoz™</Company>
  <LinksUpToDate>false</LinksUpToDate>
  <CharactersWithSpaces>49248</CharactersWithSpaces>
  <SharedDoc>false</SharedDoc>
  <HLinks>
    <vt:vector size="36" baseType="variant">
      <vt:variant>
        <vt:i4>4259927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consultantplus://offline/ref=189121992E96E1E43ED451C00472616A12327DBDD9B46DE33AF9E8F2D48AEE37397CC91228FCBCC28079B3C059M</vt:lpwstr>
      </vt:variant>
      <vt:variant>
        <vt:lpwstr/>
      </vt:variant>
      <vt:variant>
        <vt:i4>4980827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consultantplus://offline/ref=88844B20EF7016E3DD4D55FD11763DB0D242922F21154518B4221CFD3DA23F682201B55742A021HAg2L</vt:lpwstr>
      </vt:variant>
      <vt:variant>
        <vt:lpwstr/>
      </vt:variant>
      <vt:variant>
        <vt:i4>4456534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consultantplus://offline/ref=78999C29F64B0B8D0F96AC61D55BA00DDF3646A12152CAB6F73A52E15902kBN</vt:lpwstr>
      </vt:variant>
      <vt:variant>
        <vt:lpwstr/>
      </vt:variant>
      <vt:variant>
        <vt:i4>1245278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consultantplus://offline/ref=C4A58EACE001454A7058E54DB5D635CDBF383A2D7C1FFF21BEBCECA842DBdBN</vt:lpwstr>
      </vt:variant>
      <vt:variant>
        <vt:lpwstr/>
      </vt:variant>
      <vt:variant>
        <vt:i4>1245199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consultantplus://offline/ref=C4A58EACE001454A7058E54DB5D635CDBF383F2A7C15FF21BEBCECA842DBdBN</vt:lpwstr>
      </vt:variant>
      <vt:variant>
        <vt:lpwstr/>
      </vt:variant>
      <vt:variant>
        <vt:i4>4259927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consultantplus://offline/ref=189121992E96E1E43ED451C00472616A12327DBDD9B46DE33AF9E8F2D48AEE37397CC91228FCBCC28079B3C059M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subject/>
  <dc:creator>User79</dc:creator>
  <cp:keywords/>
  <cp:lastModifiedBy>Admin</cp:lastModifiedBy>
  <cp:revision>12</cp:revision>
  <cp:lastPrinted>2020-02-19T12:18:00Z</cp:lastPrinted>
  <dcterms:created xsi:type="dcterms:W3CDTF">2020-02-11T13:15:00Z</dcterms:created>
  <dcterms:modified xsi:type="dcterms:W3CDTF">2020-02-21T12:22:00Z</dcterms:modified>
</cp:coreProperties>
</file>