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5C67C1">
        <w:rPr>
          <w:rFonts w:ascii="Times New Roman" w:hAnsi="Times New Roman" w:cs="Times New Roman"/>
          <w:b/>
          <w:sz w:val="28"/>
          <w:szCs w:val="28"/>
        </w:rPr>
        <w:t>(проект)</w:t>
      </w:r>
      <w:r w:rsidRPr="00424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427F" w:rsidRPr="0042427F" w:rsidRDefault="005C67C1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</w:t>
      </w:r>
      <w:r w:rsidR="0042427F" w:rsidRPr="0042427F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Принято на</w:t>
      </w:r>
      <w:r w:rsidR="000721FF">
        <w:rPr>
          <w:rFonts w:ascii="Times New Roman" w:hAnsi="Times New Roman" w:cs="Times New Roman"/>
          <w:sz w:val="28"/>
          <w:szCs w:val="28"/>
        </w:rPr>
        <w:t xml:space="preserve"> </w:t>
      </w:r>
      <w:r w:rsidR="005C67C1">
        <w:rPr>
          <w:rFonts w:ascii="Times New Roman" w:hAnsi="Times New Roman" w:cs="Times New Roman"/>
          <w:sz w:val="28"/>
          <w:szCs w:val="28"/>
        </w:rPr>
        <w:t>_____</w:t>
      </w:r>
      <w:r w:rsidRPr="0042427F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2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2427F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42427F" w:rsidRPr="0042427F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DF7" w:rsidRDefault="0042427F" w:rsidP="00424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</w:t>
      </w:r>
    </w:p>
    <w:p w:rsidR="00251CE8" w:rsidRPr="00DD4DF7" w:rsidRDefault="00251CE8" w:rsidP="00B6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4DF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02438" w:rsidRDefault="00E441FB" w:rsidP="00B60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573">
        <w:rPr>
          <w:rFonts w:ascii="Times New Roman" w:hAnsi="Times New Roman" w:cs="Times New Roman"/>
          <w:sz w:val="28"/>
          <w:szCs w:val="28"/>
        </w:rPr>
        <w:t xml:space="preserve"> </w:t>
      </w:r>
      <w:r w:rsidR="00D02438" w:rsidRPr="00350FF9">
        <w:rPr>
          <w:rFonts w:ascii="Times New Roman" w:hAnsi="Times New Roman" w:cs="Times New Roman"/>
          <w:sz w:val="28"/>
          <w:szCs w:val="28"/>
        </w:rPr>
        <w:t>Настоящ</w:t>
      </w:r>
      <w:r w:rsidR="00B22361" w:rsidRPr="00350FF9">
        <w:rPr>
          <w:rFonts w:ascii="Times New Roman" w:hAnsi="Times New Roman" w:cs="Times New Roman"/>
          <w:sz w:val="28"/>
          <w:szCs w:val="28"/>
        </w:rPr>
        <w:t>ее</w:t>
      </w:r>
      <w:r w:rsidR="00D02438" w:rsidRPr="00350FF9">
        <w:rPr>
          <w:rFonts w:ascii="Times New Roman" w:hAnsi="Times New Roman" w:cs="Times New Roman"/>
          <w:sz w:val="28"/>
          <w:szCs w:val="28"/>
        </w:rPr>
        <w:t xml:space="preserve"> </w:t>
      </w:r>
      <w:r w:rsidR="00B22361" w:rsidRPr="00350FF9">
        <w:rPr>
          <w:rFonts w:ascii="Times New Roman" w:hAnsi="Times New Roman" w:cs="Times New Roman"/>
          <w:sz w:val="28"/>
          <w:szCs w:val="28"/>
        </w:rPr>
        <w:t>Решение</w:t>
      </w:r>
      <w:r w:rsidR="00D02438" w:rsidRPr="00350FF9">
        <w:rPr>
          <w:rFonts w:ascii="Times New Roman" w:hAnsi="Times New Roman" w:cs="Times New Roman"/>
          <w:sz w:val="28"/>
          <w:szCs w:val="28"/>
        </w:rPr>
        <w:t xml:space="preserve"> в</w:t>
      </w:r>
      <w:r w:rsidR="00D02438" w:rsidRPr="00DD4DF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anchor="block_20031" w:history="1">
        <w:r w:rsidR="00D02438" w:rsidRPr="00D914B0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D02438" w:rsidRPr="00DD4DF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устанавливает земельный налог на территории</w:t>
      </w:r>
      <w:r w:rsidR="0042427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4242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2427F">
        <w:rPr>
          <w:rFonts w:ascii="Times New Roman" w:hAnsi="Times New Roman" w:cs="Times New Roman"/>
          <w:sz w:val="28"/>
          <w:szCs w:val="28"/>
        </w:rPr>
        <w:t>»</w:t>
      </w:r>
      <w:r w:rsidR="00D914B0">
        <w:rPr>
          <w:rFonts w:ascii="Times New Roman" w:hAnsi="Times New Roman" w:cs="Times New Roman"/>
          <w:sz w:val="28"/>
          <w:szCs w:val="28"/>
        </w:rPr>
        <w:t>, налоговые ставки, порядок уплаты налога, налоговые льготы</w:t>
      </w:r>
      <w:r w:rsidR="00D02438" w:rsidRPr="00DD4DF7">
        <w:rPr>
          <w:rFonts w:ascii="Times New Roman" w:hAnsi="Times New Roman" w:cs="Times New Roman"/>
          <w:sz w:val="28"/>
          <w:szCs w:val="28"/>
        </w:rPr>
        <w:t>.</w:t>
      </w:r>
    </w:p>
    <w:p w:rsidR="00B60870" w:rsidRPr="00DD4DF7" w:rsidRDefault="00B60870" w:rsidP="00B60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1CE8" w:rsidRDefault="00251CE8" w:rsidP="00B60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4DF7">
        <w:rPr>
          <w:rFonts w:ascii="Times New Roman" w:hAnsi="Times New Roman" w:cs="Times New Roman"/>
          <w:b/>
          <w:sz w:val="28"/>
          <w:szCs w:val="28"/>
        </w:rPr>
        <w:t>. Налоговые ставки</w:t>
      </w:r>
    </w:p>
    <w:p w:rsidR="003E4B55" w:rsidRDefault="009962B3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573">
        <w:rPr>
          <w:rFonts w:ascii="Times New Roman" w:hAnsi="Times New Roman" w:cs="Times New Roman"/>
          <w:sz w:val="28"/>
          <w:szCs w:val="28"/>
        </w:rPr>
        <w:t xml:space="preserve">  </w:t>
      </w:r>
      <w:r w:rsidR="00DD4DF7" w:rsidRPr="009962B3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3E4B55" w:rsidRDefault="003E4B55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1B" w:rsidRDefault="00923853" w:rsidP="003E4B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1.  0,1</w:t>
      </w:r>
      <w:r w:rsidRPr="00923853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F40F1B" w:rsidRPr="003E4B55">
        <w:rPr>
          <w:rFonts w:ascii="Times New Roman" w:hAnsi="Times New Roman" w:cs="Times New Roman"/>
          <w:i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4B55" w:rsidRPr="003E4B55" w:rsidRDefault="003E4B55" w:rsidP="003E4B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0F1B" w:rsidRDefault="00F40F1B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E4B55">
        <w:rPr>
          <w:rFonts w:ascii="Times New Roman" w:hAnsi="Times New Roman" w:cs="Times New Roman"/>
          <w:iCs/>
          <w:sz w:val="28"/>
          <w:szCs w:val="28"/>
        </w:rPr>
        <w:t xml:space="preserve">занятых </w:t>
      </w:r>
      <w:hyperlink r:id="rId9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жилищным фондом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0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объектами инженерной инфраструктуры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жилищно-коммунального комплекса (за исключением доли в праве на</w:t>
      </w:r>
      <w:proofErr w:type="gramEnd"/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E4B55" w:rsidRPr="003E4B55" w:rsidRDefault="003E4B55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0F1B" w:rsidRPr="003E4B55" w:rsidRDefault="00F40F1B" w:rsidP="00F4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B55">
        <w:rPr>
          <w:rFonts w:ascii="Times New Roman" w:hAnsi="Times New Roman" w:cs="Times New Roman"/>
          <w:iCs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личного подсобного хозяйства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B60870" w:rsidRDefault="00F40F1B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B5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ограниченных в обороте в соответствии с </w:t>
      </w:r>
      <w:hyperlink r:id="rId13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55" w:rsidRPr="00176DF2" w:rsidRDefault="003E4B55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0870" w:rsidRDefault="00F40F1B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853">
        <w:rPr>
          <w:rFonts w:ascii="Times New Roman" w:hAnsi="Times New Roman" w:cs="Times New Roman"/>
          <w:sz w:val="28"/>
          <w:szCs w:val="28"/>
        </w:rPr>
        <w:t xml:space="preserve">. </w:t>
      </w:r>
      <w:r w:rsidR="00923853" w:rsidRPr="00923853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3E4B55" w:rsidRPr="00923853" w:rsidRDefault="003E4B55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E8" w:rsidRDefault="00251CE8" w:rsidP="0089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4DF7">
        <w:rPr>
          <w:rFonts w:ascii="Times New Roman" w:hAnsi="Times New Roman" w:cs="Times New Roman"/>
          <w:b/>
          <w:sz w:val="28"/>
          <w:szCs w:val="28"/>
        </w:rPr>
        <w:t>.</w:t>
      </w:r>
      <w:r w:rsidR="0006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F7">
        <w:rPr>
          <w:rFonts w:ascii="Times New Roman" w:hAnsi="Times New Roman" w:cs="Times New Roman"/>
          <w:b/>
          <w:sz w:val="28"/>
          <w:szCs w:val="28"/>
        </w:rPr>
        <w:t>Порядок уплаты налога</w:t>
      </w:r>
      <w:r w:rsidR="00063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D98" w:rsidRPr="00562D98" w:rsidRDefault="00BC0756" w:rsidP="008970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562D98" w:rsidRPr="00D44A3A">
          <w:rPr>
            <w:rFonts w:ascii="Times New Roman" w:hAnsi="Times New Roman" w:cs="Times New Roman"/>
            <w:bCs/>
            <w:sz w:val="28"/>
            <w:szCs w:val="28"/>
          </w:rPr>
          <w:t>Сумма налога</w:t>
        </w:r>
      </w:hyperlink>
      <w:r w:rsidR="00562D98" w:rsidRPr="00D44A3A">
        <w:rPr>
          <w:rFonts w:ascii="Times New Roman" w:hAnsi="Times New Roman" w:cs="Times New Roman"/>
          <w:bCs/>
          <w:sz w:val="28"/>
          <w:szCs w:val="28"/>
        </w:rPr>
        <w:t>, подлежащая уплате в бюджет налогоплательщиками - физическими лицами, исчисляется налоговыми органами.</w:t>
      </w:r>
    </w:p>
    <w:p w:rsidR="009962B3" w:rsidRDefault="009962B3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B3">
        <w:rPr>
          <w:rFonts w:ascii="Times New Roman" w:hAnsi="Times New Roman" w:cs="Times New Roman"/>
          <w:sz w:val="28"/>
          <w:szCs w:val="28"/>
        </w:rPr>
        <w:t xml:space="preserve"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5" w:history="1">
        <w:r w:rsidRPr="009962B3">
          <w:rPr>
            <w:rFonts w:ascii="Times New Roman" w:hAnsi="Times New Roman" w:cs="Times New Roman"/>
            <w:sz w:val="28"/>
            <w:szCs w:val="28"/>
          </w:rPr>
          <w:t>пунктом 5 статьи 396</w:t>
        </w:r>
      </w:hyperlink>
      <w:r w:rsidRPr="009962B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F67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9962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62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962B3">
        <w:rPr>
          <w:rFonts w:ascii="Times New Roman" w:hAnsi="Times New Roman" w:cs="Times New Roman"/>
          <w:sz w:val="28"/>
          <w:szCs w:val="28"/>
        </w:rPr>
        <w:t>.</w:t>
      </w:r>
    </w:p>
    <w:p w:rsidR="00FA2850" w:rsidRDefault="0060778E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</w:t>
      </w:r>
      <w:r w:rsidRPr="0060778E">
        <w:rPr>
          <w:rFonts w:ascii="Times New Roman" w:hAnsi="Times New Roman" w:cs="Times New Roman"/>
          <w:sz w:val="28"/>
          <w:szCs w:val="28"/>
        </w:rPr>
        <w:t xml:space="preserve"> </w:t>
      </w:r>
      <w:r w:rsidRPr="009962B3">
        <w:rPr>
          <w:rFonts w:ascii="Times New Roman" w:hAnsi="Times New Roman" w:cs="Times New Roman"/>
          <w:sz w:val="28"/>
          <w:szCs w:val="28"/>
        </w:rPr>
        <w:t>авансовые платежи по налогу</w:t>
      </w:r>
      <w:r>
        <w:rPr>
          <w:rFonts w:ascii="Times New Roman" w:hAnsi="Times New Roman" w:cs="Times New Roman"/>
          <w:sz w:val="28"/>
          <w:szCs w:val="28"/>
        </w:rPr>
        <w:t xml:space="preserve"> подлежат уплате в сроки, установленные пунктом 1 статьи 397 </w:t>
      </w:r>
      <w:r w:rsidRPr="009962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F67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9962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62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E461ED" w:rsidRPr="00E461ED">
        <w:rPr>
          <w:rFonts w:ascii="Times New Roman" w:hAnsi="Times New Roman" w:cs="Times New Roman"/>
          <w:sz w:val="28"/>
          <w:szCs w:val="28"/>
        </w:rPr>
        <w:t>.</w:t>
      </w:r>
      <w:r w:rsidR="00FA2850" w:rsidRPr="00FA2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1ED" w:rsidRPr="0089706F" w:rsidRDefault="00E461ED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8"/>
          <w:szCs w:val="28"/>
        </w:rPr>
        <w:t>Авансовые платежи за отчетные периоды 2020 года по налогу подлежат уплате налогоплательщиками-организациями не позднее последнего числа месяца, следующего за истекшим отчетным периодом</w:t>
      </w:r>
      <w:r w:rsidR="00B151DB" w:rsidRPr="008970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2850" w:rsidRPr="0089706F" w:rsidRDefault="00FA2850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361" w:rsidRPr="00DD4DF7" w:rsidRDefault="00251CE8" w:rsidP="00E441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4DF7">
        <w:rPr>
          <w:rFonts w:ascii="Times New Roman" w:hAnsi="Times New Roman" w:cs="Times New Roman"/>
          <w:b/>
          <w:sz w:val="28"/>
          <w:szCs w:val="28"/>
        </w:rPr>
        <w:t>. Налоговые льготы</w:t>
      </w:r>
    </w:p>
    <w:p w:rsidR="003928DB" w:rsidRDefault="009962B3" w:rsidP="003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E99">
        <w:rPr>
          <w:rFonts w:ascii="Times New Roman" w:hAnsi="Times New Roman" w:cs="Times New Roman"/>
          <w:sz w:val="28"/>
          <w:szCs w:val="28"/>
        </w:rPr>
        <w:t xml:space="preserve">1. </w:t>
      </w:r>
      <w:r w:rsidR="00063C15">
        <w:rPr>
          <w:rFonts w:ascii="Times New Roman" w:hAnsi="Times New Roman" w:cs="Times New Roman"/>
          <w:sz w:val="28"/>
          <w:szCs w:val="28"/>
        </w:rPr>
        <w:t xml:space="preserve">Освободить от уплаты налога </w:t>
      </w:r>
    </w:p>
    <w:p w:rsidR="00B60870" w:rsidRDefault="00334241" w:rsidP="003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войны;</w:t>
      </w:r>
    </w:p>
    <w:p w:rsidR="00F40F1B" w:rsidRPr="00F40F1B" w:rsidRDefault="003928DB" w:rsidP="00F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0DE2">
        <w:rPr>
          <w:rFonts w:ascii="Times New Roman" w:hAnsi="Times New Roman" w:cs="Times New Roman"/>
          <w:sz w:val="28"/>
          <w:szCs w:val="28"/>
        </w:rPr>
        <w:t>рг</w:t>
      </w:r>
      <w:r w:rsidR="00F40F1B">
        <w:rPr>
          <w:rFonts w:ascii="Times New Roman" w:hAnsi="Times New Roman" w:cs="Times New Roman"/>
          <w:sz w:val="28"/>
          <w:szCs w:val="28"/>
        </w:rPr>
        <w:t>аны местного самоуправления</w:t>
      </w:r>
      <w:r w:rsidR="00D10DE2">
        <w:rPr>
          <w:rFonts w:ascii="Times New Roman" w:hAnsi="Times New Roman" w:cs="Times New Roman"/>
          <w:sz w:val="28"/>
          <w:szCs w:val="28"/>
        </w:rPr>
        <w:t>.</w:t>
      </w:r>
      <w:r w:rsidR="00F40F1B" w:rsidRPr="00F40F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0870" w:rsidRDefault="00D10DE2" w:rsidP="00D10D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4B0">
        <w:rPr>
          <w:rFonts w:ascii="Times New Roman" w:hAnsi="Times New Roman" w:cs="Times New Roman"/>
          <w:sz w:val="28"/>
          <w:szCs w:val="28"/>
        </w:rPr>
        <w:t xml:space="preserve"> </w:t>
      </w:r>
      <w:r w:rsidR="00E441F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51CE8" w:rsidRDefault="00251CE8" w:rsidP="00B6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4DF7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3E4B55" w:rsidRPr="00B60870" w:rsidRDefault="00863A66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6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9E1F76">
        <w:rPr>
          <w:rFonts w:ascii="Times New Roman" w:hAnsi="Times New Roman" w:cs="Times New Roman"/>
          <w:sz w:val="28"/>
          <w:szCs w:val="28"/>
        </w:rPr>
        <w:t>20</w:t>
      </w:r>
      <w:r w:rsidRPr="00863A66">
        <w:rPr>
          <w:rFonts w:ascii="Times New Roman" w:hAnsi="Times New Roman" w:cs="Times New Roman"/>
          <w:sz w:val="28"/>
          <w:szCs w:val="28"/>
        </w:rPr>
        <w:t xml:space="preserve"> года, но не ранее одного месяца со дня его официального обнародования</w:t>
      </w:r>
      <w:r w:rsidR="004374A3">
        <w:rPr>
          <w:rFonts w:ascii="Times New Roman" w:hAnsi="Times New Roman" w:cs="Times New Roman"/>
          <w:sz w:val="28"/>
          <w:szCs w:val="28"/>
        </w:rPr>
        <w:t xml:space="preserve"> (опубликования)</w:t>
      </w:r>
      <w:r w:rsidR="00FA2850">
        <w:rPr>
          <w:rFonts w:ascii="Times New Roman" w:hAnsi="Times New Roman" w:cs="Times New Roman"/>
          <w:sz w:val="28"/>
          <w:szCs w:val="28"/>
        </w:rPr>
        <w:t xml:space="preserve"> </w:t>
      </w:r>
      <w:r w:rsidR="00FA2850" w:rsidRPr="00B60870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933190" w:rsidRPr="00B60870">
        <w:rPr>
          <w:rFonts w:ascii="Times New Roman" w:hAnsi="Times New Roman" w:cs="Times New Roman"/>
          <w:sz w:val="28"/>
          <w:szCs w:val="28"/>
        </w:rPr>
        <w:t>возникшие</w:t>
      </w:r>
      <w:r w:rsidR="00FA2850" w:rsidRPr="00B60870">
        <w:rPr>
          <w:rFonts w:ascii="Times New Roman" w:hAnsi="Times New Roman" w:cs="Times New Roman"/>
          <w:sz w:val="28"/>
          <w:szCs w:val="28"/>
        </w:rPr>
        <w:t xml:space="preserve"> с налогового периода 2020 года</w:t>
      </w:r>
      <w:r w:rsidRPr="00B60870">
        <w:rPr>
          <w:rFonts w:ascii="Times New Roman" w:hAnsi="Times New Roman" w:cs="Times New Roman"/>
          <w:sz w:val="28"/>
          <w:szCs w:val="28"/>
        </w:rPr>
        <w:t>.</w:t>
      </w:r>
      <w:r w:rsidR="005825E8" w:rsidRPr="00B6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86" w:rsidRPr="007446EC" w:rsidRDefault="004F6E99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99">
        <w:rPr>
          <w:rFonts w:ascii="Times New Roman" w:hAnsi="Times New Roman" w:cs="Times New Roman"/>
          <w:sz w:val="28"/>
          <w:szCs w:val="28"/>
        </w:rPr>
        <w:t>Обнародовать настоящее решение  в установленном порядке</w:t>
      </w:r>
      <w:r w:rsidR="00216086">
        <w:rPr>
          <w:rFonts w:ascii="Times New Roman" w:hAnsi="Times New Roman" w:cs="Times New Roman"/>
          <w:sz w:val="28"/>
          <w:szCs w:val="28"/>
        </w:rPr>
        <w:t>, разместить на официальном Интернет-сайте МО «</w:t>
      </w:r>
      <w:proofErr w:type="spellStart"/>
      <w:r w:rsidR="0021608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160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16086" w:rsidRPr="007446EC"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="00216086" w:rsidRPr="007446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086" w:rsidRPr="007446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086" w:rsidRPr="007446EC">
        <w:rPr>
          <w:rFonts w:ascii="Times New Roman" w:hAnsi="Times New Roman" w:cs="Times New Roman"/>
          <w:sz w:val="28"/>
          <w:szCs w:val="28"/>
        </w:rPr>
        <w:t>.</w:t>
      </w:r>
    </w:p>
    <w:p w:rsidR="00B60870" w:rsidRDefault="004F6E99" w:rsidP="00327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66" w:rsidRPr="00863A66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Собрания депутатов </w:t>
      </w:r>
      <w:r w:rsidR="004374A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374A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374A3">
        <w:rPr>
          <w:rFonts w:ascii="Times New Roman" w:hAnsi="Times New Roman" w:cs="Times New Roman"/>
          <w:sz w:val="28"/>
          <w:szCs w:val="28"/>
        </w:rPr>
        <w:t>» от 30.11.2010г. № 42 « О земельном налоге»</w:t>
      </w:r>
      <w:r w:rsidR="000D5427"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="004A1E19">
        <w:rPr>
          <w:rFonts w:ascii="Times New Roman" w:hAnsi="Times New Roman" w:cs="Times New Roman"/>
          <w:sz w:val="28"/>
          <w:szCs w:val="28"/>
        </w:rPr>
        <w:t>и дополнениями</w:t>
      </w:r>
      <w:r w:rsidR="0089706F">
        <w:rPr>
          <w:rFonts w:ascii="Times New Roman" w:hAnsi="Times New Roman" w:cs="Times New Roman"/>
          <w:sz w:val="28"/>
          <w:szCs w:val="28"/>
        </w:rPr>
        <w:t>,</w:t>
      </w:r>
      <w:r w:rsidR="000D5427">
        <w:rPr>
          <w:rFonts w:ascii="Times New Roman" w:hAnsi="Times New Roman" w:cs="Times New Roman"/>
          <w:sz w:val="28"/>
          <w:szCs w:val="28"/>
        </w:rPr>
        <w:t xml:space="preserve"> </w:t>
      </w:r>
      <w:r w:rsidR="00206382">
        <w:rPr>
          <w:rFonts w:ascii="Times New Roman" w:hAnsi="Times New Roman" w:cs="Times New Roman"/>
          <w:sz w:val="28"/>
          <w:szCs w:val="28"/>
        </w:rPr>
        <w:t xml:space="preserve"> за исключением пунктов:  </w:t>
      </w:r>
      <w:r w:rsidR="000D5427">
        <w:rPr>
          <w:rFonts w:ascii="Times New Roman" w:hAnsi="Times New Roman" w:cs="Times New Roman"/>
          <w:sz w:val="28"/>
          <w:szCs w:val="28"/>
        </w:rPr>
        <w:t>п.5, п.6</w:t>
      </w:r>
      <w:r w:rsidR="000D5427" w:rsidRPr="00327883">
        <w:rPr>
          <w:rFonts w:ascii="Times New Roman" w:hAnsi="Times New Roman" w:cs="Times New Roman"/>
          <w:sz w:val="28"/>
          <w:szCs w:val="28"/>
        </w:rPr>
        <w:t xml:space="preserve">, </w:t>
      </w:r>
      <w:r w:rsidR="00D10DE2" w:rsidRPr="00327883">
        <w:rPr>
          <w:rFonts w:ascii="Times New Roman" w:hAnsi="Times New Roman" w:cs="Times New Roman"/>
          <w:sz w:val="28"/>
          <w:szCs w:val="28"/>
        </w:rPr>
        <w:t xml:space="preserve"> </w:t>
      </w:r>
      <w:r w:rsidR="0032788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327883">
        <w:rPr>
          <w:rFonts w:ascii="Times New Roman" w:hAnsi="Times New Roman" w:cs="Times New Roman"/>
          <w:sz w:val="28"/>
          <w:szCs w:val="28"/>
        </w:rPr>
        <w:t>п.7</w:t>
      </w:r>
      <w:proofErr w:type="spellEnd"/>
      <w:r w:rsidR="00D10DE2">
        <w:rPr>
          <w:rFonts w:ascii="Times New Roman" w:hAnsi="Times New Roman" w:cs="Times New Roman"/>
          <w:sz w:val="28"/>
          <w:szCs w:val="28"/>
        </w:rPr>
        <w:t xml:space="preserve"> </w:t>
      </w:r>
      <w:r w:rsidR="00327883">
        <w:rPr>
          <w:rFonts w:ascii="Times New Roman" w:hAnsi="Times New Roman" w:cs="Times New Roman"/>
          <w:sz w:val="28"/>
          <w:szCs w:val="28"/>
        </w:rPr>
        <w:t>текст:</w:t>
      </w:r>
      <w:r w:rsidR="00D10DE2">
        <w:rPr>
          <w:rFonts w:ascii="Times New Roman" w:hAnsi="Times New Roman" w:cs="Times New Roman"/>
          <w:sz w:val="28"/>
          <w:szCs w:val="28"/>
        </w:rPr>
        <w:t xml:space="preserve"> </w:t>
      </w:r>
      <w:r w:rsidR="00D10DE2" w:rsidRPr="00327883">
        <w:rPr>
          <w:rFonts w:ascii="Times New Roman" w:hAnsi="Times New Roman" w:cs="Times New Roman"/>
          <w:sz w:val="28"/>
          <w:szCs w:val="28"/>
        </w:rPr>
        <w:t>«Срок уплаты налога по итогам налогового периода для организаций устанавливается не позднее 1 февраля года, следующего за истекшим налоговым периодом</w:t>
      </w:r>
      <w:r w:rsidR="00327883" w:rsidRPr="00327883">
        <w:rPr>
          <w:rFonts w:ascii="Times New Roman" w:hAnsi="Times New Roman" w:cs="Times New Roman"/>
          <w:sz w:val="28"/>
          <w:szCs w:val="28"/>
        </w:rPr>
        <w:t>»</w:t>
      </w:r>
      <w:r w:rsidR="00327883">
        <w:rPr>
          <w:rFonts w:ascii="Times New Roman" w:hAnsi="Times New Roman" w:cs="Times New Roman"/>
          <w:sz w:val="28"/>
          <w:szCs w:val="28"/>
        </w:rPr>
        <w:t>,</w:t>
      </w:r>
      <w:r w:rsidR="00327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883" w:rsidRPr="00327883">
        <w:rPr>
          <w:rFonts w:ascii="Times New Roman" w:hAnsi="Times New Roman" w:cs="Times New Roman"/>
          <w:sz w:val="28"/>
          <w:szCs w:val="28"/>
        </w:rPr>
        <w:t>п.8.1</w:t>
      </w:r>
      <w:proofErr w:type="spellEnd"/>
      <w:r w:rsidR="00327883">
        <w:rPr>
          <w:rFonts w:ascii="Times New Roman" w:hAnsi="Times New Roman" w:cs="Times New Roman"/>
          <w:sz w:val="28"/>
          <w:szCs w:val="28"/>
        </w:rPr>
        <w:t>,</w:t>
      </w:r>
      <w:r w:rsidR="00216086" w:rsidRPr="0032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086" w:rsidRPr="00327883">
        <w:rPr>
          <w:rFonts w:ascii="Times New Roman" w:hAnsi="Times New Roman" w:cs="Times New Roman"/>
          <w:sz w:val="28"/>
          <w:szCs w:val="28"/>
        </w:rPr>
        <w:t>подлежащих</w:t>
      </w:r>
      <w:r w:rsidR="00216086" w:rsidRPr="00216086">
        <w:rPr>
          <w:rFonts w:ascii="Times New Roman" w:hAnsi="Times New Roman" w:cs="Times New Roman"/>
          <w:sz w:val="28"/>
          <w:szCs w:val="28"/>
        </w:rPr>
        <w:t xml:space="preserve"> применению при исчислении земельного налога за налоговый период 2019 года.</w:t>
      </w:r>
    </w:p>
    <w:p w:rsidR="00B60870" w:rsidRDefault="00B60870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DF" w:rsidRDefault="005C67C1" w:rsidP="005C6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C1" w:rsidRDefault="005C67C1" w:rsidP="005C6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Ю.А.Гусев</w:t>
      </w:r>
    </w:p>
    <w:p w:rsidR="005825E8" w:rsidRPr="00863A66" w:rsidRDefault="000721FF" w:rsidP="00B60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5E8" w:rsidRPr="00863A66" w:rsidSect="003E4B55">
      <w:headerReference w:type="default" r:id="rId16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E5" w:rsidRDefault="00DB3AE5" w:rsidP="00D914B0">
      <w:pPr>
        <w:spacing w:after="0" w:line="240" w:lineRule="auto"/>
      </w:pPr>
      <w:r>
        <w:separator/>
      </w:r>
    </w:p>
  </w:endnote>
  <w:endnote w:type="continuationSeparator" w:id="0">
    <w:p w:rsidR="00DB3AE5" w:rsidRDefault="00DB3AE5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E5" w:rsidRDefault="00DB3AE5" w:rsidP="00D914B0">
      <w:pPr>
        <w:spacing w:after="0" w:line="240" w:lineRule="auto"/>
      </w:pPr>
      <w:r>
        <w:separator/>
      </w:r>
    </w:p>
  </w:footnote>
  <w:footnote w:type="continuationSeparator" w:id="0">
    <w:p w:rsidR="00DB3AE5" w:rsidRDefault="00DB3AE5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BC0756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5C6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D24BB"/>
    <w:rsid w:val="000D5427"/>
    <w:rsid w:val="000D6583"/>
    <w:rsid w:val="00176DF2"/>
    <w:rsid w:val="001B73C9"/>
    <w:rsid w:val="001D191C"/>
    <w:rsid w:val="001D2A03"/>
    <w:rsid w:val="001D486A"/>
    <w:rsid w:val="00206382"/>
    <w:rsid w:val="00216086"/>
    <w:rsid w:val="00224AF8"/>
    <w:rsid w:val="00251CE8"/>
    <w:rsid w:val="00306FA0"/>
    <w:rsid w:val="00323150"/>
    <w:rsid w:val="00327883"/>
    <w:rsid w:val="00334241"/>
    <w:rsid w:val="00350FF9"/>
    <w:rsid w:val="00386B84"/>
    <w:rsid w:val="00387578"/>
    <w:rsid w:val="003904E0"/>
    <w:rsid w:val="003928DB"/>
    <w:rsid w:val="003A13BB"/>
    <w:rsid w:val="003B37C2"/>
    <w:rsid w:val="003B5E41"/>
    <w:rsid w:val="003E4B55"/>
    <w:rsid w:val="0042427F"/>
    <w:rsid w:val="004374A3"/>
    <w:rsid w:val="004406AA"/>
    <w:rsid w:val="00471402"/>
    <w:rsid w:val="00483159"/>
    <w:rsid w:val="004A1E19"/>
    <w:rsid w:val="004F6E99"/>
    <w:rsid w:val="005311A4"/>
    <w:rsid w:val="00562D98"/>
    <w:rsid w:val="005825E8"/>
    <w:rsid w:val="005C67C1"/>
    <w:rsid w:val="005F0F29"/>
    <w:rsid w:val="0060586A"/>
    <w:rsid w:val="0060778E"/>
    <w:rsid w:val="006560A7"/>
    <w:rsid w:val="00694043"/>
    <w:rsid w:val="00720553"/>
    <w:rsid w:val="007446EC"/>
    <w:rsid w:val="00763CAD"/>
    <w:rsid w:val="00771573"/>
    <w:rsid w:val="007A1553"/>
    <w:rsid w:val="00802649"/>
    <w:rsid w:val="00827757"/>
    <w:rsid w:val="00863A66"/>
    <w:rsid w:val="0089706F"/>
    <w:rsid w:val="008E4D6E"/>
    <w:rsid w:val="00923853"/>
    <w:rsid w:val="00933190"/>
    <w:rsid w:val="009962B3"/>
    <w:rsid w:val="009E1F76"/>
    <w:rsid w:val="009E2E32"/>
    <w:rsid w:val="00AA0755"/>
    <w:rsid w:val="00AA4A1F"/>
    <w:rsid w:val="00AB3DA4"/>
    <w:rsid w:val="00B151DB"/>
    <w:rsid w:val="00B22361"/>
    <w:rsid w:val="00B27AC4"/>
    <w:rsid w:val="00B27D9C"/>
    <w:rsid w:val="00B60870"/>
    <w:rsid w:val="00B67428"/>
    <w:rsid w:val="00BC0756"/>
    <w:rsid w:val="00C15C47"/>
    <w:rsid w:val="00CF66DD"/>
    <w:rsid w:val="00D02438"/>
    <w:rsid w:val="00D10DE2"/>
    <w:rsid w:val="00D22461"/>
    <w:rsid w:val="00D35BF8"/>
    <w:rsid w:val="00D40750"/>
    <w:rsid w:val="00D44A3A"/>
    <w:rsid w:val="00D70B4A"/>
    <w:rsid w:val="00D914B0"/>
    <w:rsid w:val="00DB3AE5"/>
    <w:rsid w:val="00DD4DF7"/>
    <w:rsid w:val="00E441FB"/>
    <w:rsid w:val="00E461ED"/>
    <w:rsid w:val="00E862A9"/>
    <w:rsid w:val="00F2009A"/>
    <w:rsid w:val="00F40F1B"/>
    <w:rsid w:val="00F41668"/>
    <w:rsid w:val="00F67CC7"/>
    <w:rsid w:val="00F8744A"/>
    <w:rsid w:val="00FA272D"/>
    <w:rsid w:val="00FA285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61e750fe124026671d8f4e9d8fe747fb/" TargetMode="External"/><Relationship Id="rId13" Type="http://schemas.openxmlformats.org/officeDocument/2006/relationships/hyperlink" Target="consultantplus://offline/ref=CABB3B23BBDDEEB0B8701DA6C1FF8CBA97ED378FA6DE324A19F31FD26724BA119AF55E3E9700F1C1359D8B1BF872C59551DAB93A2BDC6D6Bw7P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6FD4F4C614E284A562706F92C7D0686926CCB65046E2067C31383DF9B1CDFE5AE302E2C3B5F91135F106BF14U5U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6FD4F4C614E284A562706F92C7D0686926CCB6574EE2067C31383DF9B1CDFE48E35AEEC2B3E71237E450EE5109DD54E832F1FCD77E84E6U3U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7EF3FDB40D8E34D483C64C6F7D80666F838D452581405BBEE492DD471A7D01C207B9036F7D495BBB1EB5ED62340A780F46DACF20C628N1G" TargetMode="External"/><Relationship Id="rId10" Type="http://schemas.openxmlformats.org/officeDocument/2006/relationships/hyperlink" Target="consultantplus://offline/ref=7BF6A3EA01F8C07F78701EB237F1570E0E30395238C6C1D6BC943D25D695D1DC864CBDF7F2CA57FF919A416ABCB04BE6463867D8E3235188sFTF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6A3EA01F8C07F78701EB237F1570E0F3B3F5A3DC2C1D6BC943D25D695D1DC864CBDF7F2CA56FF999A416ABCB04BE6463867D8E3235188sFTFL" TargetMode="External"/><Relationship Id="rId14" Type="http://schemas.openxmlformats.org/officeDocument/2006/relationships/hyperlink" Target="consultantplus://offline/ref=BFF3A84331D6E52DD6A3B6BDA9B68C26307DA9EE4ABB1CC16720E3E8E086D1BA4081481E14A1C008016921533C72F35191ABCFFFF90909B3zDQ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CDE0-C990-4593-8201-4CFA849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9</cp:revision>
  <cp:lastPrinted>2019-11-26T12:28:00Z</cp:lastPrinted>
  <dcterms:created xsi:type="dcterms:W3CDTF">2019-11-07T06:31:00Z</dcterms:created>
  <dcterms:modified xsi:type="dcterms:W3CDTF">2019-11-26T13:11:00Z</dcterms:modified>
</cp:coreProperties>
</file>