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9BF" w:rsidRDefault="00CB79BF" w:rsidP="00CB79BF">
      <w:pPr>
        <w:spacing w:after="0"/>
        <w:jc w:val="right"/>
      </w:pPr>
      <w:r>
        <w:t>Псковская область</w:t>
      </w:r>
    </w:p>
    <w:p w:rsidR="00CB79BF" w:rsidRDefault="00CB79BF" w:rsidP="00CB79BF">
      <w:pPr>
        <w:spacing w:after="0"/>
        <w:jc w:val="right"/>
      </w:pPr>
      <w:r>
        <w:t>Пушкиногорский район</w:t>
      </w:r>
    </w:p>
    <w:p w:rsidR="00CB79BF" w:rsidRDefault="00CB79BF" w:rsidP="00CB79BF">
      <w:pPr>
        <w:spacing w:after="0"/>
        <w:jc w:val="center"/>
      </w:pPr>
      <w:r>
        <w:t>ПАСПОРТ</w:t>
      </w:r>
    </w:p>
    <w:p w:rsidR="00CB79BF" w:rsidRDefault="00CB79BF" w:rsidP="00CB79BF">
      <w:pPr>
        <w:spacing w:after="0"/>
        <w:jc w:val="center"/>
      </w:pPr>
      <w:r>
        <w:t>воинского захоронения</w:t>
      </w:r>
    </w:p>
    <w:p w:rsidR="00CB79BF" w:rsidRDefault="00CB79BF" w:rsidP="00CB79BF">
      <w:pPr>
        <w:spacing w:after="0"/>
      </w:pPr>
    </w:p>
    <w:p w:rsidR="00CB79BF" w:rsidRDefault="00CB79BF" w:rsidP="00CB79BF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Пушкиногорский район, </w:t>
      </w:r>
      <w:r w:rsidR="00894B1A">
        <w:rPr>
          <w:u w:val="single"/>
        </w:rPr>
        <w:t>у входа в Михайловские рощи</w:t>
      </w:r>
    </w:p>
    <w:p w:rsidR="00CB79BF" w:rsidRDefault="00CB79BF" w:rsidP="00CB79BF">
      <w:pPr>
        <w:pStyle w:val="a3"/>
        <w:spacing w:after="0"/>
      </w:pPr>
    </w:p>
    <w:p w:rsidR="00CB79BF" w:rsidRDefault="00CB79BF" w:rsidP="00CB79BF">
      <w:pPr>
        <w:pStyle w:val="a3"/>
        <w:spacing w:after="0"/>
        <w:rPr>
          <w:u w:val="single"/>
        </w:rPr>
      </w:pPr>
      <w:r>
        <w:t xml:space="preserve">2.  Тип захоронения: </w:t>
      </w:r>
      <w:r w:rsidR="00894B1A">
        <w:rPr>
          <w:u w:val="single"/>
        </w:rPr>
        <w:t>Одиночная могила неизвестного солдата</w:t>
      </w:r>
    </w:p>
    <w:p w:rsidR="00CB79BF" w:rsidRDefault="00CB79BF" w:rsidP="00CB79BF">
      <w:pPr>
        <w:pStyle w:val="a3"/>
        <w:spacing w:after="0"/>
      </w:pPr>
    </w:p>
    <w:p w:rsidR="00CB79BF" w:rsidRDefault="00CB79BF" w:rsidP="00CB79BF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894B1A">
        <w:rPr>
          <w:u w:val="single"/>
        </w:rPr>
        <w:t>2х1</w:t>
      </w:r>
    </w:p>
    <w:p w:rsidR="00CB79BF" w:rsidRDefault="00CB79BF" w:rsidP="00CB79BF">
      <w:pPr>
        <w:pStyle w:val="a3"/>
        <w:spacing w:after="0"/>
      </w:pPr>
    </w:p>
    <w:p w:rsidR="00CB79BF" w:rsidRDefault="00CB79BF" w:rsidP="00CB79BF">
      <w:pPr>
        <w:pStyle w:val="a3"/>
        <w:spacing w:after="0"/>
        <w:rPr>
          <w:u w:val="single"/>
        </w:rPr>
      </w:pPr>
      <w:r>
        <w:t xml:space="preserve">4.  Краткое описание памятника (надгробия) на захоронении: </w:t>
      </w:r>
      <w:r w:rsidR="00894B1A">
        <w:rPr>
          <w:u w:val="single"/>
        </w:rPr>
        <w:t>Надгробный камень с гранитной плитой</w:t>
      </w:r>
    </w:p>
    <w:p w:rsidR="00CB79BF" w:rsidRDefault="00CB79BF" w:rsidP="00CB79BF">
      <w:pPr>
        <w:pStyle w:val="a3"/>
        <w:spacing w:after="0"/>
        <w:rPr>
          <w:u w:val="single"/>
        </w:rPr>
      </w:pPr>
    </w:p>
    <w:p w:rsidR="00CB79BF" w:rsidRDefault="00CB79BF" w:rsidP="00CB79BF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CB79BF" w:rsidRDefault="00CB79BF" w:rsidP="00CB79BF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CB79BF" w:rsidTr="00CB79BF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CB79BF" w:rsidTr="00CB79BF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</w:tr>
      <w:tr w:rsidR="00CB79BF" w:rsidTr="00CB79BF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</w:tr>
      <w:tr w:rsidR="00CB79BF" w:rsidTr="00CB79BF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894B1A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Pr="00894B1A" w:rsidRDefault="00894B1A" w:rsidP="00894B1A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</w:tr>
    </w:tbl>
    <w:p w:rsidR="00CB79BF" w:rsidRDefault="00CB79BF" w:rsidP="00CB79BF">
      <w:pPr>
        <w:pStyle w:val="a3"/>
        <w:spacing w:after="0"/>
      </w:pPr>
    </w:p>
    <w:p w:rsidR="00CB79BF" w:rsidRDefault="00CB79BF" w:rsidP="00CB79BF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CB79BF" w:rsidRDefault="00CB79BF" w:rsidP="00CB79BF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008"/>
        <w:gridCol w:w="2008"/>
      </w:tblGrid>
      <w:tr w:rsidR="00CB79BF" w:rsidTr="00CB79BF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9BF" w:rsidRDefault="00CB79BF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CB79BF" w:rsidTr="00CB79BF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9BF" w:rsidRDefault="00CB79BF">
            <w:pPr>
              <w:pStyle w:val="a3"/>
              <w:ind w:left="0"/>
              <w:rPr>
                <w:u w:val="single"/>
              </w:rPr>
            </w:pPr>
          </w:p>
        </w:tc>
      </w:tr>
    </w:tbl>
    <w:p w:rsidR="00CB79BF" w:rsidRDefault="00CB79BF" w:rsidP="00CB79BF">
      <w:pPr>
        <w:spacing w:after="0"/>
      </w:pPr>
    </w:p>
    <w:p w:rsidR="00CB79BF" w:rsidRDefault="00CB79BF" w:rsidP="00CB79BF">
      <w:pPr>
        <w:pStyle w:val="a3"/>
        <w:spacing w:after="0"/>
      </w:pPr>
    </w:p>
    <w:p w:rsidR="00CB79BF" w:rsidRDefault="00CB79BF" w:rsidP="00CB79BF">
      <w:pPr>
        <w:pStyle w:val="a3"/>
        <w:spacing w:after="0"/>
        <w:rPr>
          <w:u w:val="single"/>
        </w:rPr>
      </w:pPr>
      <w:r>
        <w:t xml:space="preserve">7.  Кто осуществляет уход за воинским захоронением: </w:t>
      </w:r>
      <w:r>
        <w:rPr>
          <w:u w:val="single"/>
        </w:rPr>
        <w:t>Администрация городского поселения «Пушкиногорье»</w:t>
      </w:r>
    </w:p>
    <w:p w:rsidR="00CB79BF" w:rsidRDefault="00CB79BF" w:rsidP="00CB79BF">
      <w:pPr>
        <w:pStyle w:val="a3"/>
        <w:spacing w:after="0"/>
      </w:pPr>
    </w:p>
    <w:p w:rsidR="00143507" w:rsidRDefault="00143507"/>
    <w:p w:rsidR="00F65C39" w:rsidRDefault="00F65C39" w:rsidP="00F65C39">
      <w:r>
        <w:lastRenderedPageBreak/>
        <w:t xml:space="preserve">   8. Фотоснимок воинского захоронения                                                                                                             9.Схема расположения захоронения</w:t>
      </w:r>
    </w:p>
    <w:p w:rsidR="00F65C39" w:rsidRDefault="002E1F53" w:rsidP="00F65C39">
      <w:r>
        <w:rPr>
          <w:noProof/>
        </w:rPr>
        <w:drawing>
          <wp:inline distT="0" distB="0" distL="0" distR="0">
            <wp:extent cx="9251950" cy="4739419"/>
            <wp:effectExtent l="19050" t="0" r="6350" b="0"/>
            <wp:docPr id="2" name="Рисунок 1" descr="C:\Documents and Settings\вус\Мои документы\справки\ПАСПОРТА воинских захоронений\михайловские р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михайловские рощ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39" w:rsidRDefault="00F65C39" w:rsidP="00F65C39">
      <w:pPr>
        <w:spacing w:after="0"/>
      </w:pPr>
    </w:p>
    <w:p w:rsidR="00F65C39" w:rsidRDefault="00F65C39" w:rsidP="00F65C39">
      <w:pPr>
        <w:spacing w:after="0"/>
      </w:pPr>
    </w:p>
    <w:p w:rsidR="00F65C39" w:rsidRDefault="00F65C39"/>
    <w:sectPr w:rsidR="00F65C39" w:rsidSect="00CB79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79BF"/>
    <w:rsid w:val="00143507"/>
    <w:rsid w:val="001C1465"/>
    <w:rsid w:val="00204B4C"/>
    <w:rsid w:val="002E1F53"/>
    <w:rsid w:val="006447DB"/>
    <w:rsid w:val="00894B1A"/>
    <w:rsid w:val="00A318BD"/>
    <w:rsid w:val="00C41BCD"/>
    <w:rsid w:val="00C70C4D"/>
    <w:rsid w:val="00CB79BF"/>
    <w:rsid w:val="00E005B1"/>
    <w:rsid w:val="00F65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9BF"/>
    <w:pPr>
      <w:ind w:left="720"/>
      <w:contextualSpacing/>
    </w:pPr>
  </w:style>
  <w:style w:type="table" w:styleId="a4">
    <w:name w:val="Table Grid"/>
    <w:basedOn w:val="a1"/>
    <w:uiPriority w:val="59"/>
    <w:rsid w:val="00CB79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70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4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154</Words>
  <Characters>881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cp:lastPrinted>2017-07-24T07:16:00Z</cp:lastPrinted>
  <dcterms:created xsi:type="dcterms:W3CDTF">2017-07-26T06:50:00Z</dcterms:created>
  <dcterms:modified xsi:type="dcterms:W3CDTF">2017-07-26T06:50:00Z</dcterms:modified>
</cp:coreProperties>
</file>