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E1714A" w:rsidRPr="00364A44" w:rsidRDefault="00E1714A" w:rsidP="00E1714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D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566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14A" w:rsidRPr="00364A44" w:rsidRDefault="00E1714A" w:rsidP="00E1714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1714A" w:rsidRPr="00945F24" w:rsidRDefault="00E1714A" w:rsidP="00E1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26.03.2015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r w:rsidRPr="00426F72">
        <w:rPr>
          <w:rFonts w:ascii="Times New Roman" w:hAnsi="Times New Roman" w:cs="Times New Roman"/>
        </w:rPr>
        <w:t>р.п. Пушкинские Горы</w:t>
      </w:r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proofErr w:type="gramStart"/>
      <w:r w:rsidRPr="00426F72">
        <w:rPr>
          <w:rFonts w:ascii="Times New Roman" w:hAnsi="Times New Roman" w:cs="Times New Roman"/>
        </w:rPr>
        <w:t xml:space="preserve">(принято на  тридцать первой сессии </w:t>
      </w:r>
      <w:proofErr w:type="gramEnd"/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r w:rsidRPr="00426F72">
        <w:rPr>
          <w:rFonts w:ascii="Times New Roman" w:hAnsi="Times New Roman" w:cs="Times New Roman"/>
        </w:rPr>
        <w:t>Собрания Депутатов городского поселения</w:t>
      </w:r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r w:rsidRPr="00426F72">
        <w:rPr>
          <w:rFonts w:ascii="Times New Roman" w:hAnsi="Times New Roman" w:cs="Times New Roman"/>
        </w:rPr>
        <w:t>«Пушкиногорье» первого созыва)</w:t>
      </w:r>
    </w:p>
    <w:p w:rsidR="00E1714A" w:rsidRPr="00D32EA5" w:rsidRDefault="00E1714A" w:rsidP="00E1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</w:t>
      </w:r>
    </w:p>
    <w:p w:rsidR="00E1714A" w:rsidRPr="00D32EA5" w:rsidRDefault="00E1714A" w:rsidP="00E1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«Пушкиногорье»</w:t>
      </w:r>
    </w:p>
    <w:p w:rsidR="00E1714A" w:rsidRPr="00537061" w:rsidRDefault="00E1714A" w:rsidP="00E1714A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E1714A" w:rsidRPr="00D32EA5" w:rsidRDefault="00E1714A" w:rsidP="00E1714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14A" w:rsidRPr="005E2C52" w:rsidRDefault="00E1714A" w:rsidP="00E1714A">
      <w:pPr>
        <w:pStyle w:val="a6"/>
        <w:ind w:firstLine="708"/>
        <w:rPr>
          <w:szCs w:val="28"/>
        </w:rPr>
      </w:pPr>
      <w:proofErr w:type="gramStart"/>
      <w:r w:rsidRPr="005E2C52">
        <w:rPr>
          <w:szCs w:val="28"/>
        </w:rPr>
        <w:t xml:space="preserve">В соответствии со ст. </w:t>
      </w:r>
      <w:r>
        <w:rPr>
          <w:szCs w:val="28"/>
        </w:rPr>
        <w:t xml:space="preserve">37  </w:t>
      </w:r>
      <w:r w:rsidRPr="005E2C52">
        <w:rPr>
          <w:szCs w:val="28"/>
        </w:rPr>
        <w:t>Федерального закона от 06.10.2003 №131-ФЗ «Об общих принципах организации местного самоупра</w:t>
      </w:r>
      <w:r>
        <w:rPr>
          <w:szCs w:val="28"/>
        </w:rPr>
        <w:t>вления в Российской Федерации», Законом Псковской области «О межбюджетных отношениях» №816-оз от 19.12.2008г., на основании ст.</w:t>
      </w:r>
      <w:r w:rsidRPr="005E2C52">
        <w:rPr>
          <w:szCs w:val="28"/>
        </w:rPr>
        <w:t>ст. 18</w:t>
      </w:r>
      <w:r>
        <w:rPr>
          <w:szCs w:val="28"/>
        </w:rPr>
        <w:t>, 29 и 31</w:t>
      </w:r>
      <w:r w:rsidRPr="005E2C52">
        <w:rPr>
          <w:szCs w:val="28"/>
        </w:rPr>
        <w:t xml:space="preserve"> Устава муниципального образования гор</w:t>
      </w:r>
      <w:r>
        <w:rPr>
          <w:szCs w:val="28"/>
        </w:rPr>
        <w:t>одское поселение «Пушкиногорье» и приведением штатной численности работников Администрации городского поселения «Пушкиногорье» в соответствие с доведенным нормативом</w:t>
      </w:r>
      <w:r w:rsidRPr="005E2C52">
        <w:rPr>
          <w:szCs w:val="28"/>
        </w:rPr>
        <w:t xml:space="preserve"> </w:t>
      </w:r>
      <w:proofErr w:type="gramEnd"/>
    </w:p>
    <w:p w:rsidR="00E1714A" w:rsidRDefault="00E1714A" w:rsidP="00E1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4A" w:rsidRPr="00D32EA5" w:rsidRDefault="00E1714A" w:rsidP="00E1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«Пушкиногорье»</w:t>
      </w:r>
    </w:p>
    <w:p w:rsidR="00E1714A" w:rsidRPr="00D32EA5" w:rsidRDefault="00E1714A" w:rsidP="00E1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E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2EA5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E1714A" w:rsidRDefault="00E1714A" w:rsidP="00E17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 xml:space="preserve">        1. Утвердить структуру Администрации городского поселения «Пушкиногорье» согласно приложению к настоящему решению.</w:t>
      </w:r>
    </w:p>
    <w:p w:rsidR="00E1714A" w:rsidRPr="00FF3CFB" w:rsidRDefault="00E1714A" w:rsidP="00E171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CF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E1714A" w:rsidRPr="00FF3CFB" w:rsidRDefault="00E1714A" w:rsidP="00E17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CFB">
        <w:rPr>
          <w:rFonts w:ascii="Times New Roman" w:hAnsi="Times New Roman" w:cs="Times New Roman"/>
          <w:sz w:val="28"/>
          <w:szCs w:val="28"/>
        </w:rPr>
        <w:t>- Решение Собрания депутатов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№31 от 12.08.2010 года «Об утверждении структуры Администрации городского поселения «Пушкиногорье».</w:t>
      </w:r>
    </w:p>
    <w:p w:rsidR="00E1714A" w:rsidRPr="00FF3CFB" w:rsidRDefault="00E1714A" w:rsidP="00E171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C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01 марта 2015 года</w:t>
      </w:r>
      <w:r w:rsidRPr="00FF3CFB">
        <w:rPr>
          <w:rFonts w:ascii="Times New Roman" w:hAnsi="Times New Roman" w:cs="Times New Roman"/>
          <w:sz w:val="28"/>
          <w:szCs w:val="28"/>
        </w:rPr>
        <w:t>.</w:t>
      </w:r>
    </w:p>
    <w:p w:rsidR="00E1714A" w:rsidRPr="00FF3CFB" w:rsidRDefault="00E1714A" w:rsidP="00E171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CFB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:rsidR="00E1714A" w:rsidRDefault="00E1714A" w:rsidP="00E1714A">
      <w:pPr>
        <w:pStyle w:val="a4"/>
        <w:tabs>
          <w:tab w:val="left" w:pos="390"/>
        </w:tabs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14A" w:rsidRPr="0097663A" w:rsidRDefault="00E1714A" w:rsidP="00E1714A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E1714A" w:rsidRPr="0097663A" w:rsidTr="00CB7D25">
        <w:tc>
          <w:tcPr>
            <w:tcW w:w="4785" w:type="dxa"/>
          </w:tcPr>
          <w:p w:rsidR="00E1714A" w:rsidRPr="0097663A" w:rsidRDefault="00E1714A" w:rsidP="00CB7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1714A" w:rsidRPr="0097663A" w:rsidRDefault="00E1714A" w:rsidP="00CB7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E1714A" w:rsidRPr="0097663A" w:rsidRDefault="00E1714A" w:rsidP="00CB7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E1714A" w:rsidRPr="0097663A" w:rsidRDefault="00E1714A" w:rsidP="00CB7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E1714A" w:rsidRDefault="00E1714A" w:rsidP="00E1714A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1714A" w:rsidRPr="00D32EA5" w:rsidRDefault="00E1714A" w:rsidP="00E1714A">
      <w:pPr>
        <w:jc w:val="right"/>
        <w:rPr>
          <w:rFonts w:ascii="Times New Roman" w:hAnsi="Times New Roman" w:cs="Times New Roman"/>
          <w:sz w:val="20"/>
          <w:szCs w:val="20"/>
        </w:rPr>
      </w:pPr>
      <w:r w:rsidRPr="00D32EA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</w:t>
      </w: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E1714A" w:rsidTr="00CB7D2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1714A" w:rsidRPr="00E1714A" w:rsidRDefault="00E1714A" w:rsidP="00E171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1714A" w:rsidRPr="00E1714A" w:rsidRDefault="00E1714A" w:rsidP="00E171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14A">
              <w:rPr>
                <w:rFonts w:ascii="Times New Roman" w:hAnsi="Times New Roman" w:cs="Times New Roman"/>
                <w:sz w:val="24"/>
                <w:szCs w:val="24"/>
              </w:rPr>
              <w:t xml:space="preserve">       к    Решению </w:t>
            </w:r>
            <w:r w:rsidRPr="00E1714A">
              <w:rPr>
                <w:rFonts w:ascii="Times New Roman" w:hAnsi="Times New Roman" w:cs="Times New Roman"/>
                <w:b/>
                <w:sz w:val="24"/>
                <w:szCs w:val="24"/>
              </w:rPr>
              <w:t>от 26.03.2015г. №200</w:t>
            </w:r>
            <w:r w:rsidRPr="00E17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714A" w:rsidRPr="00E1714A" w:rsidRDefault="00E1714A" w:rsidP="00E171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A">
              <w:rPr>
                <w:rFonts w:ascii="Times New Roman" w:hAnsi="Times New Roman" w:cs="Times New Roman"/>
                <w:sz w:val="24"/>
                <w:szCs w:val="24"/>
              </w:rPr>
              <w:t>«Об утверждении структуры администрации городского поселения «Пушкиногорье»</w:t>
            </w:r>
          </w:p>
          <w:p w:rsidR="00E1714A" w:rsidRPr="00E1714A" w:rsidRDefault="00E1714A" w:rsidP="00CB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14A" w:rsidRDefault="00E1714A" w:rsidP="00E1714A"/>
    <w:p w:rsidR="00E1714A" w:rsidRDefault="00E1714A" w:rsidP="00E1714A"/>
    <w:p w:rsidR="00E1714A" w:rsidRDefault="00E1714A" w:rsidP="00E1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A5">
        <w:rPr>
          <w:rFonts w:ascii="Times New Roman" w:hAnsi="Times New Roman" w:cs="Times New Roman"/>
          <w:b/>
          <w:sz w:val="24"/>
          <w:szCs w:val="24"/>
        </w:rPr>
        <w:t>СТРУКТУРА АДМИНИСТРАЦИИ ГОРОДСКОГО ПОСЕЛЕНИЯ «ПУШКИНОГОРЬЕ»</w:t>
      </w:r>
    </w:p>
    <w:p w:rsidR="00E1714A" w:rsidRPr="00D32EA5" w:rsidRDefault="00E1714A" w:rsidP="00E17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</w:t>
      </w:r>
      <w:r w:rsidRPr="00D32EA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</w:t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Заместитель Главы А</w:t>
      </w:r>
      <w:r w:rsidRPr="00D32EA5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– 1 штатная единица;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Консультант – 1 штатная единица;</w:t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 – 3 штатные единицы;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Специалист по ведению первичного воинского учета – 1 штатная единица;</w:t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5">
        <w:rPr>
          <w:rFonts w:ascii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hAnsi="Times New Roman" w:cs="Times New Roman"/>
          <w:sz w:val="28"/>
          <w:szCs w:val="28"/>
        </w:rPr>
        <w:t>Администрации – 1 штатная единица;</w:t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Уборщик Администрации – 0,5 штатных единиц;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Дворник Администрации – 0,25 штатных единиц;</w:t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Рабочий Администрации – 0,5 штатных единиц;</w:t>
      </w:r>
    </w:p>
    <w:p w:rsidR="00E1714A" w:rsidRPr="00D32EA5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Делопроизводитель – 0,5 штатных единиц.</w:t>
      </w:r>
    </w:p>
    <w:p w:rsidR="00E1714A" w:rsidRPr="009402D2" w:rsidRDefault="00E1714A" w:rsidP="00E1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373" w:rsidRDefault="00EE6373"/>
    <w:sectPr w:rsidR="00EE6373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4A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6F72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505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D5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03E2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14A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589B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714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714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E1714A"/>
    <w:pPr>
      <w:ind w:left="720"/>
      <w:contextualSpacing/>
    </w:pPr>
  </w:style>
  <w:style w:type="table" w:styleId="a5">
    <w:name w:val="Table Grid"/>
    <w:basedOn w:val="a1"/>
    <w:uiPriority w:val="59"/>
    <w:rsid w:val="00E1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171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7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26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2015-03-27T07:36:00Z</dcterms:created>
  <dcterms:modified xsi:type="dcterms:W3CDTF">2015-03-30T07:34:00Z</dcterms:modified>
</cp:coreProperties>
</file>