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</w:p>
    <w:p w:rsidR="00797E12" w:rsidRDefault="0014670E" w:rsidP="00E2170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942407">
        <w:rPr>
          <w:sz w:val="28"/>
          <w:szCs w:val="28"/>
        </w:rPr>
        <w:t>.12.</w:t>
      </w:r>
      <w:r w:rsidR="00534EBD">
        <w:rPr>
          <w:sz w:val="28"/>
          <w:szCs w:val="28"/>
        </w:rPr>
        <w:t xml:space="preserve"> </w:t>
      </w:r>
      <w:r w:rsidR="00386300">
        <w:rPr>
          <w:sz w:val="28"/>
          <w:szCs w:val="28"/>
        </w:rPr>
        <w:t>201</w:t>
      </w:r>
      <w:r w:rsidR="00942407">
        <w:rPr>
          <w:sz w:val="28"/>
          <w:szCs w:val="28"/>
        </w:rPr>
        <w:t>6</w:t>
      </w:r>
      <w:r w:rsidR="00304A88">
        <w:rPr>
          <w:sz w:val="28"/>
          <w:szCs w:val="28"/>
        </w:rPr>
        <w:t xml:space="preserve"> </w:t>
      </w:r>
      <w:r w:rsidR="00AE6E56">
        <w:rPr>
          <w:sz w:val="28"/>
          <w:szCs w:val="28"/>
        </w:rPr>
        <w:t xml:space="preserve">г. </w:t>
      </w:r>
      <w:r w:rsidR="00E2170C" w:rsidRPr="0056165A">
        <w:rPr>
          <w:sz w:val="28"/>
          <w:szCs w:val="28"/>
        </w:rPr>
        <w:t xml:space="preserve"> №</w:t>
      </w:r>
      <w:r>
        <w:rPr>
          <w:sz w:val="28"/>
          <w:szCs w:val="28"/>
        </w:rPr>
        <w:t>62</w:t>
      </w:r>
    </w:p>
    <w:p w:rsidR="00E2170C" w:rsidRDefault="00E11E33" w:rsidP="00E2170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8630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E2170C">
        <w:rPr>
          <w:sz w:val="28"/>
          <w:szCs w:val="28"/>
        </w:rPr>
        <w:t>. Пушкинские горы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</w:t>
      </w:r>
      <w:r w:rsidR="00386300">
        <w:rPr>
          <w:sz w:val="28"/>
          <w:szCs w:val="28"/>
        </w:rPr>
        <w:t xml:space="preserve">на </w:t>
      </w:r>
      <w:r w:rsidR="00942407">
        <w:rPr>
          <w:sz w:val="28"/>
          <w:szCs w:val="28"/>
        </w:rPr>
        <w:t>десятой</w:t>
      </w:r>
      <w:r w:rsidR="00941DD7">
        <w:rPr>
          <w:sz w:val="28"/>
          <w:szCs w:val="28"/>
        </w:rPr>
        <w:t xml:space="preserve"> очередной</w:t>
      </w:r>
      <w:r w:rsidR="00304A88">
        <w:rPr>
          <w:sz w:val="28"/>
          <w:szCs w:val="28"/>
        </w:rPr>
        <w:t xml:space="preserve"> </w:t>
      </w:r>
      <w:r>
        <w:rPr>
          <w:sz w:val="28"/>
          <w:szCs w:val="28"/>
        </w:rPr>
        <w:t>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«Пушкиногорье» </w:t>
      </w:r>
      <w:r w:rsidR="00941DD7">
        <w:rPr>
          <w:sz w:val="28"/>
          <w:szCs w:val="28"/>
        </w:rPr>
        <w:t>втор</w:t>
      </w:r>
      <w:r>
        <w:rPr>
          <w:sz w:val="28"/>
          <w:szCs w:val="28"/>
        </w:rPr>
        <w:t>ого созыва)</w:t>
      </w:r>
    </w:p>
    <w:p w:rsidR="00E2170C" w:rsidRDefault="00E2170C" w:rsidP="00E2170C">
      <w:pPr>
        <w:rPr>
          <w:sz w:val="28"/>
          <w:szCs w:val="28"/>
        </w:rPr>
      </w:pPr>
    </w:p>
    <w:p w:rsidR="009C1B97" w:rsidRPr="009C1B97" w:rsidRDefault="00E2170C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О</w:t>
      </w:r>
      <w:r w:rsidR="009C1B97" w:rsidRPr="009C1B97">
        <w:rPr>
          <w:b/>
          <w:sz w:val="28"/>
          <w:szCs w:val="28"/>
        </w:rPr>
        <w:t>б утверждении Программы приватизации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муниципального имущества, находящегося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в собственности городского поселения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«Пушкиногорье»</w:t>
      </w:r>
    </w:p>
    <w:p w:rsidR="009C1B97" w:rsidRDefault="009C1B97" w:rsidP="00E2170C">
      <w:pPr>
        <w:rPr>
          <w:sz w:val="28"/>
          <w:szCs w:val="28"/>
        </w:rPr>
      </w:pPr>
    </w:p>
    <w:p w:rsidR="009C1B97" w:rsidRDefault="009C1B97" w:rsidP="00E2170C">
      <w:pPr>
        <w:rPr>
          <w:sz w:val="28"/>
          <w:szCs w:val="28"/>
        </w:rPr>
      </w:pPr>
    </w:p>
    <w:p w:rsidR="00B8735A" w:rsidRDefault="00B91052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«Пушкиногорье», утвержденным Решением  Собрания депутатов городского поселения «Пушкиногорье» от 30.11.2010 N</w:t>
      </w:r>
      <w:r w:rsidR="00D617CA">
        <w:rPr>
          <w:sz w:val="28"/>
          <w:szCs w:val="28"/>
        </w:rPr>
        <w:t>47</w:t>
      </w:r>
      <w:r w:rsidR="005F613A">
        <w:rPr>
          <w:sz w:val="28"/>
          <w:szCs w:val="28"/>
        </w:rPr>
        <w:t xml:space="preserve"> (ред. </w:t>
      </w:r>
      <w:r w:rsidR="009C1B97">
        <w:rPr>
          <w:sz w:val="28"/>
          <w:szCs w:val="28"/>
        </w:rPr>
        <w:t>от</w:t>
      </w:r>
      <w:proofErr w:type="gramEnd"/>
      <w:r w:rsidR="009C1B97">
        <w:rPr>
          <w:sz w:val="28"/>
          <w:szCs w:val="28"/>
        </w:rPr>
        <w:t xml:space="preserve"> </w:t>
      </w:r>
      <w:proofErr w:type="gramStart"/>
      <w:r w:rsidR="009C1B97">
        <w:rPr>
          <w:sz w:val="28"/>
          <w:szCs w:val="28"/>
        </w:rPr>
        <w:t>23.12.2011 г.)</w:t>
      </w:r>
      <w:r w:rsidR="00D617CA">
        <w:rPr>
          <w:sz w:val="28"/>
          <w:szCs w:val="28"/>
        </w:rPr>
        <w:t>,</w:t>
      </w:r>
      <w:r w:rsidR="009C1B9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</w:t>
      </w:r>
      <w:r w:rsidR="009734CE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городского поселения «Пушкиногорье»,</w:t>
      </w:r>
      <w:r w:rsidR="00B8735A">
        <w:rPr>
          <w:sz w:val="28"/>
          <w:szCs w:val="28"/>
        </w:rPr>
        <w:t xml:space="preserve">      </w:t>
      </w:r>
      <w:proofErr w:type="gramEnd"/>
    </w:p>
    <w:p w:rsidR="00E2170C" w:rsidRDefault="00E2170C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</w:p>
    <w:p w:rsidR="00B8735A" w:rsidRDefault="00E2170C" w:rsidP="00E2170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2170C" w:rsidRDefault="00E2170C" w:rsidP="00E2170C">
      <w:pPr>
        <w:jc w:val="center"/>
        <w:rPr>
          <w:b/>
          <w:sz w:val="28"/>
          <w:szCs w:val="28"/>
        </w:rPr>
      </w:pPr>
      <w:proofErr w:type="gramStart"/>
      <w:r w:rsidRPr="00B8735A">
        <w:rPr>
          <w:b/>
          <w:sz w:val="28"/>
          <w:szCs w:val="28"/>
        </w:rPr>
        <w:t>Р</w:t>
      </w:r>
      <w:proofErr w:type="gramEnd"/>
      <w:r w:rsidRPr="00B8735A">
        <w:rPr>
          <w:b/>
          <w:sz w:val="28"/>
          <w:szCs w:val="28"/>
        </w:rPr>
        <w:t xml:space="preserve"> Е Ш И Л О :</w:t>
      </w:r>
    </w:p>
    <w:p w:rsidR="00B8735A" w:rsidRPr="00B8735A" w:rsidRDefault="00B8735A" w:rsidP="00E2170C">
      <w:pPr>
        <w:jc w:val="center"/>
        <w:rPr>
          <w:b/>
          <w:sz w:val="28"/>
          <w:szCs w:val="28"/>
        </w:rPr>
      </w:pP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70C">
        <w:rPr>
          <w:sz w:val="28"/>
          <w:szCs w:val="28"/>
        </w:rPr>
        <w:t xml:space="preserve">1. Утвердить прилагаемую программу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E2170C">
        <w:rPr>
          <w:sz w:val="28"/>
          <w:szCs w:val="28"/>
        </w:rPr>
        <w:t>"</w:t>
      </w:r>
      <w:r>
        <w:rPr>
          <w:sz w:val="28"/>
          <w:szCs w:val="28"/>
        </w:rPr>
        <w:t>Пушкиногорье</w:t>
      </w:r>
      <w:r w:rsidRPr="00E2170C">
        <w:rPr>
          <w:sz w:val="28"/>
          <w:szCs w:val="28"/>
        </w:rPr>
        <w:t>", на 20</w:t>
      </w:r>
      <w:r>
        <w:rPr>
          <w:sz w:val="28"/>
          <w:szCs w:val="28"/>
        </w:rPr>
        <w:t>1</w:t>
      </w:r>
      <w:r w:rsidR="00941DD7">
        <w:rPr>
          <w:sz w:val="28"/>
          <w:szCs w:val="28"/>
        </w:rPr>
        <w:t>7</w:t>
      </w:r>
      <w:r w:rsidRPr="00E2170C">
        <w:rPr>
          <w:sz w:val="28"/>
          <w:szCs w:val="28"/>
        </w:rPr>
        <w:t xml:space="preserve"> год.</w:t>
      </w:r>
    </w:p>
    <w:p w:rsidR="00E2170C" w:rsidRDefault="009C1B97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E2170C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01.01.201</w:t>
      </w:r>
      <w:r w:rsidR="00941DD7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E2170C">
        <w:rPr>
          <w:sz w:val="28"/>
          <w:szCs w:val="28"/>
        </w:rPr>
        <w:t>.</w:t>
      </w: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3C31C1" w:rsidRDefault="003C31C1" w:rsidP="003C31C1">
      <w:pPr>
        <w:autoSpaceDE w:val="0"/>
        <w:autoSpaceDN w:val="0"/>
        <w:adjustRightInd w:val="0"/>
        <w:rPr>
          <w:rFonts w:ascii="Calibri" w:hAnsi="Calibri" w:cs="Calibri"/>
        </w:rPr>
      </w:pPr>
    </w:p>
    <w:p w:rsidR="003C31C1" w:rsidRPr="00A07A9E" w:rsidRDefault="003C31C1" w:rsidP="003C31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07A9E">
        <w:rPr>
          <w:sz w:val="28"/>
          <w:szCs w:val="28"/>
        </w:rPr>
        <w:t>Утверждена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07A9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A07A9E">
        <w:rPr>
          <w:sz w:val="28"/>
          <w:szCs w:val="28"/>
        </w:rPr>
        <w:t xml:space="preserve"> депутатов</w:t>
      </w:r>
    </w:p>
    <w:p w:rsidR="003C31C1" w:rsidRPr="00A07A9E" w:rsidRDefault="00B8735A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3C31C1">
        <w:rPr>
          <w:sz w:val="28"/>
          <w:szCs w:val="28"/>
        </w:rPr>
        <w:t>ородского поселения «Пушкиногорье»</w:t>
      </w:r>
    </w:p>
    <w:p w:rsidR="003C31C1" w:rsidRPr="00A07A9E" w:rsidRDefault="00941DD7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C31C1" w:rsidRPr="00A07A9E">
        <w:rPr>
          <w:sz w:val="28"/>
          <w:szCs w:val="28"/>
        </w:rPr>
        <w:t>т</w:t>
      </w:r>
      <w:r w:rsidR="00304A88">
        <w:rPr>
          <w:sz w:val="28"/>
          <w:szCs w:val="28"/>
        </w:rPr>
        <w:t xml:space="preserve"> </w:t>
      </w:r>
      <w:r w:rsidR="0014670E">
        <w:rPr>
          <w:sz w:val="28"/>
          <w:szCs w:val="28"/>
        </w:rPr>
        <w:t>28</w:t>
      </w:r>
      <w:r>
        <w:rPr>
          <w:sz w:val="28"/>
          <w:szCs w:val="28"/>
        </w:rPr>
        <w:t>.12.</w:t>
      </w:r>
      <w:r w:rsidR="0038630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386300">
        <w:rPr>
          <w:sz w:val="28"/>
          <w:szCs w:val="28"/>
        </w:rPr>
        <w:t xml:space="preserve"> </w:t>
      </w:r>
      <w:r w:rsidR="003C31C1" w:rsidRPr="00A07A9E">
        <w:rPr>
          <w:sz w:val="28"/>
          <w:szCs w:val="28"/>
        </w:rPr>
        <w:t xml:space="preserve">г. </w:t>
      </w:r>
      <w:r w:rsidR="003C31C1">
        <w:rPr>
          <w:sz w:val="28"/>
          <w:szCs w:val="28"/>
        </w:rPr>
        <w:t>№</w:t>
      </w:r>
      <w:r w:rsidR="0014670E">
        <w:rPr>
          <w:sz w:val="28"/>
          <w:szCs w:val="28"/>
        </w:rPr>
        <w:t>62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>ПРОГРАММА ПРИВАТИЗАЦИИ</w:t>
      </w: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ГОРОДСКОЕ ПОСЕЛЕНИЕ </w:t>
      </w:r>
      <w:r w:rsidRPr="00A07A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A07A9E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41DD7">
        <w:rPr>
          <w:rFonts w:ascii="Times New Roman" w:hAnsi="Times New Roman" w:cs="Times New Roman"/>
          <w:sz w:val="28"/>
          <w:szCs w:val="28"/>
        </w:rPr>
        <w:t>7</w:t>
      </w:r>
      <w:r w:rsidRPr="00A07A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Pr="005669B1" w:rsidRDefault="003C31C1" w:rsidP="003C31C1">
      <w:pPr>
        <w:autoSpaceDE w:val="0"/>
        <w:autoSpaceDN w:val="0"/>
        <w:adjustRightInd w:val="0"/>
        <w:jc w:val="center"/>
        <w:outlineLvl w:val="1"/>
      </w:pPr>
      <w:r w:rsidRPr="0078530E">
        <w:rPr>
          <w:bCs/>
          <w:sz w:val="28"/>
          <w:szCs w:val="28"/>
        </w:rPr>
        <w:t>1. Перечень муниципальных объектов нежилого фонда, которые планируется приватизировать в 201</w:t>
      </w:r>
      <w:r w:rsidR="00941DD7">
        <w:rPr>
          <w:bCs/>
          <w:sz w:val="28"/>
          <w:szCs w:val="28"/>
        </w:rPr>
        <w:t>7</w:t>
      </w:r>
      <w:r w:rsidRPr="0078530E">
        <w:rPr>
          <w:bCs/>
          <w:sz w:val="28"/>
          <w:szCs w:val="28"/>
        </w:rPr>
        <w:t xml:space="preserve"> году</w:t>
      </w: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94"/>
        <w:gridCol w:w="1869"/>
        <w:gridCol w:w="2165"/>
        <w:gridCol w:w="2046"/>
        <w:gridCol w:w="1641"/>
        <w:gridCol w:w="1944"/>
      </w:tblGrid>
      <w:tr w:rsidR="003C31C1" w:rsidRPr="00A07A9E" w:rsidTr="00766AE2">
        <w:trPr>
          <w:jc w:val="center"/>
        </w:trPr>
        <w:tc>
          <w:tcPr>
            <w:tcW w:w="59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65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641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3C31C1" w:rsidRPr="00C67F9E" w:rsidTr="00766AE2">
        <w:trPr>
          <w:jc w:val="center"/>
        </w:trPr>
        <w:tc>
          <w:tcPr>
            <w:tcW w:w="594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F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Совхозный переулок,13</w:t>
            </w:r>
          </w:p>
        </w:tc>
        <w:tc>
          <w:tcPr>
            <w:tcW w:w="2046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56,8</w:t>
            </w:r>
            <w:r w:rsidR="003C31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641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944" w:type="dxa"/>
            <w:vAlign w:val="center"/>
          </w:tcPr>
          <w:p w:rsidR="003C31C1" w:rsidRPr="003C31C1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C1B97" w:rsidRPr="00C67F9E" w:rsidTr="00766AE2">
        <w:trPr>
          <w:jc w:val="center"/>
        </w:trPr>
        <w:tc>
          <w:tcPr>
            <w:tcW w:w="594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Блажи</w:t>
            </w:r>
          </w:p>
        </w:tc>
        <w:tc>
          <w:tcPr>
            <w:tcW w:w="2046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51,6 кв.м.</w:t>
            </w:r>
          </w:p>
        </w:tc>
        <w:tc>
          <w:tcPr>
            <w:tcW w:w="1641" w:type="dxa"/>
            <w:vAlign w:val="center"/>
          </w:tcPr>
          <w:p w:rsidR="009C1B97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1974</w:t>
            </w:r>
          </w:p>
        </w:tc>
        <w:tc>
          <w:tcPr>
            <w:tcW w:w="1944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797E12" w:rsidRPr="00C67F9E" w:rsidTr="00766AE2">
        <w:trPr>
          <w:jc w:val="center"/>
        </w:trPr>
        <w:tc>
          <w:tcPr>
            <w:tcW w:w="594" w:type="dxa"/>
            <w:vAlign w:val="center"/>
          </w:tcPr>
          <w:p w:rsidR="00797E12" w:rsidRDefault="00797E12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797E12" w:rsidRDefault="00797E12" w:rsidP="00797E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797E12">
              <w:rPr>
                <w:rFonts w:ascii="Times New Roman" w:hAnsi="Times New Roman" w:cs="Times New Roman"/>
                <w:b w:val="0"/>
                <w:sz w:val="24"/>
                <w:szCs w:val="24"/>
              </w:rPr>
              <w:t>л. Пушкинская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42 -</w:t>
            </w:r>
            <w:r w:rsidR="003863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2046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 кв.м.</w:t>
            </w:r>
          </w:p>
        </w:tc>
        <w:tc>
          <w:tcPr>
            <w:tcW w:w="1641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1972</w:t>
            </w:r>
          </w:p>
        </w:tc>
        <w:tc>
          <w:tcPr>
            <w:tcW w:w="1944" w:type="dxa"/>
            <w:vAlign w:val="center"/>
          </w:tcPr>
          <w:p w:rsidR="00797E12" w:rsidRDefault="00797E12" w:rsidP="00A61B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Default="00200876">
      <w:r>
        <w:t xml:space="preserve"> </w:t>
      </w:r>
    </w:p>
    <w:sectPr w:rsidR="003C31C1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0C"/>
    <w:rsid w:val="000D2A3D"/>
    <w:rsid w:val="000E56A1"/>
    <w:rsid w:val="001303F3"/>
    <w:rsid w:val="0014670E"/>
    <w:rsid w:val="00200876"/>
    <w:rsid w:val="00304A88"/>
    <w:rsid w:val="00386300"/>
    <w:rsid w:val="003C31C1"/>
    <w:rsid w:val="00531DD6"/>
    <w:rsid w:val="00534EBD"/>
    <w:rsid w:val="0056165A"/>
    <w:rsid w:val="005F613A"/>
    <w:rsid w:val="0067264A"/>
    <w:rsid w:val="006A3A6B"/>
    <w:rsid w:val="00797E12"/>
    <w:rsid w:val="008B7FBE"/>
    <w:rsid w:val="008C3FA0"/>
    <w:rsid w:val="008E24CF"/>
    <w:rsid w:val="0090172E"/>
    <w:rsid w:val="0093596F"/>
    <w:rsid w:val="00941DD7"/>
    <w:rsid w:val="00942407"/>
    <w:rsid w:val="00945505"/>
    <w:rsid w:val="0095021D"/>
    <w:rsid w:val="009734CE"/>
    <w:rsid w:val="009A1053"/>
    <w:rsid w:val="009C1B97"/>
    <w:rsid w:val="009E4AD7"/>
    <w:rsid w:val="009F4560"/>
    <w:rsid w:val="00A632A9"/>
    <w:rsid w:val="00AA5326"/>
    <w:rsid w:val="00AE6E56"/>
    <w:rsid w:val="00B264BA"/>
    <w:rsid w:val="00B449DF"/>
    <w:rsid w:val="00B8735A"/>
    <w:rsid w:val="00B91052"/>
    <w:rsid w:val="00BE47D8"/>
    <w:rsid w:val="00CA0DCD"/>
    <w:rsid w:val="00D617CA"/>
    <w:rsid w:val="00E11E33"/>
    <w:rsid w:val="00E2170C"/>
    <w:rsid w:val="00EA2CDE"/>
    <w:rsid w:val="00ED36FA"/>
    <w:rsid w:val="00F20E5D"/>
    <w:rsid w:val="00F71185"/>
    <w:rsid w:val="00FA718E"/>
    <w:rsid w:val="00FE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7D7F-F130-459A-B812-8C86228E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2016-12-30T06:16:00Z</cp:lastPrinted>
  <dcterms:created xsi:type="dcterms:W3CDTF">2013-12-23T08:50:00Z</dcterms:created>
  <dcterms:modified xsi:type="dcterms:W3CDTF">2016-12-30T06:16:00Z</dcterms:modified>
</cp:coreProperties>
</file>