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B7310F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F41959">
        <w:rPr>
          <w:rFonts w:ascii="Times New Roman" w:hAnsi="Times New Roman" w:cs="Times New Roman"/>
          <w:sz w:val="28"/>
          <w:szCs w:val="28"/>
        </w:rPr>
        <w:t>феврал</w:t>
      </w:r>
      <w:r w:rsidR="00FA3D99">
        <w:rPr>
          <w:rFonts w:ascii="Times New Roman" w:hAnsi="Times New Roman" w:cs="Times New Roman"/>
          <w:sz w:val="28"/>
          <w:szCs w:val="28"/>
        </w:rPr>
        <w:t>я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B7310F">
        <w:rPr>
          <w:rFonts w:ascii="Times New Roman" w:hAnsi="Times New Roman" w:cs="Times New Roman"/>
          <w:sz w:val="28"/>
          <w:szCs w:val="28"/>
        </w:rPr>
        <w:t xml:space="preserve">аренду </w:t>
      </w:r>
      <w:r w:rsidR="00FA3D99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419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7310F">
        <w:rPr>
          <w:rFonts w:ascii="Times New Roman" w:hAnsi="Times New Roman" w:cs="Times New Roman"/>
          <w:sz w:val="28"/>
          <w:szCs w:val="28"/>
        </w:rPr>
        <w:t>545</w:t>
      </w:r>
      <w:r w:rsidR="001B4E2A">
        <w:rPr>
          <w:rFonts w:ascii="Times New Roman" w:hAnsi="Times New Roman" w:cs="Times New Roman"/>
          <w:sz w:val="28"/>
          <w:szCs w:val="28"/>
        </w:rPr>
        <w:t xml:space="preserve"> 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731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B7310F">
        <w:rPr>
          <w:rFonts w:ascii="Times New Roman" w:hAnsi="Times New Roman" w:cs="Times New Roman"/>
          <w:sz w:val="28"/>
          <w:szCs w:val="28"/>
        </w:rPr>
        <w:t xml:space="preserve"> Пушкинские Горы, 2-й </w:t>
      </w:r>
      <w:proofErr w:type="spellStart"/>
      <w:r w:rsidR="00B7310F">
        <w:rPr>
          <w:rFonts w:ascii="Times New Roman" w:hAnsi="Times New Roman" w:cs="Times New Roman"/>
          <w:sz w:val="28"/>
          <w:szCs w:val="28"/>
        </w:rPr>
        <w:t>Тригорский</w:t>
      </w:r>
      <w:proofErr w:type="spellEnd"/>
      <w:r w:rsidR="00B7310F">
        <w:rPr>
          <w:rFonts w:ascii="Times New Roman" w:hAnsi="Times New Roman" w:cs="Times New Roman"/>
          <w:sz w:val="28"/>
          <w:szCs w:val="28"/>
        </w:rPr>
        <w:t xml:space="preserve"> пер.,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7310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95E15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13A">
        <w:rPr>
          <w:rFonts w:ascii="Times New Roman" w:hAnsi="Times New Roman" w:cs="Times New Roman"/>
          <w:sz w:val="28"/>
          <w:szCs w:val="28"/>
        </w:rPr>
        <w:t>аренды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17313A">
        <w:rPr>
          <w:rFonts w:ascii="Times New Roman" w:hAnsi="Times New Roman" w:cs="Times New Roman"/>
          <w:sz w:val="28"/>
          <w:szCs w:val="28"/>
        </w:rPr>
        <w:t>следний день приема заявлений 28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F41959">
        <w:rPr>
          <w:rFonts w:ascii="Times New Roman" w:hAnsi="Times New Roman" w:cs="Times New Roman"/>
          <w:sz w:val="28"/>
          <w:szCs w:val="28"/>
        </w:rPr>
        <w:t>марта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17-00.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7310F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757E-76A5-411B-BE34-06349576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2</cp:revision>
  <dcterms:created xsi:type="dcterms:W3CDTF">2016-02-26T08:44:00Z</dcterms:created>
  <dcterms:modified xsi:type="dcterms:W3CDTF">2016-02-26T08:44:00Z</dcterms:modified>
</cp:coreProperties>
</file>