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49079C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164AF">
        <w:rPr>
          <w:rFonts w:ascii="Times New Roman" w:hAnsi="Times New Roman" w:cs="Times New Roman"/>
          <w:sz w:val="28"/>
          <w:szCs w:val="28"/>
        </w:rPr>
        <w:t>тября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FD7BDD">
        <w:rPr>
          <w:rFonts w:ascii="Times New Roman" w:hAnsi="Times New Roman" w:cs="Times New Roman"/>
          <w:sz w:val="28"/>
          <w:szCs w:val="28"/>
        </w:rPr>
        <w:t>населенных пункт</w:t>
      </w:r>
      <w:r w:rsidR="0039456A">
        <w:rPr>
          <w:rFonts w:ascii="Times New Roman" w:hAnsi="Times New Roman" w:cs="Times New Roman"/>
          <w:sz w:val="28"/>
          <w:szCs w:val="28"/>
        </w:rPr>
        <w:t xml:space="preserve">ов, </w:t>
      </w:r>
      <w:r w:rsidR="001C4F0D">
        <w:rPr>
          <w:rFonts w:ascii="Times New Roman" w:hAnsi="Times New Roman" w:cs="Times New Roman"/>
          <w:sz w:val="28"/>
          <w:szCs w:val="28"/>
        </w:rPr>
        <w:t xml:space="preserve">ориентировочной площадью </w:t>
      </w:r>
      <w:r w:rsidR="00245617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617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2456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45617">
        <w:rPr>
          <w:rFonts w:ascii="Times New Roman" w:hAnsi="Times New Roman" w:cs="Times New Roman"/>
          <w:sz w:val="28"/>
          <w:szCs w:val="28"/>
        </w:rPr>
        <w:t>», д. Козляки</w:t>
      </w:r>
      <w:r w:rsidR="00FD7BDD">
        <w:rPr>
          <w:rFonts w:ascii="Times New Roman" w:hAnsi="Times New Roman" w:cs="Times New Roman"/>
          <w:sz w:val="28"/>
          <w:szCs w:val="28"/>
        </w:rPr>
        <w:t xml:space="preserve">, </w:t>
      </w:r>
      <w:r w:rsidR="00057ED3">
        <w:rPr>
          <w:rFonts w:ascii="Times New Roman" w:hAnsi="Times New Roman" w:cs="Times New Roman"/>
          <w:sz w:val="28"/>
          <w:szCs w:val="28"/>
        </w:rPr>
        <w:t xml:space="preserve">для </w:t>
      </w:r>
      <w:r w:rsidR="001164AF">
        <w:rPr>
          <w:rFonts w:ascii="Times New Roman" w:hAnsi="Times New Roman" w:cs="Times New Roman"/>
          <w:sz w:val="28"/>
          <w:szCs w:val="28"/>
        </w:rPr>
        <w:t>садоводства,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56A">
        <w:rPr>
          <w:rFonts w:ascii="Times New Roman" w:hAnsi="Times New Roman" w:cs="Times New Roman"/>
          <w:sz w:val="28"/>
          <w:szCs w:val="28"/>
        </w:rPr>
        <w:t xml:space="preserve">о возможном предоставлении в </w:t>
      </w:r>
      <w:r w:rsidR="00245617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9456A">
        <w:rPr>
          <w:rFonts w:ascii="Times New Roman" w:hAnsi="Times New Roman" w:cs="Times New Roman"/>
          <w:sz w:val="28"/>
          <w:szCs w:val="28"/>
        </w:rPr>
        <w:t>земельного участка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ориентировочной площадью </w:t>
      </w:r>
      <w:r w:rsidR="00245617">
        <w:rPr>
          <w:rFonts w:ascii="Times New Roman" w:hAnsi="Times New Roman" w:cs="Times New Roman"/>
          <w:sz w:val="28"/>
          <w:szCs w:val="28"/>
        </w:rPr>
        <w:t>686</w:t>
      </w:r>
      <w:r w:rsidR="003945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394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56A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245617">
        <w:rPr>
          <w:rFonts w:ascii="Times New Roman" w:hAnsi="Times New Roman" w:cs="Times New Roman"/>
          <w:sz w:val="28"/>
          <w:szCs w:val="28"/>
        </w:rPr>
        <w:t>Бирюли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>, для ведения садоводства,</w:t>
      </w:r>
    </w:p>
    <w:p w:rsidR="0039456A" w:rsidRDefault="0039456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ориентировочной площадью </w:t>
      </w:r>
      <w:r w:rsidR="00245617">
        <w:rPr>
          <w:rFonts w:ascii="Times New Roman" w:hAnsi="Times New Roman" w:cs="Times New Roman"/>
          <w:sz w:val="28"/>
          <w:szCs w:val="28"/>
        </w:rPr>
        <w:t>2154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4561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245617">
        <w:rPr>
          <w:rFonts w:ascii="Times New Roman" w:hAnsi="Times New Roman" w:cs="Times New Roman"/>
          <w:sz w:val="28"/>
          <w:szCs w:val="28"/>
        </w:rPr>
        <w:t xml:space="preserve"> Пушкинские Горы, ул. Больничный городок</w:t>
      </w:r>
      <w:r w:rsidR="001164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45617">
        <w:rPr>
          <w:rFonts w:ascii="Times New Roman" w:hAnsi="Times New Roman" w:cs="Times New Roman"/>
          <w:sz w:val="28"/>
          <w:szCs w:val="28"/>
        </w:rPr>
        <w:t>ведения ЛПХ.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вышеуказанных земельных участков,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245617">
        <w:rPr>
          <w:rFonts w:ascii="Times New Roman" w:hAnsi="Times New Roman" w:cs="Times New Roman"/>
          <w:sz w:val="28"/>
          <w:szCs w:val="28"/>
        </w:rPr>
        <w:t>следний день приема заявлений 03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245617">
        <w:rPr>
          <w:rFonts w:ascii="Times New Roman" w:hAnsi="Times New Roman" w:cs="Times New Roman"/>
          <w:sz w:val="28"/>
          <w:szCs w:val="28"/>
        </w:rPr>
        <w:t>но</w:t>
      </w:r>
      <w:r w:rsidR="0039456A">
        <w:rPr>
          <w:rFonts w:ascii="Times New Roman" w:hAnsi="Times New Roman" w:cs="Times New Roman"/>
          <w:sz w:val="28"/>
          <w:szCs w:val="28"/>
        </w:rPr>
        <w:t>ября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D90D-04D3-4230-97EC-9A0F30B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2015-10-05T11:16:00Z</dcterms:created>
  <dcterms:modified xsi:type="dcterms:W3CDTF">2015-10-05T11:16:00Z</dcterms:modified>
</cp:coreProperties>
</file>