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057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0F38B2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1A604F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827057" w:rsidP="00280AB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(принято на </w:t>
      </w:r>
      <w:r w:rsidR="00280AB0">
        <w:rPr>
          <w:rFonts w:ascii="Times New Roman" w:hAnsi="Times New Roman" w:cs="Times New Roman"/>
        </w:rPr>
        <w:t>сессии</w:t>
      </w:r>
      <w:r w:rsidR="00280AB0"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D32EA5" w:rsidRPr="00D32EA5" w:rsidRDefault="00D32EA5" w:rsidP="00D32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</w:t>
      </w:r>
    </w:p>
    <w:p w:rsidR="00D32EA5" w:rsidRPr="00D32EA5" w:rsidRDefault="00D32EA5" w:rsidP="00D32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«Пушкиногорье»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D32EA5" w:rsidRDefault="00F92814" w:rsidP="00D32E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EA5" w:rsidRDefault="00D32EA5" w:rsidP="00D32EA5">
      <w:pPr>
        <w:pStyle w:val="ab"/>
        <w:ind w:firstLine="708"/>
        <w:rPr>
          <w:szCs w:val="28"/>
        </w:rPr>
      </w:pPr>
      <w:r w:rsidRPr="005E2C52">
        <w:rPr>
          <w:szCs w:val="28"/>
        </w:rPr>
        <w:t xml:space="preserve">В соответствии со ст. </w:t>
      </w:r>
      <w:r>
        <w:rPr>
          <w:szCs w:val="28"/>
        </w:rPr>
        <w:t xml:space="preserve">37  </w:t>
      </w:r>
      <w:r w:rsidRPr="005E2C52">
        <w:rPr>
          <w:szCs w:val="28"/>
        </w:rPr>
        <w:t>Федерального закона от 06.10.2003 №131-ФЗ «Об общих принципах организации местного самоупра</w:t>
      </w:r>
      <w:r>
        <w:rPr>
          <w:szCs w:val="28"/>
        </w:rPr>
        <w:t>вления в Российской Федерации» и на основании ст.</w:t>
      </w:r>
      <w:r w:rsidRPr="005E2C52">
        <w:rPr>
          <w:szCs w:val="28"/>
        </w:rPr>
        <w:t>ст. 18</w:t>
      </w:r>
      <w:r>
        <w:rPr>
          <w:szCs w:val="28"/>
        </w:rPr>
        <w:t>, 29 и 31</w:t>
      </w:r>
      <w:r w:rsidRPr="005E2C52">
        <w:rPr>
          <w:szCs w:val="28"/>
        </w:rPr>
        <w:t xml:space="preserve"> Устава муниципального образования городское поселение «Пушкиногорье», </w:t>
      </w:r>
    </w:p>
    <w:p w:rsidR="00D32EA5" w:rsidRPr="005E2C52" w:rsidRDefault="00D32EA5" w:rsidP="00D32EA5">
      <w:pPr>
        <w:pStyle w:val="ab"/>
        <w:ind w:firstLine="708"/>
        <w:rPr>
          <w:szCs w:val="28"/>
        </w:rPr>
      </w:pPr>
    </w:p>
    <w:p w:rsidR="00D32EA5" w:rsidRPr="00D32EA5" w:rsidRDefault="00D32EA5" w:rsidP="00D3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A5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«Пушкиногорье»</w:t>
      </w:r>
    </w:p>
    <w:p w:rsidR="00D32EA5" w:rsidRPr="00D32EA5" w:rsidRDefault="00D32EA5" w:rsidP="00D3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E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2EA5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FF3CFB" w:rsidRDefault="00D32EA5" w:rsidP="00FF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 xml:space="preserve">        1. Утвердить структуру Администрации городского поселения «Пушкиногорье» согласно приложению к настоящему решению.</w:t>
      </w:r>
    </w:p>
    <w:p w:rsidR="00FF3CFB" w:rsidRPr="00FF3CFB" w:rsidRDefault="00FF3CFB" w:rsidP="00FF3C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CF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F3CFB" w:rsidRPr="00FF3CFB" w:rsidRDefault="00FF3CFB" w:rsidP="00FF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CFB">
        <w:rPr>
          <w:rFonts w:ascii="Times New Roman" w:hAnsi="Times New Roman" w:cs="Times New Roman"/>
          <w:sz w:val="28"/>
          <w:szCs w:val="28"/>
        </w:rPr>
        <w:t>- Решение Собрания депутатов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№31 от 12.08.2010 года «Об утверждении структуры Администрации городского поселения «Пушкиногорье».</w:t>
      </w:r>
    </w:p>
    <w:p w:rsidR="00FF3CFB" w:rsidRPr="00FF3CFB" w:rsidRDefault="00FF3CFB" w:rsidP="00FF3C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C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AA6953">
        <w:rPr>
          <w:rFonts w:ascii="Times New Roman" w:hAnsi="Times New Roman" w:cs="Times New Roman"/>
          <w:sz w:val="28"/>
          <w:szCs w:val="28"/>
        </w:rPr>
        <w:t>01 марта 2015 года</w:t>
      </w:r>
      <w:r w:rsidRPr="00FF3CFB">
        <w:rPr>
          <w:rFonts w:ascii="Times New Roman" w:hAnsi="Times New Roman" w:cs="Times New Roman"/>
          <w:sz w:val="28"/>
          <w:szCs w:val="28"/>
        </w:rPr>
        <w:t>.</w:t>
      </w:r>
    </w:p>
    <w:p w:rsidR="00FF3CFB" w:rsidRPr="00FF3CFB" w:rsidRDefault="00FF3CFB" w:rsidP="00FF3C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CFB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:rsidR="00FF3CFB" w:rsidRPr="00FF3CFB" w:rsidRDefault="00FF3CFB" w:rsidP="00FF3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CFB" w:rsidRDefault="00FF3CFB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CFB" w:rsidRDefault="00FF3CFB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CFB" w:rsidRPr="0097663A" w:rsidRDefault="00FF3CFB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33E61" w:rsidRDefault="00933E61" w:rsidP="00280AB0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32EA5" w:rsidRPr="00D32EA5" w:rsidRDefault="00D32EA5" w:rsidP="00D32EA5">
      <w:pPr>
        <w:jc w:val="right"/>
        <w:rPr>
          <w:rFonts w:ascii="Times New Roman" w:hAnsi="Times New Roman" w:cs="Times New Roman"/>
          <w:sz w:val="20"/>
          <w:szCs w:val="20"/>
        </w:rPr>
      </w:pPr>
      <w:r w:rsidRPr="00D32E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D32EA5" w:rsidTr="00D32EA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32EA5" w:rsidRPr="00D32EA5" w:rsidRDefault="00D32EA5" w:rsidP="00D32EA5">
            <w:pPr>
              <w:jc w:val="right"/>
              <w:rPr>
                <w:rFonts w:ascii="Times New Roman" w:hAnsi="Times New Roman" w:cs="Times New Roman"/>
              </w:rPr>
            </w:pPr>
            <w:r w:rsidRPr="00D32EA5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D32EA5" w:rsidRPr="00D32EA5" w:rsidRDefault="00D32EA5" w:rsidP="00D32EA5">
            <w:pPr>
              <w:jc w:val="right"/>
              <w:rPr>
                <w:rFonts w:ascii="Times New Roman" w:hAnsi="Times New Roman" w:cs="Times New Roman"/>
              </w:rPr>
            </w:pPr>
            <w:r w:rsidRPr="00D32EA5">
              <w:rPr>
                <w:rFonts w:ascii="Times New Roman" w:hAnsi="Times New Roman" w:cs="Times New Roman"/>
              </w:rPr>
              <w:t xml:space="preserve">                           </w:t>
            </w:r>
            <w:r w:rsidRPr="00D32EA5">
              <w:rPr>
                <w:rFonts w:ascii="Times New Roman" w:hAnsi="Times New Roman" w:cs="Times New Roman"/>
              </w:rPr>
              <w:tab/>
            </w:r>
            <w:r w:rsidRPr="00D32EA5">
              <w:rPr>
                <w:rFonts w:ascii="Times New Roman" w:hAnsi="Times New Roman" w:cs="Times New Roman"/>
              </w:rPr>
              <w:tab/>
            </w:r>
            <w:r w:rsidRPr="00D32EA5">
              <w:rPr>
                <w:rFonts w:ascii="Times New Roman" w:hAnsi="Times New Roman" w:cs="Times New Roman"/>
              </w:rPr>
              <w:tab/>
            </w:r>
            <w:r w:rsidRPr="00D32EA5">
              <w:rPr>
                <w:rFonts w:ascii="Times New Roman" w:hAnsi="Times New Roman" w:cs="Times New Roman"/>
              </w:rPr>
              <w:tab/>
            </w:r>
            <w:r w:rsidRPr="00D32EA5">
              <w:rPr>
                <w:rFonts w:ascii="Times New Roman" w:hAnsi="Times New Roman" w:cs="Times New Roman"/>
              </w:rPr>
              <w:tab/>
            </w:r>
            <w:r w:rsidRPr="00D32EA5">
              <w:rPr>
                <w:rFonts w:ascii="Times New Roman" w:hAnsi="Times New Roman" w:cs="Times New Roman"/>
              </w:rPr>
              <w:tab/>
              <w:t xml:space="preserve">        к Решению № от 2015 года  «Об утверждении структуры администрации городского поселения «Пушкиногорье»</w:t>
            </w:r>
          </w:p>
          <w:p w:rsidR="00D32EA5" w:rsidRDefault="00D32EA5" w:rsidP="00D32E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EA5" w:rsidRDefault="00D32EA5" w:rsidP="00D32EA5"/>
    <w:p w:rsidR="00D32EA5" w:rsidRDefault="00D32EA5" w:rsidP="00D32EA5"/>
    <w:p w:rsidR="00D32EA5" w:rsidRDefault="00D32EA5" w:rsidP="00D3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A5">
        <w:rPr>
          <w:rFonts w:ascii="Times New Roman" w:hAnsi="Times New Roman" w:cs="Times New Roman"/>
          <w:b/>
          <w:sz w:val="24"/>
          <w:szCs w:val="24"/>
        </w:rPr>
        <w:t>СТРУКТУРА АДМИНИСТРАЦИИ ГОРОДСКОГО ПОСЕЛЕНИЯ «ПУШКИНОГОРЬЕ»</w:t>
      </w:r>
    </w:p>
    <w:p w:rsidR="00D32EA5" w:rsidRPr="00D32EA5" w:rsidRDefault="00D32EA5" w:rsidP="00D3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EA5" w:rsidRDefault="004A5BF6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</w:t>
      </w:r>
      <w:r w:rsidR="00D32EA5" w:rsidRPr="00D32EA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</w:t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Заместитель Главы А</w:t>
      </w:r>
      <w:r w:rsidR="00D32EA5" w:rsidRPr="00D32EA5">
        <w:rPr>
          <w:rFonts w:ascii="Times New Roman" w:hAnsi="Times New Roman" w:cs="Times New Roman"/>
          <w:sz w:val="28"/>
          <w:szCs w:val="28"/>
        </w:rPr>
        <w:t>дми</w:t>
      </w:r>
      <w:r w:rsidR="00D32EA5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EA5">
        <w:rPr>
          <w:rFonts w:ascii="Times New Roman" w:hAnsi="Times New Roman" w:cs="Times New Roman"/>
          <w:sz w:val="28"/>
          <w:szCs w:val="28"/>
        </w:rPr>
        <w:t xml:space="preserve">3. Консультант </w:t>
      </w:r>
      <w:r>
        <w:rPr>
          <w:rFonts w:ascii="Times New Roman" w:hAnsi="Times New Roman" w:cs="Times New Roman"/>
          <w:sz w:val="28"/>
          <w:szCs w:val="28"/>
        </w:rPr>
        <w:t>– 1 штатная единица;</w:t>
      </w:r>
      <w:r w:rsidR="00D32EA5" w:rsidRPr="00D32EA5">
        <w:rPr>
          <w:rFonts w:ascii="Times New Roman" w:hAnsi="Times New Roman" w:cs="Times New Roman"/>
          <w:sz w:val="28"/>
          <w:szCs w:val="28"/>
        </w:rPr>
        <w:tab/>
      </w:r>
      <w:r w:rsidR="00D32EA5" w:rsidRPr="00D32EA5">
        <w:rPr>
          <w:rFonts w:ascii="Times New Roman" w:hAnsi="Times New Roman" w:cs="Times New Roman"/>
          <w:sz w:val="28"/>
          <w:szCs w:val="28"/>
        </w:rPr>
        <w:tab/>
      </w:r>
      <w:r w:rsidR="00D32EA5" w:rsidRPr="00D32EA5">
        <w:rPr>
          <w:rFonts w:ascii="Times New Roman" w:hAnsi="Times New Roman" w:cs="Times New Roman"/>
          <w:sz w:val="28"/>
          <w:szCs w:val="28"/>
        </w:rPr>
        <w:tab/>
      </w:r>
      <w:r w:rsidR="00D32EA5" w:rsidRPr="00D32EA5">
        <w:rPr>
          <w:rFonts w:ascii="Times New Roman" w:hAnsi="Times New Roman" w:cs="Times New Roman"/>
          <w:sz w:val="28"/>
          <w:szCs w:val="28"/>
        </w:rPr>
        <w:tab/>
      </w:r>
      <w:r w:rsidR="00D32EA5" w:rsidRPr="00D32E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5BF6" w:rsidRDefault="00D32EA5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</w:t>
      </w:r>
      <w:r w:rsidR="004A5BF6">
        <w:rPr>
          <w:rFonts w:ascii="Times New Roman" w:hAnsi="Times New Roman" w:cs="Times New Roman"/>
          <w:sz w:val="28"/>
          <w:szCs w:val="28"/>
        </w:rPr>
        <w:t xml:space="preserve"> – 3 штатные единицы;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="004A5BF6">
        <w:rPr>
          <w:rFonts w:ascii="Times New Roman" w:hAnsi="Times New Roman" w:cs="Times New Roman"/>
          <w:sz w:val="28"/>
          <w:szCs w:val="28"/>
        </w:rPr>
        <w:t>5. Специалист по</w:t>
      </w:r>
      <w:r w:rsidR="00787B9F">
        <w:rPr>
          <w:rFonts w:ascii="Times New Roman" w:hAnsi="Times New Roman" w:cs="Times New Roman"/>
          <w:sz w:val="28"/>
          <w:szCs w:val="28"/>
        </w:rPr>
        <w:t xml:space="preserve"> ведению первичного воинского учета</w:t>
      </w:r>
      <w:r w:rsidR="004A5BF6">
        <w:rPr>
          <w:rFonts w:ascii="Times New Roman" w:hAnsi="Times New Roman" w:cs="Times New Roman"/>
          <w:sz w:val="28"/>
          <w:szCs w:val="28"/>
        </w:rPr>
        <w:t xml:space="preserve"> – 1 штатная единица;</w:t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  <w:r w:rsidRPr="00D32EA5">
        <w:rPr>
          <w:rFonts w:ascii="Times New Roman" w:hAnsi="Times New Roman" w:cs="Times New Roman"/>
          <w:sz w:val="28"/>
          <w:szCs w:val="28"/>
        </w:rPr>
        <w:tab/>
      </w:r>
    </w:p>
    <w:p w:rsidR="004A5BF6" w:rsidRDefault="00D32EA5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A5">
        <w:rPr>
          <w:rFonts w:ascii="Times New Roman" w:hAnsi="Times New Roman" w:cs="Times New Roman"/>
          <w:sz w:val="28"/>
          <w:szCs w:val="28"/>
        </w:rPr>
        <w:t>6</w:t>
      </w:r>
      <w:r w:rsidR="004A5BF6">
        <w:rPr>
          <w:rFonts w:ascii="Times New Roman" w:hAnsi="Times New Roman" w:cs="Times New Roman"/>
          <w:sz w:val="28"/>
          <w:szCs w:val="28"/>
        </w:rPr>
        <w:t xml:space="preserve">. </w:t>
      </w:r>
      <w:r w:rsidRPr="00D32EA5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4A5BF6">
        <w:rPr>
          <w:rFonts w:ascii="Times New Roman" w:hAnsi="Times New Roman" w:cs="Times New Roman"/>
          <w:sz w:val="28"/>
          <w:szCs w:val="28"/>
        </w:rPr>
        <w:t>Администрации – 1 штатная единица;</w:t>
      </w:r>
    </w:p>
    <w:p w:rsidR="00D32EA5" w:rsidRDefault="004A5BF6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Уборщик Администрации – 0,5 штатных единиц;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EA5" w:rsidRPr="00D32EA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Дворник Администрации – 0,25 штатных единиц;</w:t>
      </w:r>
    </w:p>
    <w:p w:rsidR="004A5BF6" w:rsidRDefault="00D32EA5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5BF6">
        <w:rPr>
          <w:rFonts w:ascii="Times New Roman" w:hAnsi="Times New Roman" w:cs="Times New Roman"/>
          <w:sz w:val="28"/>
          <w:szCs w:val="28"/>
        </w:rPr>
        <w:t>Рабочий Администрации – 0,5 штатных единиц;</w:t>
      </w:r>
    </w:p>
    <w:p w:rsidR="00D32EA5" w:rsidRPr="00D32EA5" w:rsidRDefault="004A5BF6" w:rsidP="00FF3C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32EA5">
        <w:rPr>
          <w:rFonts w:ascii="Times New Roman" w:hAnsi="Times New Roman" w:cs="Times New Roman"/>
          <w:sz w:val="28"/>
          <w:szCs w:val="28"/>
        </w:rPr>
        <w:t>Делопроизводитель – 0,5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A33AF8" w:rsidRPr="009402D2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33AF8" w:rsidRPr="009402D2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A8" w:rsidRDefault="008A0AA8" w:rsidP="000A78D3">
      <w:pPr>
        <w:spacing w:after="0" w:line="240" w:lineRule="auto"/>
      </w:pPr>
      <w:r>
        <w:separator/>
      </w:r>
    </w:p>
  </w:endnote>
  <w:endnote w:type="continuationSeparator" w:id="0">
    <w:p w:rsidR="008A0AA8" w:rsidRDefault="008A0AA8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A8" w:rsidRDefault="008A0AA8" w:rsidP="000A78D3">
      <w:pPr>
        <w:spacing w:after="0" w:line="240" w:lineRule="auto"/>
      </w:pPr>
      <w:r>
        <w:separator/>
      </w:r>
    </w:p>
  </w:footnote>
  <w:footnote w:type="continuationSeparator" w:id="0">
    <w:p w:rsidR="008A0AA8" w:rsidRDefault="008A0AA8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AD64A1"/>
    <w:multiLevelType w:val="hybridMultilevel"/>
    <w:tmpl w:val="893E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17FDE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2E4B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2A2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0AA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00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5F6F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8B2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499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4F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6DC"/>
    <w:rsid w:val="001A7A3F"/>
    <w:rsid w:val="001A7A9C"/>
    <w:rsid w:val="001A7EF5"/>
    <w:rsid w:val="001B02E5"/>
    <w:rsid w:val="001B046A"/>
    <w:rsid w:val="001B05F1"/>
    <w:rsid w:val="001B07E1"/>
    <w:rsid w:val="001B0B89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9F4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7DB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87B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5FF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865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E03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E0A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BF6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63A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6CBB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62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18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5FB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086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2F08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CE5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5FC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CFA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87B9F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45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57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0AA8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35A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61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2D2"/>
    <w:rsid w:val="00940408"/>
    <w:rsid w:val="009405E8"/>
    <w:rsid w:val="0094060C"/>
    <w:rsid w:val="00940674"/>
    <w:rsid w:val="00940698"/>
    <w:rsid w:val="00940815"/>
    <w:rsid w:val="00940CCA"/>
    <w:rsid w:val="00940CEE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536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15C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92E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953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0D52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AF7F35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58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A57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12F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2EA5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5D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09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08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0ED7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378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24E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61D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5ED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04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5E65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556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B65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209D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EBE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6E97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B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27D9A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AD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2E1C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14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1F26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11B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1ED"/>
    <w:rsid w:val="00FF3367"/>
    <w:rsid w:val="00FF3924"/>
    <w:rsid w:val="00FF3BA5"/>
    <w:rsid w:val="00FF3CFB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  <w:style w:type="character" w:customStyle="1" w:styleId="apple-converted-space">
    <w:name w:val="apple-converted-space"/>
    <w:basedOn w:val="a0"/>
    <w:rsid w:val="00F92814"/>
  </w:style>
  <w:style w:type="character" w:styleId="aa">
    <w:name w:val="Hyperlink"/>
    <w:basedOn w:val="a0"/>
    <w:uiPriority w:val="99"/>
    <w:semiHidden/>
    <w:unhideWhenUsed/>
    <w:rsid w:val="00F92814"/>
    <w:rPr>
      <w:color w:val="0000FF"/>
      <w:u w:val="single"/>
    </w:rPr>
  </w:style>
  <w:style w:type="paragraph" w:styleId="ab">
    <w:name w:val="Body Text"/>
    <w:basedOn w:val="a"/>
    <w:link w:val="ac"/>
    <w:rsid w:val="00D32E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32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FCA7-3CB8-44CD-A8DB-ACB39E2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2015-02-04T11:09:00Z</cp:lastPrinted>
  <dcterms:created xsi:type="dcterms:W3CDTF">2015-02-04T05:40:00Z</dcterms:created>
  <dcterms:modified xsi:type="dcterms:W3CDTF">2015-02-10T05:21:00Z</dcterms:modified>
</cp:coreProperties>
</file>