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7C7F54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18.04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E2E03"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F1DB4">
        <w:rPr>
          <w:rFonts w:ascii="Times New Roman" w:hAnsi="Times New Roman"/>
          <w:color w:val="000000"/>
          <w:spacing w:val="4"/>
          <w:sz w:val="28"/>
          <w:szCs w:val="28"/>
        </w:rPr>
        <w:t>68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7732D" w:rsidRDefault="00E7732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34"/>
      </w:tblGrid>
      <w:tr w:rsidR="00E7732D" w:rsidTr="007C7F54">
        <w:tc>
          <w:tcPr>
            <w:tcW w:w="6771" w:type="dxa"/>
          </w:tcPr>
          <w:p w:rsidR="00E7732D" w:rsidRPr="00E7732D" w:rsidRDefault="00E7732D" w:rsidP="00E77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2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«Пушкиногорье»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15.06.2015  </w:t>
            </w:r>
            <w:r w:rsidR="00BE2E03">
              <w:rPr>
                <w:rFonts w:ascii="Times New Roman" w:hAnsi="Times New Roman"/>
                <w:sz w:val="28"/>
                <w:szCs w:val="28"/>
              </w:rPr>
              <w:t>№ 119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C9B">
              <w:rPr>
                <w:rFonts w:ascii="Times New Roman" w:hAnsi="Times New Roman"/>
                <w:bCs/>
                <w:sz w:val="28"/>
                <w:szCs w:val="28"/>
              </w:rPr>
              <w:t>«Об утверждении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схемы размещения нестационарных торговых объектов и объектов оказания услуг на территории городского поселения «Пушкиногорье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7732D" w:rsidRDefault="00E7732D" w:rsidP="007C7F54">
            <w:pPr>
              <w:ind w:left="7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8ED" w:rsidRPr="003148ED" w:rsidRDefault="003148ED" w:rsidP="0033322C">
      <w:pPr>
        <w:jc w:val="both"/>
        <w:rPr>
          <w:szCs w:val="20"/>
        </w:rPr>
      </w:pPr>
    </w:p>
    <w:p w:rsidR="001F2701" w:rsidRPr="001F2701" w:rsidRDefault="00B3397F" w:rsidP="001F2701">
      <w:pPr>
        <w:pStyle w:val="ConsPlusNormal"/>
        <w:jc w:val="both"/>
        <w:outlineLvl w:val="0"/>
        <w:rPr>
          <w:sz w:val="16"/>
          <w:szCs w:val="16"/>
        </w:rPr>
      </w:pPr>
      <w:r w:rsidRPr="007968F5">
        <w:t xml:space="preserve">        </w:t>
      </w:r>
    </w:p>
    <w:p w:rsidR="003148ED" w:rsidRPr="001F2701" w:rsidRDefault="001F2701" w:rsidP="001F27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статьи 10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ерального закона от 28.12.2009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9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пункта 39 части IV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объектов, утвержденного приказом Государственного комитета Псковской области по экономическому развитию, промышлен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ности и торговле от 16.02.2011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55 "О порядке</w:t>
      </w:r>
      <w:proofErr w:type="gramEnd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EB2126" w:rsidRPr="00BE2E03" w:rsidRDefault="007C7F54" w:rsidP="00BE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0B63">
        <w:rPr>
          <w:rFonts w:ascii="Times New Roman" w:hAnsi="Times New Roman"/>
          <w:sz w:val="28"/>
          <w:szCs w:val="28"/>
        </w:rPr>
        <w:t xml:space="preserve"> </w:t>
      </w:r>
      <w:r w:rsidR="00BE2E03" w:rsidRPr="00BE2E03">
        <w:rPr>
          <w:rFonts w:ascii="Times New Roman" w:hAnsi="Times New Roman"/>
          <w:sz w:val="28"/>
          <w:szCs w:val="28"/>
        </w:rPr>
        <w:t>Внести изменения в схему размещения нестационарных торговых объектов и объектов оказания услуг на территории муниципального образования городское поселение «Пушкиногорье»</w:t>
      </w:r>
      <w:r w:rsidR="00BE2E03">
        <w:rPr>
          <w:rFonts w:ascii="Times New Roman" w:hAnsi="Times New Roman"/>
          <w:sz w:val="28"/>
          <w:szCs w:val="28"/>
        </w:rPr>
        <w:t xml:space="preserve">, изложив в новой редакции согласно приложению № 1. </w:t>
      </w:r>
    </w:p>
    <w:p w:rsidR="002B60AA" w:rsidRPr="007C7F54" w:rsidRDefault="00BE2E03" w:rsidP="008D2249">
      <w:pPr>
        <w:pStyle w:val="ConsPlusNormal"/>
        <w:jc w:val="both"/>
        <w:rPr>
          <w:bCs/>
        </w:rPr>
      </w:pPr>
      <w:r>
        <w:t xml:space="preserve">       </w:t>
      </w:r>
    </w:p>
    <w:p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68F5" w:rsidRPr="003148ED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«Пушкиногорье»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7968F5">
        <w:rPr>
          <w:rFonts w:ascii="Times New Roman" w:hAnsi="Times New Roman"/>
          <w:sz w:val="28"/>
          <w:szCs w:val="28"/>
        </w:rPr>
        <w:t xml:space="preserve">        </w:t>
      </w:r>
      <w:r w:rsidR="00EB21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EB2126">
        <w:rPr>
          <w:rFonts w:ascii="Times New Roman" w:hAnsi="Times New Roman"/>
          <w:sz w:val="28"/>
          <w:szCs w:val="28"/>
        </w:rPr>
        <w:t>Шляхтюк</w:t>
      </w:r>
      <w:proofErr w:type="spellEnd"/>
    </w:p>
    <w:sectPr w:rsidR="007968F5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1B" w:rsidRDefault="00420A1B" w:rsidP="00E8535C">
      <w:r>
        <w:separator/>
      </w:r>
    </w:p>
  </w:endnote>
  <w:endnote w:type="continuationSeparator" w:id="0">
    <w:p w:rsidR="00420A1B" w:rsidRDefault="00420A1B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1B" w:rsidRDefault="00420A1B" w:rsidP="00E8535C">
      <w:r>
        <w:separator/>
      </w:r>
    </w:p>
  </w:footnote>
  <w:footnote w:type="continuationSeparator" w:id="0">
    <w:p w:rsidR="00420A1B" w:rsidRDefault="00420A1B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A1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2F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C7F54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6B6"/>
    <w:rsid w:val="008F0747"/>
    <w:rsid w:val="008F08D5"/>
    <w:rsid w:val="008F0EC8"/>
    <w:rsid w:val="008F0EF1"/>
    <w:rsid w:val="008F1519"/>
    <w:rsid w:val="008F1BB1"/>
    <w:rsid w:val="008F1DB4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8D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9091E44E0DBBAED6F1FCC5CC473FCE93861099B50E704BB4B90CD2288D73A6A1DD4C300B4490640C04CC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2016-04-18T08:35:00Z</cp:lastPrinted>
  <dcterms:created xsi:type="dcterms:W3CDTF">2016-04-18T08:36:00Z</dcterms:created>
  <dcterms:modified xsi:type="dcterms:W3CDTF">2016-04-18T08:36:00Z</dcterms:modified>
</cp:coreProperties>
</file>