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E10473">
        <w:rPr>
          <w:rFonts w:ascii="Times New Roman" w:hAnsi="Times New Roman"/>
          <w:sz w:val="32"/>
          <w:szCs w:val="32"/>
        </w:rPr>
        <w:t xml:space="preserve"> </w:t>
      </w: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rPr>
          <w:rFonts w:ascii="Times New Roman" w:hAnsi="Times New Roman"/>
        </w:rPr>
      </w:pPr>
    </w:p>
    <w:p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011A4" w:rsidRPr="00AE6B25" w:rsidRDefault="00F011A4" w:rsidP="00F011A4">
      <w:pPr>
        <w:rPr>
          <w:rFonts w:ascii="Times New Roman" w:hAnsi="Times New Roman"/>
        </w:rPr>
      </w:pPr>
    </w:p>
    <w:p w:rsidR="003832F3" w:rsidRDefault="00B22B6E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1</w:t>
      </w:r>
      <w:r w:rsidR="00BA3B61">
        <w:rPr>
          <w:rFonts w:ascii="Times New Roman" w:hAnsi="Times New Roman"/>
          <w:color w:val="000000"/>
          <w:spacing w:val="4"/>
          <w:sz w:val="28"/>
          <w:szCs w:val="28"/>
        </w:rPr>
        <w:t>4</w:t>
      </w:r>
      <w:r w:rsidR="00B55DD9">
        <w:rPr>
          <w:rFonts w:ascii="Times New Roman" w:hAnsi="Times New Roman"/>
          <w:color w:val="000000"/>
          <w:spacing w:val="4"/>
          <w:sz w:val="28"/>
          <w:szCs w:val="28"/>
        </w:rPr>
        <w:t>.0</w:t>
      </w:r>
      <w:r w:rsidR="00BA3B61">
        <w:rPr>
          <w:rFonts w:ascii="Times New Roman" w:hAnsi="Times New Roman"/>
          <w:color w:val="000000"/>
          <w:spacing w:val="4"/>
          <w:sz w:val="28"/>
          <w:szCs w:val="28"/>
        </w:rPr>
        <w:t>8</w:t>
      </w:r>
      <w:r w:rsidR="003148ED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="00B55DD9">
        <w:rPr>
          <w:rFonts w:ascii="Times New Roman" w:hAnsi="Times New Roman"/>
          <w:color w:val="000000"/>
          <w:spacing w:val="4"/>
          <w:sz w:val="28"/>
          <w:szCs w:val="28"/>
        </w:rPr>
        <w:t>2017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 xml:space="preserve"> г.  №</w:t>
      </w:r>
      <w:r w:rsidR="00BA3B61">
        <w:rPr>
          <w:rFonts w:ascii="Times New Roman" w:hAnsi="Times New Roman"/>
          <w:color w:val="000000"/>
          <w:spacing w:val="4"/>
          <w:sz w:val="28"/>
          <w:szCs w:val="28"/>
        </w:rPr>
        <w:t>127</w:t>
      </w:r>
      <w:r w:rsidR="00E4332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1518D2" w:rsidRDefault="001518D2" w:rsidP="003148ED">
      <w:pPr>
        <w:rPr>
          <w:rFonts w:ascii="Times New Roman" w:hAnsi="Times New Roman"/>
          <w:b/>
          <w:bCs/>
          <w:color w:val="000001"/>
          <w:sz w:val="24"/>
        </w:rPr>
      </w:pPr>
      <w:r w:rsidRPr="001518D2">
        <w:rPr>
          <w:rFonts w:ascii="Times New Roman" w:hAnsi="Times New Roman"/>
          <w:b/>
          <w:bCs/>
          <w:color w:val="000001"/>
          <w:sz w:val="24"/>
        </w:rPr>
        <w:t>Об утверждении Порядка проведения инвентаризации</w:t>
      </w:r>
    </w:p>
    <w:p w:rsidR="001518D2" w:rsidRDefault="001518D2" w:rsidP="003148ED">
      <w:pPr>
        <w:rPr>
          <w:rFonts w:ascii="Times New Roman" w:hAnsi="Times New Roman"/>
          <w:b/>
          <w:bCs/>
          <w:color w:val="000001"/>
          <w:sz w:val="24"/>
        </w:rPr>
      </w:pPr>
      <w:r w:rsidRPr="001518D2">
        <w:rPr>
          <w:rFonts w:ascii="Times New Roman" w:hAnsi="Times New Roman"/>
          <w:b/>
          <w:bCs/>
          <w:color w:val="000001"/>
          <w:sz w:val="24"/>
        </w:rPr>
        <w:t>дворовых и общественных территорий, объектов</w:t>
      </w:r>
    </w:p>
    <w:p w:rsidR="001518D2" w:rsidRDefault="001518D2" w:rsidP="003148ED">
      <w:pPr>
        <w:rPr>
          <w:rFonts w:ascii="Times New Roman" w:hAnsi="Times New Roman"/>
          <w:b/>
          <w:bCs/>
          <w:color w:val="000001"/>
          <w:sz w:val="24"/>
        </w:rPr>
      </w:pPr>
      <w:r w:rsidRPr="001518D2">
        <w:rPr>
          <w:rFonts w:ascii="Times New Roman" w:hAnsi="Times New Roman"/>
          <w:b/>
          <w:bCs/>
          <w:color w:val="000001"/>
          <w:sz w:val="24"/>
        </w:rPr>
        <w:t>недвижимого имущества и земельных участков,</w:t>
      </w:r>
    </w:p>
    <w:p w:rsidR="001518D2" w:rsidRDefault="001518D2" w:rsidP="003148ED">
      <w:pPr>
        <w:rPr>
          <w:rFonts w:ascii="Times New Roman" w:hAnsi="Times New Roman"/>
          <w:b/>
          <w:bCs/>
          <w:color w:val="000001"/>
          <w:sz w:val="24"/>
        </w:rPr>
      </w:pPr>
      <w:r w:rsidRPr="001518D2">
        <w:rPr>
          <w:rFonts w:ascii="Times New Roman" w:hAnsi="Times New Roman"/>
          <w:b/>
          <w:bCs/>
          <w:color w:val="000001"/>
          <w:sz w:val="24"/>
        </w:rPr>
        <w:t>уровня благоустройства индивидуальных жилых домов</w:t>
      </w:r>
    </w:p>
    <w:p w:rsidR="001518D2" w:rsidRDefault="001518D2" w:rsidP="003148ED">
      <w:pPr>
        <w:rPr>
          <w:rFonts w:ascii="Times New Roman" w:hAnsi="Times New Roman"/>
          <w:b/>
          <w:bCs/>
          <w:color w:val="000001"/>
          <w:sz w:val="24"/>
        </w:rPr>
      </w:pPr>
      <w:r w:rsidRPr="001518D2">
        <w:rPr>
          <w:rFonts w:ascii="Times New Roman" w:hAnsi="Times New Roman"/>
          <w:b/>
          <w:bCs/>
          <w:color w:val="000001"/>
          <w:sz w:val="24"/>
        </w:rPr>
        <w:t>и земельных участков, предоставленных для их размещения</w:t>
      </w:r>
    </w:p>
    <w:p w:rsidR="0033322C" w:rsidRPr="001518D2" w:rsidRDefault="001518D2" w:rsidP="003148ED">
      <w:pPr>
        <w:rPr>
          <w:rFonts w:ascii="Times New Roman" w:hAnsi="Times New Roman"/>
          <w:b/>
          <w:bCs/>
          <w:color w:val="000001"/>
          <w:sz w:val="24"/>
        </w:rPr>
      </w:pPr>
      <w:r w:rsidRPr="001518D2">
        <w:rPr>
          <w:rFonts w:ascii="Times New Roman" w:hAnsi="Times New Roman"/>
          <w:b/>
          <w:bCs/>
          <w:color w:val="000001"/>
          <w:sz w:val="24"/>
        </w:rPr>
        <w:t>на территории муниципального образования "Пушкиногорье"</w:t>
      </w:r>
    </w:p>
    <w:p w:rsidR="001518D2" w:rsidRPr="005956DA" w:rsidRDefault="001518D2" w:rsidP="003148ED">
      <w:pPr>
        <w:rPr>
          <w:rFonts w:ascii="Times New Roman" w:hAnsi="Times New Roman"/>
          <w:sz w:val="28"/>
          <w:szCs w:val="28"/>
        </w:rPr>
      </w:pPr>
    </w:p>
    <w:p w:rsidR="001518D2" w:rsidRPr="001518D2" w:rsidRDefault="001518D2" w:rsidP="001518D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518D2">
        <w:rPr>
          <w:rFonts w:ascii="Times New Roman" w:hAnsi="Times New Roman" w:cs="Times New Roman"/>
          <w:sz w:val="28"/>
          <w:szCs w:val="28"/>
        </w:rPr>
        <w:t>В соответствии с постановлением Правительства Российской Федерации от 10.02.2017 N169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Администрация городского поселения "Пушкиногорье"</w:t>
      </w:r>
    </w:p>
    <w:p w:rsidR="001518D2" w:rsidRPr="001518D2" w:rsidRDefault="001518D2" w:rsidP="001518D2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1518D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18D2" w:rsidRPr="001518D2" w:rsidRDefault="001518D2" w:rsidP="001518D2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8D2">
        <w:rPr>
          <w:rFonts w:ascii="Times New Roman" w:hAnsi="Times New Roman" w:cs="Times New Roman"/>
          <w:color w:val="auto"/>
          <w:sz w:val="28"/>
          <w:szCs w:val="28"/>
        </w:rPr>
        <w:t>1. Утвердить прилагаемый Порядок проведения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согласно приложению N 1 к настоящему постановлению.</w:t>
      </w:r>
    </w:p>
    <w:p w:rsidR="001518D2" w:rsidRPr="001518D2" w:rsidRDefault="001518D2" w:rsidP="001518D2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8D2">
        <w:rPr>
          <w:rFonts w:ascii="Times New Roman" w:hAnsi="Times New Roman" w:cs="Times New Roman"/>
          <w:color w:val="auto"/>
          <w:sz w:val="28"/>
          <w:szCs w:val="28"/>
        </w:rPr>
        <w:t>2. Утвердить состав комиссии по проведению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согласно приложению N 2 к настоящему постановлению.</w:t>
      </w:r>
    </w:p>
    <w:p w:rsidR="001518D2" w:rsidRPr="001518D2" w:rsidRDefault="001518D2" w:rsidP="001518D2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8D2">
        <w:rPr>
          <w:rFonts w:ascii="Times New Roman" w:hAnsi="Times New Roman" w:cs="Times New Roman"/>
          <w:color w:val="auto"/>
          <w:sz w:val="28"/>
          <w:szCs w:val="28"/>
        </w:rPr>
        <w:t xml:space="preserve">3. Настоящее постановление обнародовать путем размещения на доске информации Администрации городского поселения и в информационно-телекоммуникационной сети Интернет на сайте Администрации городского поселения «Пушкиногорье». </w:t>
      </w:r>
    </w:p>
    <w:p w:rsidR="001518D2" w:rsidRPr="001518D2" w:rsidRDefault="001518D2" w:rsidP="001518D2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8D2">
        <w:rPr>
          <w:rFonts w:ascii="Times New Roman" w:hAnsi="Times New Roman" w:cs="Times New Roman"/>
          <w:color w:val="auto"/>
          <w:sz w:val="28"/>
          <w:szCs w:val="28"/>
        </w:rPr>
        <w:t>4. Постановление вступает в силу с момента его обнародования.</w:t>
      </w:r>
    </w:p>
    <w:p w:rsidR="001518D2" w:rsidRPr="001518D2" w:rsidRDefault="001518D2" w:rsidP="001518D2">
      <w:pPr>
        <w:pStyle w:val="HEADERTEX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18D2">
        <w:rPr>
          <w:rFonts w:ascii="Times New Roman" w:hAnsi="Times New Roman" w:cs="Times New Roman"/>
          <w:color w:val="auto"/>
          <w:sz w:val="28"/>
          <w:szCs w:val="28"/>
        </w:rPr>
        <w:t>5. </w:t>
      </w:r>
      <w:proofErr w:type="gramStart"/>
      <w:r w:rsidRPr="001518D2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518D2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3148ED" w:rsidRDefault="00843940" w:rsidP="00314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148ED">
        <w:rPr>
          <w:rFonts w:ascii="Times New Roman" w:hAnsi="Times New Roman"/>
          <w:sz w:val="28"/>
          <w:szCs w:val="28"/>
        </w:rPr>
        <w:t xml:space="preserve"> </w:t>
      </w:r>
      <w:r w:rsidR="00B75B26">
        <w:rPr>
          <w:rFonts w:ascii="Times New Roman" w:hAnsi="Times New Roman"/>
          <w:sz w:val="28"/>
          <w:szCs w:val="28"/>
        </w:rPr>
        <w:t>А</w:t>
      </w:r>
      <w:r w:rsidR="003148ED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CA34EC" w:rsidRDefault="003148ED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A34EC" w:rsidRPr="003148ED">
        <w:rPr>
          <w:rFonts w:ascii="Times New Roman" w:hAnsi="Times New Roman"/>
          <w:sz w:val="28"/>
          <w:szCs w:val="28"/>
        </w:rPr>
        <w:t>«Пушкиногорье»</w:t>
      </w:r>
      <w:r w:rsidR="00CA34EC" w:rsidRPr="003148ED">
        <w:rPr>
          <w:rFonts w:ascii="Times New Roman" w:hAnsi="Times New Roman"/>
          <w:sz w:val="28"/>
          <w:szCs w:val="28"/>
        </w:rPr>
        <w:tab/>
      </w:r>
      <w:r w:rsidR="00CA34EC">
        <w:rPr>
          <w:rFonts w:ascii="Times New Roman" w:hAnsi="Times New Roman"/>
          <w:sz w:val="28"/>
          <w:szCs w:val="28"/>
        </w:rPr>
        <w:t xml:space="preserve">                               </w:t>
      </w:r>
      <w:r w:rsidR="00B75B26">
        <w:rPr>
          <w:rFonts w:ascii="Times New Roman" w:hAnsi="Times New Roman"/>
          <w:sz w:val="28"/>
          <w:szCs w:val="28"/>
        </w:rPr>
        <w:t xml:space="preserve">  </w:t>
      </w:r>
      <w:r w:rsidR="00CA34EC">
        <w:rPr>
          <w:rFonts w:ascii="Times New Roman" w:hAnsi="Times New Roman"/>
          <w:sz w:val="28"/>
          <w:szCs w:val="28"/>
        </w:rPr>
        <w:t xml:space="preserve">    </w:t>
      </w:r>
      <w:r w:rsidR="00B75B26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B75B26">
        <w:rPr>
          <w:rFonts w:ascii="Times New Roman" w:hAnsi="Times New Roman"/>
          <w:sz w:val="28"/>
          <w:szCs w:val="28"/>
        </w:rPr>
        <w:t>Шляхтюк</w:t>
      </w:r>
      <w:proofErr w:type="spellEnd"/>
    </w:p>
    <w:p w:rsidR="001518D2" w:rsidRDefault="001518D2" w:rsidP="001518D2">
      <w:pPr>
        <w:pStyle w:val="FORMATTEXT"/>
        <w:jc w:val="right"/>
      </w:pPr>
    </w:p>
    <w:p w:rsidR="001518D2" w:rsidRDefault="001518D2" w:rsidP="001518D2">
      <w:pPr>
        <w:pStyle w:val="FORMATTEXT"/>
        <w:jc w:val="right"/>
      </w:pPr>
      <w:r>
        <w:lastRenderedPageBreak/>
        <w:t>Приложение N 1</w:t>
      </w:r>
    </w:p>
    <w:p w:rsidR="001518D2" w:rsidRDefault="001518D2" w:rsidP="001518D2">
      <w:pPr>
        <w:pStyle w:val="FORMATTEXT"/>
        <w:jc w:val="right"/>
      </w:pPr>
      <w:r>
        <w:t>к Постановлению Администрации</w:t>
      </w:r>
    </w:p>
    <w:p w:rsidR="001518D2" w:rsidRDefault="001518D2" w:rsidP="001518D2">
      <w:pPr>
        <w:pStyle w:val="FORMATTEXT"/>
        <w:jc w:val="right"/>
      </w:pPr>
      <w:r>
        <w:t>городского поселения "Пушкиногорье"</w:t>
      </w:r>
    </w:p>
    <w:p w:rsidR="001518D2" w:rsidRDefault="001518D2" w:rsidP="001518D2">
      <w:pPr>
        <w:pStyle w:val="FORMATTEXT"/>
        <w:jc w:val="right"/>
      </w:pPr>
      <w:r>
        <w:t> от 14.08.2017 N 127</w:t>
      </w: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Порядок проведения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 на территории муниципального образования "Пушкиногорье"</w:t>
      </w: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Общие положения </w:t>
      </w:r>
    </w:p>
    <w:p w:rsidR="001518D2" w:rsidRDefault="001518D2" w:rsidP="001518D2">
      <w:pPr>
        <w:pStyle w:val="FORMATTEXT"/>
        <w:ind w:firstLine="568"/>
        <w:jc w:val="both"/>
      </w:pPr>
      <w:r>
        <w:t>1.1. </w:t>
      </w:r>
      <w:proofErr w:type="gramStart"/>
      <w:r>
        <w:t>Цель инвентаризации - оценка состояния сферы благоустройства дворовых и общественных территорий (с учетом их физического состояния),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лиц, индивидуальных предпринимателей (далее - территорий в ведении юридических лиц и индивидуальных предпринимателей), индивидуальных жилых домов и земельных участков, предоставленных для их размещения (далее - территорий индивидуальной жилой застройки).</w:t>
      </w:r>
      <w:proofErr w:type="gramEnd"/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1.2. В ходе инвентаризации определяется физическое состояние территорий и необходимость их благоустройства.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Порядок проведения инвентаризации </w:t>
      </w:r>
    </w:p>
    <w:p w:rsidR="001518D2" w:rsidRDefault="001518D2" w:rsidP="001518D2">
      <w:pPr>
        <w:pStyle w:val="FORMATTEXT"/>
        <w:ind w:firstLine="568"/>
        <w:jc w:val="both"/>
      </w:pPr>
      <w:r>
        <w:t>2.1. Первичная инвентаризация территорий муниципального образования проводится в два этапа: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первый этап - инвентаризация дворовых и общественных территорий - в срок до 20 августа 2017 года;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второй этап - инвентаризация территорий индивидуальной жилой застройки и территорий в ведении юридических лиц и индивидуальных предпринимателей - в срок до 31 декабря 2018 года.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2.2. Инвентаризация проводится в соответствии с графиком, утверждаемым администрацией муниципального образования.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2.3. График не позднее 5 рабочих дней с момента утверждения размещается на официальном сайте Администрации городского поселения «Пушкиногорье» в информационно-телекоммуникационной сети "Интернет" и доводится до управляющих организаций, товариществ собственников жилья (далее - ТСЖ) и жилищных кооперативов (далее - ЖК).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2.4. Информация о датах проведения инвентаризации дворовых территорий размещается на информационных досках многоквартирных жилых домов (далее - МКД), местах общего пользования в районах индивидуальной жилой застройки не менее чем за 5 рабочих дней до даты инвентаризации.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2.5. Инвентаризация осуществляется комиссией, создаваемой администрацией муниципального образования.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Для участия в инвентаризации с учетом вида инвентаризуемой территории приглашаются: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- представители собственников помещений в МКД, уполномоченные на участие в работе комиссии решением общего собрания собственников;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- представители организаций, осуществляющих управление МКД, территории которых подлежат инвентаризации;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- лица либо представители лиц, в чьем ведении (на правах собственности, пользования, аренды и т.п.) находятся территории;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proofErr w:type="gramStart"/>
      <w:r>
        <w:t xml:space="preserve">- представители общественных комиссий из представителей органов местного самоуправления, политических партий и движений, общественных организаций, иных лиц, </w:t>
      </w:r>
      <w:r>
        <w:lastRenderedPageBreak/>
        <w:t>созданных на территориях муниципальных образований в соответствии с постановлением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>
        <w:t>" (далее - общественные комиссии);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- представители иных заинтересованных организаций.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В случае расположения территории в исторических районах города,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При непосредственном способе управления МКД ответственность за организацию инвентаризации и актуализацию паспортов территорий несет администрация муниципального образования.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2.6. Инвентаризация проводится путем натурного обследования территорий и расположенных на ней элементов.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2.7. По итогам проведения инвентаризации составляется Паспорт благоустройства обследуемой территории (далее - Паспорт территории) в соответствии с приложением N 1 к Порядку.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2.8. Паспорта формируются с учетом следующих особенностей: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- не допускается пересечение границ территорий, указанных в Паспортах;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- не допускается установление границ территорий, указанных в Паспортах территорий, приводящее к образованию неучтенных (бесхозных) объектов;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 xml:space="preserve">- инвентаризация дворовой территории, прилегающей к двум и более МКД оформляется единым Паспортом с указанием перечня </w:t>
      </w:r>
      <w:proofErr w:type="gramStart"/>
      <w:r>
        <w:t>прилегающих</w:t>
      </w:r>
      <w:proofErr w:type="gramEnd"/>
      <w:r>
        <w:t xml:space="preserve"> МКД;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- в случае примыкания внутриквартального проезда к дворовой территории данный внутриквартальный прое</w:t>
      </w:r>
      <w:proofErr w:type="gramStart"/>
      <w:r>
        <w:t>зд вкл</w:t>
      </w:r>
      <w:proofErr w:type="gramEnd"/>
      <w:r>
        <w:t>ючается в состав Паспорта, разрабатываемого на дворовую территорию.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2.9. Копия паспорта соответствующей территории передается в управляющую организацию, ТСЖ, ЖК. Остальным заинтересованным лицам копия Паспорта выдается по письменному запросу.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До начала проведения инвентаризации рекомендуется предварительное заполнение Паспортов территорий: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- по дворовым территориям - управляющими организациями, ТСЖ, ЖК, администрацией муниципального образования и ответственными лицами при непосредственном управлении МКД;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- по общественным территориям - администрацией муниципального образования;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- по территориям индивидуальной жилой застройки и территориям, находящимся в ведении юридических лиц и индивидуальных предпринимателей - собственниками территории, юридическими лицами и индивидуальными предпринимателями.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2.10 Последующая актуализация Паспортов территории проводится не реже одного раза в 5 лет с момента проведения первичной (предыдущей) инвентаризации.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Повторная инвентаризация проводится в соответствии с пунктами 2.2 - 2.9 настоящего Порядка.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 xml:space="preserve">2.10.1 Лица, в чьем ведении находится территория (управляющие организации, ТСЖ, ЖК, администрация муниципального образования при непосредственном управлении МКД, и иные заинтересованные лица), обязаны не позднее 30 (тридцати) календарных дней с момента </w:t>
      </w:r>
      <w:r>
        <w:lastRenderedPageBreak/>
        <w:t>изменения состояния территории, обратиться в администрацию муниципального образования с заявлением о включении в график инвентаризации на текущий год.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2.10.2 Администрация муниципального образования при изменении состояния территории: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- при непосредственном управлении многоквартирных жилых домов;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 xml:space="preserve">- по итогам реализации мероприятий по благоустройству территорий в рамках программ и мероприятий, финансируемых с привлечением средств бюджетов различных уровней, </w:t>
      </w:r>
      <w:proofErr w:type="gramStart"/>
      <w:r>
        <w:t>обязана</w:t>
      </w:r>
      <w:proofErr w:type="gramEnd"/>
      <w:r>
        <w:t xml:space="preserve"> включить данные территории в план инвентаризации текущего года.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2.11. По итогам инвентаризации администрацией муниципального образования составляется Паспорт благоустройства территории населенного пункта (далее - Паспорт НП) (приложение N 2 к Порядку).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2.12. Паспорт НП подлежит обязательной ежегодной актуализации администрацией муниципального образования не позднее 1 марта с учетом изменений благоустройства территорий, произошедших в предыдущем году, на основании проведенной инвентаризации.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2.13. Актуализированные Паспорта территорий, Паспорта НП являются приложениями к первоначальным Паспортам соответственно.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 Заключительные положения </w:t>
      </w:r>
    </w:p>
    <w:p w:rsidR="001518D2" w:rsidRDefault="001518D2" w:rsidP="001518D2">
      <w:pPr>
        <w:pStyle w:val="FORMATTEXT"/>
        <w:ind w:firstLine="568"/>
        <w:jc w:val="both"/>
      </w:pPr>
      <w:r>
        <w:t>3.1. На основании Паспортов территорий индивидуальной жилой застройки заключаются соглашения с собственниками (пользователями) домов, собственниками (землепользователями) земельных участков по благоустройству указанных территорий не позднее 2020 года в соответствии с требованиями утвержденных правил благоустройства в муниципальном образовании.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3.2. На основании Паспортов территорий в ведении юридических лиц и индивидуальных предпринимателей заключаются соглашения между указанными лицами и муниципальным образованием по благоустройству таких территории не позднее 2020 года за счет средств юридических лиц и индивидуальных предпринимателей.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jc w:val="right"/>
      </w:pPr>
      <w:r>
        <w:lastRenderedPageBreak/>
        <w:t xml:space="preserve">     Приложение N 1 к Порядку </w:t>
      </w: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ПАСПОРТ благоустройства дворовой территории </w:t>
      </w:r>
    </w:p>
    <w:p w:rsidR="001518D2" w:rsidRDefault="001518D2" w:rsidP="001518D2">
      <w:pPr>
        <w:pStyle w:val="FORMATTEXT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______________________________ </w:t>
      </w: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Общие сведения о территории благоустройства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30"/>
        <w:gridCol w:w="3870"/>
        <w:gridCol w:w="4856"/>
      </w:tblGrid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показателя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многоквартирного жилого дома* 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земельного участка (дворовой территории)* 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населения, проживающего в пределах территории благоустройства, чел. 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площадь территории, кв. м 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уровня благоустроенности территории (благоустроенная/ не благоустроенная) ** 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1518D2" w:rsidRDefault="001518D2" w:rsidP="001518D2">
      <w:pPr>
        <w:pStyle w:val="ad"/>
      </w:pPr>
    </w:p>
    <w:p w:rsidR="001518D2" w:rsidRDefault="001518D2" w:rsidP="001518D2">
      <w:pPr>
        <w:pStyle w:val="FORMATTEXT"/>
        <w:ind w:firstLine="568"/>
        <w:jc w:val="both"/>
      </w:pPr>
      <w:r>
        <w:t>* - при образовании дворовой территории земельными участками нескольких МКД в пунктах 1.1. и 1.2. указываются данные для каждого МКД.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** 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Характеристика благоустройства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30"/>
        <w:gridCol w:w="2985"/>
        <w:gridCol w:w="1260"/>
        <w:gridCol w:w="1620"/>
        <w:gridCol w:w="1890"/>
        <w:gridCol w:w="971"/>
      </w:tblGrid>
      <w:tr w:rsidR="001518D2" w:rsidTr="00753FFF">
        <w:tblPrEx>
          <w:tblCellMar>
            <w:top w:w="0" w:type="dxa"/>
            <w:bottom w:w="0" w:type="dxa"/>
          </w:tblCellMar>
        </w:tblPrEx>
        <w:trPr>
          <w:gridAfter w:val="1"/>
          <w:wAfter w:w="971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Требует ремонта дорожное покрытие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достаточного количества парковочных мест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площадок (детских, спортивных, для отдыха и т.д.)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количество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площадь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оборудованной контейнерной площадки (</w:t>
            </w:r>
            <w:proofErr w:type="gramStart"/>
            <w:r>
              <w:rPr>
                <w:sz w:val="18"/>
                <w:szCs w:val="18"/>
              </w:rPr>
              <w:t>выделенная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Достаточность озеленения </w:t>
            </w:r>
            <w:r>
              <w:rPr>
                <w:sz w:val="18"/>
                <w:szCs w:val="18"/>
              </w:rPr>
              <w:lastRenderedPageBreak/>
              <w:t xml:space="preserve">(газонов, кустарников, деревьев)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освещения территории: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количество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достаточность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  <w:p w:rsidR="001518D2" w:rsidRDefault="001518D2" w:rsidP="00753FFF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приспособлений для </w:t>
            </w:r>
            <w:proofErr w:type="spellStart"/>
            <w:r>
              <w:rPr>
                <w:sz w:val="18"/>
                <w:szCs w:val="18"/>
              </w:rPr>
              <w:t>маломобильных</w:t>
            </w:r>
            <w:proofErr w:type="spellEnd"/>
            <w:r>
              <w:rPr>
                <w:sz w:val="18"/>
                <w:szCs w:val="18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</w:t>
            </w:r>
            <w:proofErr w:type="gramEnd"/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перемещения)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1518D2" w:rsidRDefault="001518D2" w:rsidP="001518D2">
      <w:pPr>
        <w:pStyle w:val="ad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30"/>
        <w:gridCol w:w="2985"/>
        <w:gridCol w:w="1260"/>
        <w:gridCol w:w="1620"/>
        <w:gridCol w:w="1890"/>
      </w:tblGrid>
      <w:tr w:rsidR="001518D2" w:rsidTr="00753FFF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>
              <w:t xml:space="preserve"> 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</w:tr>
    </w:tbl>
    <w:p w:rsidR="001518D2" w:rsidRDefault="001518D2" w:rsidP="001518D2">
      <w:pPr>
        <w:pStyle w:val="FORMATTEXT"/>
        <w:ind w:firstLine="568"/>
        <w:jc w:val="both"/>
      </w:pPr>
      <w:r>
        <w:t xml:space="preserve">Приложение: Схема земельного участка территории с указанием ее размеров и границ, размещением объектов благоустройства на </w:t>
      </w:r>
      <w:proofErr w:type="spellStart"/>
      <w:r>
        <w:t>____</w:t>
      </w:r>
      <w:proofErr w:type="gramStart"/>
      <w:r>
        <w:t>л</w:t>
      </w:r>
      <w:proofErr w:type="spellEnd"/>
      <w:proofErr w:type="gramEnd"/>
      <w:r>
        <w:t>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Дата проведения инвентаризации: "__ "___________________20__г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Ф.И.О., должности и подписи членов инвентаризационной комиссии:</w:t>
      </w:r>
    </w:p>
    <w:p w:rsidR="001518D2" w:rsidRDefault="001518D2" w:rsidP="001518D2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45"/>
        <w:gridCol w:w="6268"/>
        <w:gridCol w:w="1843"/>
      </w:tblGrid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(организация, должность)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</w:tr>
      <w:tr w:rsidR="001518D2" w:rsidRPr="00143FC4" w:rsidTr="00753FF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(организация, должность)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Pr="00143FC4" w:rsidRDefault="001518D2" w:rsidP="00753FFF">
            <w:pPr>
              <w:pStyle w:val="ad"/>
              <w:jc w:val="right"/>
              <w:rPr>
                <w:sz w:val="18"/>
                <w:szCs w:val="18"/>
              </w:rPr>
            </w:pPr>
            <w:r w:rsidRPr="00356947">
              <w:rPr>
                <w:sz w:val="18"/>
                <w:szCs w:val="18"/>
              </w:rPr>
              <w:t>подпись</w:t>
            </w:r>
          </w:p>
        </w:tc>
      </w:tr>
      <w:tr w:rsidR="001518D2" w:rsidRPr="00143FC4" w:rsidTr="00753FF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(организация, должность)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Pr="00143FC4" w:rsidRDefault="001518D2" w:rsidP="00753FFF">
            <w:pPr>
              <w:pStyle w:val="ad"/>
              <w:jc w:val="right"/>
              <w:rPr>
                <w:sz w:val="18"/>
                <w:szCs w:val="18"/>
              </w:rPr>
            </w:pPr>
            <w:r w:rsidRPr="00356947">
              <w:rPr>
                <w:sz w:val="18"/>
                <w:szCs w:val="18"/>
              </w:rPr>
              <w:t>подпись</w:t>
            </w:r>
          </w:p>
        </w:tc>
      </w:tr>
      <w:tr w:rsidR="001518D2" w:rsidRPr="00143FC4" w:rsidTr="00753FF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Pr="00143FC4" w:rsidRDefault="001518D2" w:rsidP="00753FFF">
            <w:pPr>
              <w:pStyle w:val="ad"/>
              <w:rPr>
                <w:sz w:val="18"/>
                <w:szCs w:val="18"/>
              </w:rPr>
            </w:pPr>
            <w:r w:rsidRPr="00143FC4">
              <w:rPr>
                <w:sz w:val="18"/>
                <w:szCs w:val="18"/>
              </w:rPr>
              <w:t xml:space="preserve">(организация, должность)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Pr="00143FC4" w:rsidRDefault="001518D2" w:rsidP="00753FFF">
            <w:pPr>
              <w:pStyle w:val="ad"/>
              <w:jc w:val="right"/>
              <w:rPr>
                <w:sz w:val="18"/>
                <w:szCs w:val="18"/>
              </w:rPr>
            </w:pPr>
            <w:r w:rsidRPr="00356947">
              <w:rPr>
                <w:sz w:val="18"/>
                <w:szCs w:val="18"/>
              </w:rPr>
              <w:t>подпись</w:t>
            </w:r>
          </w:p>
        </w:tc>
      </w:tr>
      <w:tr w:rsidR="001518D2" w:rsidRPr="00143FC4" w:rsidTr="00753F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(Ф.И.О.)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Pr="00143FC4" w:rsidRDefault="001518D2" w:rsidP="00753FFF">
            <w:pPr>
              <w:pStyle w:val="ad"/>
              <w:rPr>
                <w:sz w:val="18"/>
                <w:szCs w:val="18"/>
              </w:rPr>
            </w:pPr>
            <w:r w:rsidRPr="00143FC4">
              <w:rPr>
                <w:sz w:val="18"/>
                <w:szCs w:val="18"/>
              </w:rPr>
              <w:t xml:space="preserve">(организация, должность)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Pr="00143FC4" w:rsidRDefault="001518D2" w:rsidP="00753FFF">
            <w:pPr>
              <w:pStyle w:val="ad"/>
              <w:jc w:val="right"/>
              <w:rPr>
                <w:sz w:val="18"/>
                <w:szCs w:val="18"/>
              </w:rPr>
            </w:pPr>
            <w:r w:rsidRPr="00356947">
              <w:rPr>
                <w:sz w:val="18"/>
                <w:szCs w:val="18"/>
              </w:rPr>
              <w:t>подпись</w:t>
            </w:r>
          </w:p>
        </w:tc>
      </w:tr>
    </w:tbl>
    <w:p w:rsidR="001518D2" w:rsidRDefault="001518D2" w:rsidP="001518D2">
      <w:pPr>
        <w:pStyle w:val="ad"/>
      </w:pPr>
    </w:p>
    <w:p w:rsidR="001518D2" w:rsidRDefault="001518D2" w:rsidP="001518D2">
      <w:pPr>
        <w:pStyle w:val="FORMATTEXT"/>
      </w:pPr>
      <w:r>
        <w:t xml:space="preserve">       </w:t>
      </w:r>
    </w:p>
    <w:p w:rsidR="001518D2" w:rsidRDefault="001518D2" w:rsidP="001518D2">
      <w:pPr>
        <w:pStyle w:val="FORMATTEXT"/>
      </w:pPr>
      <w:r>
        <w:t xml:space="preserve">  </w:t>
      </w: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ПАСПОРТ благоустройства общественной территории </w:t>
      </w:r>
    </w:p>
    <w:p w:rsidR="001518D2" w:rsidRDefault="001518D2" w:rsidP="001518D2">
      <w:pPr>
        <w:pStyle w:val="FORMATTEXT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________________________________ </w:t>
      </w: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1. Общие сведения о территории благоустройства </w:t>
      </w:r>
    </w:p>
    <w:p w:rsidR="001518D2" w:rsidRDefault="001518D2" w:rsidP="001518D2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30"/>
        <w:gridCol w:w="3870"/>
        <w:gridCol w:w="4856"/>
      </w:tblGrid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показателя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территории* 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местонахождения территории 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земельного участка (дворовой территории)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Здания, строения, сооружения, объекты жилищного фонда, расположенные в пределах территории 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площадь территории, кв. м 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уровня благоустроенности территории (благоустроенная/ не благоустроенная) ** 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 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населения, имеющего удобный пешеходный доступ к основным площадкам территории, чел.*** 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1518D2" w:rsidRDefault="001518D2" w:rsidP="001518D2">
      <w:pPr>
        <w:pStyle w:val="ad"/>
      </w:pPr>
    </w:p>
    <w:p w:rsidR="001518D2" w:rsidRDefault="001518D2" w:rsidP="001518D2">
      <w:pPr>
        <w:pStyle w:val="FORMATTEXT"/>
      </w:pPr>
      <w:r>
        <w:t>     * - парк, сквер, центральная улица, площадь, набережная и т.д.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** 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*** 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Характеристика благоустройства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30"/>
        <w:gridCol w:w="15"/>
        <w:gridCol w:w="3608"/>
        <w:gridCol w:w="1276"/>
        <w:gridCol w:w="1134"/>
        <w:gridCol w:w="1722"/>
        <w:gridCol w:w="971"/>
      </w:tblGrid>
      <w:tr w:rsidR="001518D2" w:rsidTr="00753FFF">
        <w:tblPrEx>
          <w:tblCellMar>
            <w:top w:w="0" w:type="dxa"/>
            <w:bottom w:w="0" w:type="dxa"/>
          </w:tblCellMar>
        </w:tblPrEx>
        <w:trPr>
          <w:gridAfter w:val="1"/>
          <w:wAfter w:w="971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36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</w:tr>
      <w:tr w:rsidR="001518D2" w:rsidRPr="00E011CA" w:rsidTr="00753FFF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36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</w:t>
            </w: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1518D2" w:rsidTr="001518D2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Требует ремонта дорожное покрытие проезжих частей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  <w:p w:rsidR="001518D2" w:rsidRDefault="001518D2" w:rsidP="00753FF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достаточного</w:t>
            </w:r>
          </w:p>
          <w:p w:rsidR="001518D2" w:rsidRDefault="001518D2" w:rsidP="00753FF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освещения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территорий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Наличие площадок (детских,</w:t>
            </w:r>
            <w:proofErr w:type="gramEnd"/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спортивных</w:t>
            </w:r>
            <w:proofErr w:type="gramEnd"/>
            <w:r>
              <w:rPr>
                <w:sz w:val="18"/>
                <w:szCs w:val="18"/>
              </w:rPr>
              <w:t xml:space="preserve">, для отдыха и т.д.)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количество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площадь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  <w:p w:rsidR="001518D2" w:rsidRDefault="001518D2" w:rsidP="00753FF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оборудованной</w:t>
            </w:r>
          </w:p>
          <w:p w:rsidR="001518D2" w:rsidRDefault="001518D2" w:rsidP="00753FF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контейнерной</w:t>
            </w:r>
          </w:p>
          <w:p w:rsidR="001518D2" w:rsidRDefault="001518D2" w:rsidP="00753FF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площадки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(выделенная)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Достаточность озеленения (газонов, кустарников, деревьев, цветочного оформления)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 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достаточного количества малых архитектурных форм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 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установить: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игровое оборудование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спортивное оборудование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светильники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скамьи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урны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2.9 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освещения: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количество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достаточность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2.10 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приспособлений для </w:t>
            </w:r>
            <w:proofErr w:type="spellStart"/>
            <w:r>
              <w:rPr>
                <w:sz w:val="18"/>
                <w:szCs w:val="18"/>
              </w:rPr>
              <w:t>маломобильных</w:t>
            </w:r>
            <w:proofErr w:type="spellEnd"/>
            <w:r>
              <w:rPr>
                <w:sz w:val="18"/>
                <w:szCs w:val="18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1518D2" w:rsidRDefault="001518D2" w:rsidP="001518D2">
      <w:pPr>
        <w:pStyle w:val="ad"/>
      </w:pPr>
    </w:p>
    <w:p w:rsidR="001518D2" w:rsidRDefault="001518D2" w:rsidP="001518D2">
      <w:pPr>
        <w:pStyle w:val="FORMATTEXT"/>
        <w:ind w:firstLine="568"/>
        <w:jc w:val="both"/>
      </w:pPr>
      <w:r>
        <w:t xml:space="preserve">Приложение: Схема земельного участка территории с указанием ее размеров и границ, размещением объектов благоустройства на ___ </w:t>
      </w:r>
      <w:proofErr w:type="gramStart"/>
      <w:r>
        <w:t>л</w:t>
      </w:r>
      <w:proofErr w:type="gramEnd"/>
      <w:r>
        <w:t>.</w:t>
      </w:r>
    </w:p>
    <w:p w:rsidR="001518D2" w:rsidRDefault="001518D2" w:rsidP="001518D2">
      <w:pPr>
        <w:pStyle w:val="FORMATTEXT"/>
        <w:ind w:firstLine="568"/>
        <w:jc w:val="both"/>
      </w:pPr>
      <w:r>
        <w:t xml:space="preserve"> </w:t>
      </w:r>
    </w:p>
    <w:p w:rsidR="001518D2" w:rsidRDefault="001518D2" w:rsidP="001518D2">
      <w:pPr>
        <w:pStyle w:val="FORMATTEXT"/>
        <w:ind w:firstLine="568"/>
        <w:jc w:val="both"/>
      </w:pPr>
      <w:r>
        <w:t>Дата проведения инвентаризации: "__"_______________ 20___г.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</w:pPr>
      <w:r>
        <w:t>     Ф.И.О., должности и подписи членов инвентаризационной комиссии: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45"/>
        <w:gridCol w:w="6268"/>
        <w:gridCol w:w="1843"/>
      </w:tblGrid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(организация, должность)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</w:tr>
      <w:tr w:rsidR="001518D2" w:rsidRPr="00143FC4" w:rsidTr="00753FF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(организация, должность)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Pr="00143FC4" w:rsidRDefault="001518D2" w:rsidP="00753FFF">
            <w:pPr>
              <w:pStyle w:val="ad"/>
              <w:jc w:val="right"/>
              <w:rPr>
                <w:sz w:val="18"/>
                <w:szCs w:val="18"/>
              </w:rPr>
            </w:pPr>
            <w:r w:rsidRPr="00356947">
              <w:rPr>
                <w:sz w:val="18"/>
                <w:szCs w:val="18"/>
              </w:rPr>
              <w:t>подпись</w:t>
            </w:r>
          </w:p>
        </w:tc>
      </w:tr>
      <w:tr w:rsidR="001518D2" w:rsidRPr="00143FC4" w:rsidTr="00753FF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(организация, должность)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Pr="00143FC4" w:rsidRDefault="001518D2" w:rsidP="00753FFF">
            <w:pPr>
              <w:pStyle w:val="ad"/>
              <w:jc w:val="right"/>
              <w:rPr>
                <w:sz w:val="18"/>
                <w:szCs w:val="18"/>
              </w:rPr>
            </w:pPr>
            <w:r w:rsidRPr="00356947">
              <w:rPr>
                <w:sz w:val="18"/>
                <w:szCs w:val="18"/>
              </w:rPr>
              <w:t>подпись</w:t>
            </w:r>
          </w:p>
        </w:tc>
      </w:tr>
      <w:tr w:rsidR="001518D2" w:rsidRPr="00143FC4" w:rsidTr="00753FF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Pr="00143FC4" w:rsidRDefault="001518D2" w:rsidP="00753FFF">
            <w:pPr>
              <w:pStyle w:val="ad"/>
              <w:rPr>
                <w:sz w:val="18"/>
                <w:szCs w:val="18"/>
              </w:rPr>
            </w:pPr>
            <w:r w:rsidRPr="00143FC4">
              <w:rPr>
                <w:sz w:val="18"/>
                <w:szCs w:val="18"/>
              </w:rPr>
              <w:t xml:space="preserve">(организация, должность)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Pr="00143FC4" w:rsidRDefault="001518D2" w:rsidP="00753FFF">
            <w:pPr>
              <w:pStyle w:val="ad"/>
              <w:jc w:val="right"/>
              <w:rPr>
                <w:sz w:val="18"/>
                <w:szCs w:val="18"/>
              </w:rPr>
            </w:pPr>
            <w:r w:rsidRPr="00356947">
              <w:rPr>
                <w:sz w:val="18"/>
                <w:szCs w:val="18"/>
              </w:rPr>
              <w:t>подпись</w:t>
            </w:r>
          </w:p>
        </w:tc>
      </w:tr>
      <w:tr w:rsidR="001518D2" w:rsidRPr="00143FC4" w:rsidTr="00753F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(Ф.И.О.)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Pr="00143FC4" w:rsidRDefault="001518D2" w:rsidP="00753FFF">
            <w:pPr>
              <w:pStyle w:val="ad"/>
              <w:rPr>
                <w:sz w:val="18"/>
                <w:szCs w:val="18"/>
              </w:rPr>
            </w:pPr>
            <w:r w:rsidRPr="00143FC4">
              <w:rPr>
                <w:sz w:val="18"/>
                <w:szCs w:val="18"/>
              </w:rPr>
              <w:t xml:space="preserve">(организация, должность)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Pr="00143FC4" w:rsidRDefault="001518D2" w:rsidP="00753FFF">
            <w:pPr>
              <w:pStyle w:val="ad"/>
              <w:jc w:val="right"/>
              <w:rPr>
                <w:sz w:val="18"/>
                <w:szCs w:val="18"/>
              </w:rPr>
            </w:pPr>
            <w:r w:rsidRPr="00356947">
              <w:rPr>
                <w:sz w:val="18"/>
                <w:szCs w:val="18"/>
              </w:rPr>
              <w:t>подпись</w:t>
            </w:r>
          </w:p>
        </w:tc>
      </w:tr>
    </w:tbl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ПАСПОРТ благоустройства территорий индивидуальной жилой застройки (территорий в ведении юридических лиц и индивидуальных предпринимателей) </w:t>
      </w:r>
    </w:p>
    <w:p w:rsidR="001518D2" w:rsidRDefault="001518D2" w:rsidP="001518D2">
      <w:pPr>
        <w:pStyle w:val="FORMATTEXT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__________________________________ </w:t>
      </w: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Общие сведения о территории благоустройства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30"/>
        <w:gridCol w:w="5182"/>
        <w:gridCol w:w="3544"/>
      </w:tblGrid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показателя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(вид) территории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местонахождения территории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земельного участка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населения, проживающего в пределах территории, чел.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площадь территории, кв. м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уровня благоустроенности территории (благоустроенная/ не благоустроенная)*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 </w:t>
            </w:r>
          </w:p>
        </w:tc>
        <w:tc>
          <w:tcPr>
            <w:tcW w:w="5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Соответствие внешнего вида ИЖС правилам благоустройства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1518D2" w:rsidRDefault="001518D2" w:rsidP="001518D2">
      <w:pPr>
        <w:pStyle w:val="ad"/>
      </w:pPr>
    </w:p>
    <w:p w:rsidR="001518D2" w:rsidRDefault="001518D2" w:rsidP="001518D2">
      <w:pPr>
        <w:pStyle w:val="FORMATTEXT"/>
        <w:ind w:firstLine="568"/>
        <w:jc w:val="both"/>
      </w:pPr>
      <w:r>
        <w:t>* 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 Характеристика благоустройства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30"/>
        <w:gridCol w:w="4332"/>
        <w:gridCol w:w="1134"/>
        <w:gridCol w:w="1417"/>
        <w:gridCol w:w="872"/>
        <w:gridCol w:w="971"/>
      </w:tblGrid>
      <w:tr w:rsidR="001518D2" w:rsidTr="00753FFF">
        <w:tblPrEx>
          <w:tblCellMar>
            <w:top w:w="0" w:type="dxa"/>
            <w:bottom w:w="0" w:type="dxa"/>
          </w:tblCellMar>
        </w:tblPrEx>
        <w:trPr>
          <w:gridAfter w:val="1"/>
          <w:wAfter w:w="971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</w:tr>
      <w:tr w:rsidR="001518D2" w:rsidTr="001518D2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Требует ремонта дорожное покрытие проезжих частей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Требует ремонта дорожное покрытие пешеходных дорожек, тротуаров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площадок (детских, спортивных, для отдыха и т.д.)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количество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площадь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  <w:p w:rsidR="001518D2" w:rsidRDefault="001518D2" w:rsidP="00753FFF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оборудованной</w:t>
            </w:r>
          </w:p>
          <w:p w:rsidR="001518D2" w:rsidRDefault="001518D2" w:rsidP="00753FFF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контейнерной</w:t>
            </w:r>
          </w:p>
          <w:p w:rsidR="001518D2" w:rsidRDefault="001518D2" w:rsidP="00753FFF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площадки</w:t>
            </w:r>
          </w:p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(выделенная)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Достаточность озеленения (газонов, кустарников, деревьев)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достаточного количества малых архитектурных форм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 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Необходимо</w:t>
            </w:r>
          </w:p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установить: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игровое оборудование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спортивное оборудование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светильники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скамьи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урны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 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Характеристика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освещения: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количество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достаточность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2.9 </w:t>
            </w:r>
          </w:p>
        </w:tc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приспособлений для </w:t>
            </w:r>
            <w:proofErr w:type="spellStart"/>
            <w:r>
              <w:rPr>
                <w:sz w:val="18"/>
                <w:szCs w:val="18"/>
              </w:rPr>
              <w:t>маломобильных</w:t>
            </w:r>
            <w:proofErr w:type="spellEnd"/>
            <w:r>
              <w:rPr>
                <w:sz w:val="18"/>
                <w:szCs w:val="18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1518D2" w:rsidRDefault="001518D2" w:rsidP="001518D2">
      <w:pPr>
        <w:pStyle w:val="ad"/>
      </w:pPr>
    </w:p>
    <w:p w:rsidR="001518D2" w:rsidRDefault="001518D2" w:rsidP="001518D2">
      <w:pPr>
        <w:pStyle w:val="FORMATTEXT"/>
      </w:pPr>
    </w:p>
    <w:p w:rsidR="001518D2" w:rsidRDefault="001518D2" w:rsidP="001518D2">
      <w:pPr>
        <w:pStyle w:val="FORMATTEXT"/>
        <w:jc w:val="both"/>
      </w:pPr>
      <w:r>
        <w:t xml:space="preserve">     Приложение: Схема земельного участка территории с указанием ее размеров и границ, размещением объектов благоустройства на ___ </w:t>
      </w:r>
      <w:proofErr w:type="gramStart"/>
      <w:r>
        <w:t>л</w:t>
      </w:r>
      <w:proofErr w:type="gramEnd"/>
      <w:r>
        <w:t>.</w:t>
      </w:r>
    </w:p>
    <w:p w:rsidR="001518D2" w:rsidRDefault="001518D2" w:rsidP="001518D2">
      <w:pPr>
        <w:pStyle w:val="FORMATTEXT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Дата проведения инвентаризации: "__"_______________ 20___г.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</w:pPr>
      <w:r>
        <w:t>     Ф.И.О., должности и подписи членов инвентаризационной комиссии: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45"/>
        <w:gridCol w:w="6268"/>
        <w:gridCol w:w="1843"/>
      </w:tblGrid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(организация, должность)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</w:tr>
      <w:tr w:rsidR="001518D2" w:rsidRPr="00143FC4" w:rsidTr="00753FF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(организация, должность)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Pr="00143FC4" w:rsidRDefault="001518D2" w:rsidP="00753FFF">
            <w:pPr>
              <w:pStyle w:val="ad"/>
              <w:jc w:val="right"/>
              <w:rPr>
                <w:sz w:val="18"/>
                <w:szCs w:val="18"/>
              </w:rPr>
            </w:pPr>
            <w:r w:rsidRPr="00356947">
              <w:rPr>
                <w:sz w:val="18"/>
                <w:szCs w:val="18"/>
              </w:rPr>
              <w:t>подпись</w:t>
            </w:r>
          </w:p>
        </w:tc>
      </w:tr>
      <w:tr w:rsidR="001518D2" w:rsidRPr="00143FC4" w:rsidTr="00753FFF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(организация, должность)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Pr="00143FC4" w:rsidRDefault="001518D2" w:rsidP="00753FFF">
            <w:pPr>
              <w:pStyle w:val="ad"/>
              <w:jc w:val="right"/>
              <w:rPr>
                <w:sz w:val="18"/>
                <w:szCs w:val="18"/>
              </w:rPr>
            </w:pPr>
            <w:r w:rsidRPr="00356947">
              <w:rPr>
                <w:sz w:val="18"/>
                <w:szCs w:val="18"/>
              </w:rPr>
              <w:t>подпись</w:t>
            </w:r>
          </w:p>
        </w:tc>
      </w:tr>
      <w:tr w:rsidR="001518D2" w:rsidRPr="00143FC4" w:rsidTr="00753FF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Pr="00143FC4" w:rsidRDefault="001518D2" w:rsidP="00753FFF">
            <w:pPr>
              <w:pStyle w:val="ad"/>
              <w:rPr>
                <w:sz w:val="18"/>
                <w:szCs w:val="18"/>
              </w:rPr>
            </w:pPr>
            <w:r w:rsidRPr="00143FC4">
              <w:rPr>
                <w:sz w:val="18"/>
                <w:szCs w:val="18"/>
              </w:rPr>
              <w:t xml:space="preserve">(организация, должность)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Pr="00143FC4" w:rsidRDefault="001518D2" w:rsidP="00753FFF">
            <w:pPr>
              <w:pStyle w:val="ad"/>
              <w:jc w:val="right"/>
              <w:rPr>
                <w:sz w:val="18"/>
                <w:szCs w:val="18"/>
              </w:rPr>
            </w:pPr>
            <w:r w:rsidRPr="00356947">
              <w:rPr>
                <w:sz w:val="18"/>
                <w:szCs w:val="18"/>
              </w:rPr>
              <w:t>подпись</w:t>
            </w:r>
          </w:p>
        </w:tc>
      </w:tr>
      <w:tr w:rsidR="001518D2" w:rsidRPr="00143FC4" w:rsidTr="00753FF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(Ф.И.О.)</w:t>
            </w:r>
          </w:p>
        </w:tc>
        <w:tc>
          <w:tcPr>
            <w:tcW w:w="6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Pr="00143FC4" w:rsidRDefault="001518D2" w:rsidP="00753FFF">
            <w:pPr>
              <w:pStyle w:val="ad"/>
              <w:rPr>
                <w:sz w:val="18"/>
                <w:szCs w:val="18"/>
              </w:rPr>
            </w:pPr>
            <w:r w:rsidRPr="00143FC4">
              <w:rPr>
                <w:sz w:val="18"/>
                <w:szCs w:val="18"/>
              </w:rPr>
              <w:t xml:space="preserve">(организация, должность)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Pr="00143FC4" w:rsidRDefault="001518D2" w:rsidP="00753FFF">
            <w:pPr>
              <w:pStyle w:val="ad"/>
              <w:jc w:val="right"/>
              <w:rPr>
                <w:sz w:val="18"/>
                <w:szCs w:val="18"/>
              </w:rPr>
            </w:pPr>
            <w:r w:rsidRPr="00356947">
              <w:rPr>
                <w:sz w:val="18"/>
                <w:szCs w:val="18"/>
              </w:rPr>
              <w:t>подпись</w:t>
            </w:r>
          </w:p>
        </w:tc>
      </w:tr>
    </w:tbl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ПАСПОРТ благоустройства населенного пункта (наименование населенного пункта) по состоянию </w:t>
      </w:r>
      <w:proofErr w:type="gramStart"/>
      <w:r>
        <w:rPr>
          <w:b/>
          <w:bCs/>
          <w:color w:val="000001"/>
        </w:rPr>
        <w:t>на</w:t>
      </w:r>
      <w:proofErr w:type="gramEnd"/>
      <w:r>
        <w:rPr>
          <w:b/>
          <w:bCs/>
          <w:color w:val="000001"/>
        </w:rPr>
        <w:t xml:space="preserve"> ____________________</w:t>
      </w: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1. Дворовые территории </w:t>
      </w: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5496"/>
        <w:gridCol w:w="1417"/>
        <w:gridCol w:w="1843"/>
      </w:tblGrid>
      <w:tr w:rsidR="001518D2" w:rsidTr="00753FFF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территорий: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всего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полностью благоустроенных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МКД на территориях: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всего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на благоустроенных территориях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численность населения муниципального образования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населения, </w:t>
            </w:r>
            <w:proofErr w:type="gramStart"/>
            <w:r>
              <w:rPr>
                <w:sz w:val="18"/>
                <w:szCs w:val="18"/>
              </w:rPr>
              <w:t>проживающих</w:t>
            </w:r>
            <w:proofErr w:type="gramEnd"/>
            <w:r>
              <w:rPr>
                <w:sz w:val="18"/>
                <w:szCs w:val="18"/>
              </w:rPr>
              <w:t xml:space="preserve"> в жилом фонде с благоустроенными дворовыми территориями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населения благоустроенными дворовыми территориями от общей численности населения в населенном пункте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территорий: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общая площадь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площадь благоустроенных территорий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и площадь площадок на дворовых территориях: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детская площадка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/кв.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спортивная площадка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/кв.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контейнерная площадка (выделенная)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/кв.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1518D2" w:rsidRDefault="001518D2" w:rsidP="001518D2">
      <w:pPr>
        <w:pStyle w:val="ad"/>
      </w:pPr>
    </w:p>
    <w:p w:rsidR="001518D2" w:rsidRDefault="001518D2" w:rsidP="001518D2">
      <w:pPr>
        <w:pStyle w:val="ad"/>
      </w:pPr>
    </w:p>
    <w:p w:rsidR="001518D2" w:rsidRDefault="001518D2" w:rsidP="001518D2">
      <w:pPr>
        <w:pStyle w:val="ad"/>
      </w:pPr>
    </w:p>
    <w:p w:rsidR="001518D2" w:rsidRDefault="001518D2" w:rsidP="001518D2">
      <w:pPr>
        <w:pStyle w:val="ad"/>
      </w:pPr>
    </w:p>
    <w:p w:rsidR="001518D2" w:rsidRDefault="001518D2" w:rsidP="001518D2">
      <w:pPr>
        <w:pStyle w:val="ad"/>
      </w:pPr>
    </w:p>
    <w:p w:rsidR="001518D2" w:rsidRDefault="001518D2" w:rsidP="001518D2">
      <w:pPr>
        <w:pStyle w:val="ad"/>
      </w:pPr>
    </w:p>
    <w:p w:rsidR="001518D2" w:rsidRDefault="001518D2" w:rsidP="001518D2">
      <w:pPr>
        <w:pStyle w:val="ad"/>
      </w:pPr>
    </w:p>
    <w:p w:rsidR="001518D2" w:rsidRDefault="001518D2" w:rsidP="001518D2">
      <w:pPr>
        <w:pStyle w:val="ad"/>
      </w:pPr>
    </w:p>
    <w:p w:rsidR="001518D2" w:rsidRDefault="001518D2" w:rsidP="001518D2">
      <w:pPr>
        <w:pStyle w:val="ad"/>
      </w:pPr>
    </w:p>
    <w:p w:rsidR="001518D2" w:rsidRDefault="001518D2" w:rsidP="001518D2">
      <w:pPr>
        <w:pStyle w:val="ad"/>
      </w:pPr>
    </w:p>
    <w:p w:rsidR="001518D2" w:rsidRDefault="001518D2" w:rsidP="001518D2">
      <w:pPr>
        <w:pStyle w:val="ad"/>
      </w:pPr>
    </w:p>
    <w:p w:rsidR="001518D2" w:rsidRDefault="001518D2" w:rsidP="001518D2">
      <w:pPr>
        <w:pStyle w:val="ad"/>
      </w:pPr>
    </w:p>
    <w:p w:rsidR="001518D2" w:rsidRDefault="001518D2" w:rsidP="001518D2">
      <w:pPr>
        <w:pStyle w:val="ad"/>
      </w:pPr>
    </w:p>
    <w:p w:rsidR="001518D2" w:rsidRDefault="001518D2" w:rsidP="001518D2">
      <w:pPr>
        <w:pStyle w:val="FORMATTEXT"/>
      </w:pPr>
      <w:r>
        <w:t xml:space="preserve">     </w:t>
      </w: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2. Общественные территории </w:t>
      </w:r>
    </w:p>
    <w:p w:rsidR="001518D2" w:rsidRDefault="001518D2" w:rsidP="001518D2">
      <w:pPr>
        <w:pStyle w:val="FORMATTEXT"/>
      </w:pPr>
      <w:r>
        <w:t xml:space="preserve">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67"/>
        <w:gridCol w:w="5529"/>
        <w:gridCol w:w="1417"/>
        <w:gridCol w:w="1843"/>
      </w:tblGrid>
      <w:tr w:rsidR="001518D2" w:rsidTr="00753FFF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территорий всего, из них: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территории массового отдыха населения (парки, скверы и т.п.)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наиболее посещаемые муниципальные территории общего пользования (центральные улицы, аллеи, площади и другие)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благоустроенных общественных территорий всего, из них: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территории массового отдыха населения (парки, скверы и т.п.)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наиболее посещаемые муниципальные территории общего пользования (центральные улицы, аллеи, площади и другие)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благоустроенных территорий от общего количества общественных территорий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численность населения муниципального образования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населения, имеющего удобный пешеходный доступ к основным площадкам общественных территорий, чел.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2.6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населения, имеющего удобный пешеходный доступ к основным площадкам общественных территорий**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2.7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территорий всего, из них: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территории массового отдыха населения (парки, скверы и т.п.)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наиболее посещаемые муниципальные территории общего пользования (центральные улицы, аллеи, площади и другие)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2.8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благоустроенных территорий всего, их них: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территории массового отдыха населения (парки, скверы и т.п.)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наиболее посещаемые муниципальные территории общего пользования (центральные улицы, аллеи, площади и другие)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2.9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2.10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2.11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 на 1 жителя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3. Территории индивидуальной жилой застройки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5496"/>
        <w:gridCol w:w="1417"/>
        <w:gridCol w:w="1843"/>
      </w:tblGrid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</w:p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территорий застройки ИЖС: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общая площадь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площадь благоустроенных территорий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благоустроенных территорий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территорий с ИЖС, внешний вид которых соответствует правилам благоустройства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1518D2" w:rsidRDefault="001518D2" w:rsidP="001518D2">
      <w:pPr>
        <w:pStyle w:val="ad"/>
      </w:pPr>
    </w:p>
    <w:p w:rsidR="001518D2" w:rsidRDefault="001518D2" w:rsidP="001518D2">
      <w:pPr>
        <w:pStyle w:val="FORMATTEXT"/>
      </w:pPr>
      <w:r>
        <w:t xml:space="preserve">  </w:t>
      </w: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4. Территории в ведении юридических лиц и индивидуальных предпринимателей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5496"/>
        <w:gridCol w:w="1417"/>
        <w:gridCol w:w="1843"/>
      </w:tblGrid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территорий в ведении юридических лиц и индивидуальных предпринимателей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общая площадь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площадь благоустроенных территорий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благоустроенных территорий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территорий с </w:t>
            </w:r>
            <w:proofErr w:type="gramStart"/>
            <w:r>
              <w:rPr>
                <w:sz w:val="18"/>
                <w:szCs w:val="18"/>
              </w:rPr>
              <w:t>внешнем</w:t>
            </w:r>
            <w:proofErr w:type="gramEnd"/>
            <w:r>
              <w:rPr>
                <w:sz w:val="18"/>
                <w:szCs w:val="18"/>
              </w:rPr>
              <w:t xml:space="preserve"> видом зданий, строений и сооружений, соответствующим правилам благоустройства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1518D2" w:rsidRDefault="001518D2" w:rsidP="001518D2">
      <w:pPr>
        <w:pStyle w:val="ad"/>
      </w:pPr>
    </w:p>
    <w:p w:rsidR="001518D2" w:rsidRDefault="001518D2" w:rsidP="001518D2">
      <w:pPr>
        <w:pStyle w:val="FORMATTEXT"/>
        <w:ind w:firstLine="568"/>
        <w:jc w:val="both"/>
      </w:pPr>
      <w:r>
        <w:t>* 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  <w:r>
        <w:t>** 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ind w:firstLine="568"/>
        <w:jc w:val="both"/>
      </w:pPr>
    </w:p>
    <w:p w:rsidR="001518D2" w:rsidRDefault="001518D2" w:rsidP="001518D2">
      <w:pPr>
        <w:pStyle w:val="FORMATTEXT"/>
        <w:jc w:val="right"/>
      </w:pPr>
      <w:r>
        <w:lastRenderedPageBreak/>
        <w:t>     Приложение N 2</w:t>
      </w:r>
    </w:p>
    <w:p w:rsidR="001518D2" w:rsidRDefault="001518D2" w:rsidP="001518D2">
      <w:pPr>
        <w:pStyle w:val="FORMATTEXT"/>
        <w:jc w:val="right"/>
      </w:pPr>
      <w:r>
        <w:t>     к постановлению Администрации</w:t>
      </w:r>
    </w:p>
    <w:p w:rsidR="001518D2" w:rsidRDefault="001518D2" w:rsidP="001518D2">
      <w:pPr>
        <w:pStyle w:val="FORMATTEXT"/>
        <w:jc w:val="right"/>
      </w:pPr>
      <w:r>
        <w:t>     городского поселения "Пушкиногорье"</w:t>
      </w:r>
    </w:p>
    <w:p w:rsidR="001518D2" w:rsidRDefault="001518D2" w:rsidP="001518D2">
      <w:pPr>
        <w:pStyle w:val="FORMATTEXT"/>
        <w:jc w:val="right"/>
      </w:pPr>
      <w:r>
        <w:t>     от 14.08.2017 N 127</w:t>
      </w: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Состав комиссии по проведению инвентаризации дворовых и общественных территорий,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 на территории муниципального образования "Пушкиногорье" </w:t>
      </w:r>
    </w:p>
    <w:p w:rsidR="001518D2" w:rsidRDefault="001518D2" w:rsidP="001518D2">
      <w:pPr>
        <w:pStyle w:val="HEADERTEXT"/>
        <w:rPr>
          <w:b/>
          <w:bCs/>
          <w:color w:val="000001"/>
        </w:rPr>
      </w:pPr>
    </w:p>
    <w:p w:rsidR="001518D2" w:rsidRDefault="001518D2" w:rsidP="001518D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253"/>
        <w:gridCol w:w="5386"/>
      </w:tblGrid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 Сергей Николаевич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заместитель Главы Администрации городского поселения, председатель комиссии; </w:t>
            </w:r>
          </w:p>
        </w:tc>
      </w:tr>
    </w:tbl>
    <w:p w:rsidR="001518D2" w:rsidRDefault="001518D2" w:rsidP="001518D2">
      <w:pPr>
        <w:pStyle w:val="ad"/>
      </w:pPr>
    </w:p>
    <w:p w:rsidR="001518D2" w:rsidRDefault="001518D2" w:rsidP="001518D2">
      <w:pPr>
        <w:pStyle w:val="FORMATTEXT"/>
        <w:ind w:firstLine="568"/>
        <w:jc w:val="both"/>
      </w:pPr>
      <w:r>
        <w:t>Члены комиссии:</w:t>
      </w:r>
    </w:p>
    <w:p w:rsidR="001518D2" w:rsidRDefault="001518D2" w:rsidP="001518D2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335"/>
        <w:gridCol w:w="5304"/>
      </w:tblGrid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Гусев Юрий Александрович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Представитель общественного народного фронта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Яковлев Игорь Георгиевич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Начальник отдела ЖКХ, строительству, охране окружающей среды и дорожному хозяйству Администрации Пушкиногорского района (по согласованию)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Серова Ирина Николаевна 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Консультант комитета по экономике, инвестиционной политике, имуществу и земельным отношениям Администрации Пушкиногорского района (по согласованию) </w:t>
            </w:r>
          </w:p>
        </w:tc>
      </w:tr>
      <w:tr w:rsidR="001518D2" w:rsidTr="00753FFF">
        <w:tblPrEx>
          <w:tblCellMar>
            <w:top w:w="0" w:type="dxa"/>
            <w:bottom w:w="0" w:type="dxa"/>
          </w:tblCellMar>
        </w:tblPrEx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Аников</w:t>
            </w:r>
            <w:proofErr w:type="spellEnd"/>
            <w:r>
              <w:rPr>
                <w:sz w:val="18"/>
                <w:szCs w:val="18"/>
              </w:rPr>
              <w:t xml:space="preserve"> Павел Геннадьевич 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518D2" w:rsidRDefault="001518D2" w:rsidP="00753FFF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Депутат Собрания депутатов городского поселения "Пушкиногорье" (по согласованию) </w:t>
            </w:r>
          </w:p>
        </w:tc>
      </w:tr>
    </w:tbl>
    <w:p w:rsidR="001518D2" w:rsidRDefault="001518D2" w:rsidP="001518D2">
      <w:pPr>
        <w:pStyle w:val="ad"/>
      </w:pPr>
    </w:p>
    <w:p w:rsidR="001518D2" w:rsidRDefault="001518D2" w:rsidP="001518D2">
      <w:pPr>
        <w:pStyle w:val="FORMATTEXT"/>
        <w:ind w:firstLine="568"/>
        <w:jc w:val="both"/>
      </w:pPr>
      <w:r>
        <w:t xml:space="preserve">Представитель собственников помещений </w:t>
      </w:r>
      <w:proofErr w:type="gramStart"/>
      <w:r>
        <w:t xml:space="preserve">( </w:t>
      </w:r>
      <w:proofErr w:type="gramEnd"/>
      <w:r>
        <w:t xml:space="preserve">по согласованию)   </w:t>
      </w:r>
    </w:p>
    <w:p w:rsidR="001518D2" w:rsidRPr="003148ED" w:rsidRDefault="001518D2">
      <w:pPr>
        <w:rPr>
          <w:rFonts w:ascii="Times New Roman" w:hAnsi="Times New Roman"/>
          <w:sz w:val="28"/>
          <w:szCs w:val="28"/>
        </w:rPr>
      </w:pPr>
    </w:p>
    <w:sectPr w:rsidR="001518D2" w:rsidRPr="003148ED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B5" w:rsidRDefault="00267CB5" w:rsidP="00E8535C">
      <w:r>
        <w:separator/>
      </w:r>
    </w:p>
  </w:endnote>
  <w:endnote w:type="continuationSeparator" w:id="0">
    <w:p w:rsidR="00267CB5" w:rsidRDefault="00267CB5" w:rsidP="00E8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B5" w:rsidRDefault="00267CB5" w:rsidP="00E8535C">
      <w:r>
        <w:separator/>
      </w:r>
    </w:p>
  </w:footnote>
  <w:footnote w:type="continuationSeparator" w:id="0">
    <w:p w:rsidR="00267CB5" w:rsidRDefault="00267CB5" w:rsidP="00E85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3C6A"/>
    <w:multiLevelType w:val="hybridMultilevel"/>
    <w:tmpl w:val="A44802D8"/>
    <w:lvl w:ilvl="0" w:tplc="3958606C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809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D99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3C2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BE7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669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39A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531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8D2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2C53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20"/>
    <w:rsid w:val="00166639"/>
    <w:rsid w:val="001667EF"/>
    <w:rsid w:val="00166951"/>
    <w:rsid w:val="00166D3E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6BEA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2AF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948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DEA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B5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1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CF7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8A0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22C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5BF0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1E4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4425"/>
    <w:rsid w:val="003A54A9"/>
    <w:rsid w:val="003A5B9A"/>
    <w:rsid w:val="003A6970"/>
    <w:rsid w:val="003A6CDD"/>
    <w:rsid w:val="003A6DDF"/>
    <w:rsid w:val="003A6F3C"/>
    <w:rsid w:val="003A721C"/>
    <w:rsid w:val="003A749E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2B85"/>
    <w:rsid w:val="003B317C"/>
    <w:rsid w:val="003B3672"/>
    <w:rsid w:val="003B3C00"/>
    <w:rsid w:val="003B4069"/>
    <w:rsid w:val="003B44BE"/>
    <w:rsid w:val="003B49C8"/>
    <w:rsid w:val="003B4FB1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48A5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1D1D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1E8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D7D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4B9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6DA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4CB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300"/>
    <w:rsid w:val="0073462B"/>
    <w:rsid w:val="007348B3"/>
    <w:rsid w:val="00734AEB"/>
    <w:rsid w:val="00734DFF"/>
    <w:rsid w:val="00735131"/>
    <w:rsid w:val="0073569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0D81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27BD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445"/>
    <w:rsid w:val="007936AF"/>
    <w:rsid w:val="00793701"/>
    <w:rsid w:val="007939B9"/>
    <w:rsid w:val="007939CD"/>
    <w:rsid w:val="0079407F"/>
    <w:rsid w:val="00794F7C"/>
    <w:rsid w:val="007956CD"/>
    <w:rsid w:val="00795A79"/>
    <w:rsid w:val="00795ACA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133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940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20E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78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31B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47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5F8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D14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1E01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9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97E68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6A9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852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96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2B6E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6EA8"/>
    <w:rsid w:val="00B373FE"/>
    <w:rsid w:val="00B3758B"/>
    <w:rsid w:val="00B3779C"/>
    <w:rsid w:val="00B37A29"/>
    <w:rsid w:val="00B37F04"/>
    <w:rsid w:val="00B407B2"/>
    <w:rsid w:val="00B40994"/>
    <w:rsid w:val="00B40B06"/>
    <w:rsid w:val="00B40C50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DD9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B26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15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B61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5A2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9F5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97F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64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8E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4EC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9D1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D49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2E21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6F1E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490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D66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22E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376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2B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5AD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3D2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6A15"/>
    <w:pPr>
      <w:ind w:left="720"/>
      <w:contextualSpacing/>
    </w:pPr>
  </w:style>
  <w:style w:type="paragraph" w:customStyle="1" w:styleId="WW-BodyText2123456">
    <w:name w:val="WW-Body Text 2123456"/>
    <w:basedOn w:val="a"/>
    <w:rsid w:val="003971E4"/>
    <w:pPr>
      <w:widowControl/>
      <w:suppressAutoHyphens w:val="0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styleId="ab">
    <w:name w:val="Body Text Indent"/>
    <w:basedOn w:val="a"/>
    <w:link w:val="ac"/>
    <w:rsid w:val="00101669"/>
    <w:pPr>
      <w:widowControl/>
      <w:ind w:firstLine="851"/>
      <w:jc w:val="both"/>
    </w:pPr>
    <w:rPr>
      <w:rFonts w:ascii="Times New Roman" w:eastAsia="Times New Roman" w:hAnsi="Times New Roman"/>
      <w:kern w:val="0"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1016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ATTEXT">
    <w:name w:val=".FORMATTEXT"/>
    <w:uiPriority w:val="99"/>
    <w:rsid w:val="0015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5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d">
    <w:name w:val="."/>
    <w:uiPriority w:val="99"/>
    <w:rsid w:val="0015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3521</Words>
  <Characters>20074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2017-08-14T09:10:00Z</cp:lastPrinted>
  <dcterms:created xsi:type="dcterms:W3CDTF">2017-01-10T05:27:00Z</dcterms:created>
  <dcterms:modified xsi:type="dcterms:W3CDTF">2017-08-14T09:11:00Z</dcterms:modified>
</cp:coreProperties>
</file>